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6FC88" w14:textId="7DF4A38C" w:rsidR="001637E5" w:rsidRDefault="00531916" w:rsidP="001637E5">
      <w:pPr>
        <w:jc w:val="center"/>
        <w:rPr>
          <w:b/>
          <w:bCs/>
          <w:sz w:val="36"/>
        </w:rPr>
      </w:pPr>
      <w:r>
        <w:rPr>
          <w:b/>
          <w:bCs/>
          <w:sz w:val="36"/>
        </w:rPr>
        <w:t xml:space="preserve">MASTER </w:t>
      </w:r>
      <w:r w:rsidR="00F576F9">
        <w:rPr>
          <w:b/>
          <w:bCs/>
          <w:sz w:val="36"/>
        </w:rPr>
        <w:t xml:space="preserve">RFP FORMS – VOLUME 1 </w:t>
      </w:r>
    </w:p>
    <w:p w14:paraId="1717395C" w14:textId="77070FFB" w:rsidR="001637E5" w:rsidRPr="006D73CB" w:rsidRDefault="00D54FEF" w:rsidP="00A576AD">
      <w:pPr>
        <w:pBdr>
          <w:top w:val="single" w:sz="8" w:space="1" w:color="auto"/>
          <w:left w:val="single" w:sz="8" w:space="4" w:color="auto"/>
          <w:bottom w:val="single" w:sz="8" w:space="1" w:color="auto"/>
          <w:right w:val="single" w:sz="8" w:space="0" w:color="auto"/>
        </w:pBdr>
        <w:jc w:val="center"/>
        <w:rPr>
          <w:b/>
          <w:bCs/>
          <w:sz w:val="36"/>
        </w:rPr>
      </w:pPr>
      <w:r w:rsidRPr="00D54FEF">
        <w:rPr>
          <w:b/>
          <w:bCs/>
          <w:sz w:val="36"/>
        </w:rPr>
        <w:t xml:space="preserve">BID NUMBER: </w:t>
      </w:r>
      <w:r w:rsidR="00426786">
        <w:rPr>
          <w:b/>
          <w:bCs/>
          <w:sz w:val="36"/>
        </w:rPr>
        <w:t>0</w:t>
      </w:r>
      <w:r w:rsidR="004B538A">
        <w:rPr>
          <w:b/>
          <w:bCs/>
          <w:sz w:val="36"/>
        </w:rPr>
        <w:t>2</w:t>
      </w:r>
      <w:r w:rsidR="00426786">
        <w:rPr>
          <w:b/>
          <w:bCs/>
          <w:sz w:val="36"/>
        </w:rPr>
        <w:t>/2025</w:t>
      </w:r>
      <w:r w:rsidR="008F1888">
        <w:rPr>
          <w:b/>
          <w:bCs/>
          <w:sz w:val="36"/>
        </w:rPr>
        <w:t>/CTN/</w:t>
      </w:r>
      <w:r w:rsidR="00A85B7F">
        <w:rPr>
          <w:b/>
          <w:bCs/>
          <w:sz w:val="36"/>
        </w:rPr>
        <w:t>INFRA</w:t>
      </w:r>
    </w:p>
    <w:p w14:paraId="710029A7" w14:textId="77777777" w:rsidR="001637E5" w:rsidRPr="00D54FEF" w:rsidRDefault="001637E5" w:rsidP="00A576AD">
      <w:pPr>
        <w:pBdr>
          <w:top w:val="single" w:sz="8" w:space="1" w:color="auto"/>
          <w:left w:val="single" w:sz="8" w:space="4" w:color="auto"/>
          <w:bottom w:val="single" w:sz="8" w:space="1" w:color="auto"/>
          <w:right w:val="single" w:sz="8" w:space="0" w:color="auto"/>
        </w:pBdr>
        <w:jc w:val="center"/>
        <w:rPr>
          <w:b/>
          <w:bCs/>
          <w:sz w:val="36"/>
        </w:rPr>
      </w:pPr>
    </w:p>
    <w:p w14:paraId="2E4AE474" w14:textId="77777777" w:rsidR="001637E5" w:rsidRPr="00D54FEF" w:rsidRDefault="001637E5" w:rsidP="00A576AD">
      <w:pPr>
        <w:pBdr>
          <w:top w:val="single" w:sz="8" w:space="1" w:color="auto"/>
          <w:left w:val="single" w:sz="8" w:space="4" w:color="auto"/>
          <w:bottom w:val="single" w:sz="8" w:space="1" w:color="auto"/>
          <w:right w:val="single" w:sz="8" w:space="0" w:color="auto"/>
        </w:pBdr>
        <w:rPr>
          <w:b/>
          <w:bCs/>
          <w:sz w:val="36"/>
        </w:rPr>
      </w:pPr>
    </w:p>
    <w:p w14:paraId="2FF16ECA" w14:textId="4F92238F" w:rsidR="009B165F" w:rsidRPr="00167D2F" w:rsidRDefault="001637E5" w:rsidP="00FB6E23">
      <w:pPr>
        <w:pBdr>
          <w:top w:val="single" w:sz="8" w:space="1" w:color="auto"/>
          <w:left w:val="single" w:sz="8" w:space="4" w:color="auto"/>
          <w:bottom w:val="single" w:sz="8" w:space="1" w:color="auto"/>
          <w:right w:val="single" w:sz="8" w:space="0" w:color="auto"/>
        </w:pBdr>
        <w:tabs>
          <w:tab w:val="center" w:pos="4966"/>
          <w:tab w:val="right" w:pos="9932"/>
        </w:tabs>
        <w:jc w:val="center"/>
        <w:rPr>
          <w:b/>
          <w:bCs/>
          <w:sz w:val="36"/>
        </w:rPr>
      </w:pPr>
      <w:r w:rsidRPr="00D54FEF">
        <w:rPr>
          <w:b/>
          <w:bCs/>
          <w:sz w:val="36"/>
        </w:rPr>
        <w:t xml:space="preserve">REQUEST FOR </w:t>
      </w:r>
      <w:r w:rsidR="004E5E24" w:rsidRPr="00D54FEF">
        <w:rPr>
          <w:b/>
          <w:bCs/>
          <w:sz w:val="36"/>
        </w:rPr>
        <w:t>PROPOSAL</w:t>
      </w:r>
      <w:r w:rsidR="00FF3680" w:rsidRPr="00D54FEF">
        <w:rPr>
          <w:b/>
          <w:bCs/>
          <w:sz w:val="36"/>
        </w:rPr>
        <w:t xml:space="preserve"> (</w:t>
      </w:r>
      <w:r w:rsidR="004E5E24" w:rsidRPr="00D54FEF">
        <w:rPr>
          <w:b/>
          <w:bCs/>
          <w:sz w:val="36"/>
        </w:rPr>
        <w:t>RFP</w:t>
      </w:r>
      <w:r w:rsidRPr="00D54FEF">
        <w:rPr>
          <w:b/>
          <w:bCs/>
          <w:sz w:val="36"/>
        </w:rPr>
        <w:t>)</w:t>
      </w:r>
      <w:r w:rsidR="001728F0">
        <w:rPr>
          <w:b/>
          <w:bCs/>
          <w:sz w:val="36"/>
        </w:rPr>
        <w:t xml:space="preserve"> FOR </w:t>
      </w:r>
      <w:r w:rsidR="00FB6E23" w:rsidRPr="00FB6E23">
        <w:rPr>
          <w:b/>
          <w:bCs/>
          <w:sz w:val="36"/>
        </w:rPr>
        <w:t>APPOINTMENT OF CONTRACTOR TO PROVIDE AS AND WHEN MAINTENANCE, SERVICING AND REPAIR FOR 11KV AC, 33kV AC and 3kV DC OHTE.</w:t>
      </w:r>
    </w:p>
    <w:p w14:paraId="5C340AE1" w14:textId="77777777" w:rsidR="009B165F" w:rsidRPr="00CC3B24" w:rsidRDefault="009B165F" w:rsidP="00A576AD">
      <w:pPr>
        <w:pBdr>
          <w:top w:val="single" w:sz="8" w:space="1" w:color="auto"/>
          <w:left w:val="single" w:sz="8" w:space="4" w:color="auto"/>
          <w:bottom w:val="single" w:sz="8" w:space="1" w:color="auto"/>
          <w:right w:val="single" w:sz="8" w:space="0" w:color="auto"/>
        </w:pBdr>
        <w:jc w:val="center"/>
        <w:rPr>
          <w:b/>
          <w:bCs/>
          <w:sz w:val="36"/>
          <w:szCs w:val="36"/>
        </w:rPr>
      </w:pPr>
    </w:p>
    <w:p w14:paraId="2EF636B8" w14:textId="77777777" w:rsidR="001637E5" w:rsidRPr="00167D2F" w:rsidRDefault="001637E5" w:rsidP="001637E5">
      <w:pPr>
        <w:jc w:val="center"/>
        <w:rPr>
          <w:b/>
          <w:bCs/>
          <w:sz w:val="36"/>
        </w:rPr>
      </w:pPr>
    </w:p>
    <w:p w14:paraId="369DF1BC" w14:textId="77777777" w:rsidR="009A7932" w:rsidRPr="00167D2F" w:rsidRDefault="009A7932" w:rsidP="001637E5">
      <w:pPr>
        <w:jc w:val="center"/>
        <w:rPr>
          <w:b/>
          <w:bCs/>
          <w:sz w:val="36"/>
        </w:rPr>
      </w:pPr>
    </w:p>
    <w:tbl>
      <w:tblPr>
        <w:tblStyle w:val="TableGrid1"/>
        <w:tblW w:w="0" w:type="auto"/>
        <w:tblLook w:val="04A0" w:firstRow="1" w:lastRow="0" w:firstColumn="1" w:lastColumn="0" w:noHBand="0" w:noVBand="1"/>
      </w:tblPr>
      <w:tblGrid>
        <w:gridCol w:w="3555"/>
        <w:gridCol w:w="5582"/>
      </w:tblGrid>
      <w:tr w:rsidR="00BA2738" w:rsidRPr="008526CE" w14:paraId="1794D580" w14:textId="77777777" w:rsidTr="0055667E">
        <w:trPr>
          <w:trHeight w:val="575"/>
        </w:trPr>
        <w:tc>
          <w:tcPr>
            <w:tcW w:w="3555" w:type="dxa"/>
          </w:tcPr>
          <w:p w14:paraId="644F784F" w14:textId="77777777" w:rsidR="00BA2738" w:rsidRPr="008526CE" w:rsidRDefault="00BA2738" w:rsidP="005B4840">
            <w:pPr>
              <w:tabs>
                <w:tab w:val="left" w:pos="362"/>
                <w:tab w:val="left" w:pos="725"/>
                <w:tab w:val="left" w:pos="1088"/>
                <w:tab w:val="left" w:pos="1451"/>
                <w:tab w:val="left" w:pos="1814"/>
              </w:tabs>
              <w:rPr>
                <w:rFonts w:cs="Arial"/>
                <w:b/>
                <w:szCs w:val="22"/>
              </w:rPr>
            </w:pPr>
            <w:r w:rsidRPr="008526CE">
              <w:rPr>
                <w:rFonts w:cs="Arial"/>
                <w:b/>
                <w:szCs w:val="22"/>
              </w:rPr>
              <w:t xml:space="preserve">CLOSING DATE </w:t>
            </w:r>
          </w:p>
        </w:tc>
        <w:tc>
          <w:tcPr>
            <w:tcW w:w="5582" w:type="dxa"/>
          </w:tcPr>
          <w:p w14:paraId="57C765AF" w14:textId="051FB938" w:rsidR="00BA2738" w:rsidRPr="008526CE" w:rsidRDefault="00505B98"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11</w:t>
            </w:r>
            <w:r w:rsidR="004B538A">
              <w:rPr>
                <w:rFonts w:cs="Arial"/>
                <w:b/>
                <w:color w:val="000000"/>
                <w:szCs w:val="22"/>
                <w:shd w:val="clear" w:color="auto" w:fill="DBE5F1" w:themeFill="accent1" w:themeFillTint="33"/>
                <w:lang w:eastAsia="en-ZA"/>
              </w:rPr>
              <w:t xml:space="preserve"> DECEMBER </w:t>
            </w:r>
            <w:r w:rsidR="004E32C0">
              <w:rPr>
                <w:rFonts w:cs="Arial"/>
                <w:b/>
                <w:color w:val="000000"/>
                <w:szCs w:val="22"/>
                <w:shd w:val="clear" w:color="auto" w:fill="DBE5F1" w:themeFill="accent1" w:themeFillTint="33"/>
                <w:lang w:eastAsia="en-ZA"/>
              </w:rPr>
              <w:t>2025</w:t>
            </w:r>
          </w:p>
        </w:tc>
      </w:tr>
      <w:tr w:rsidR="00BA2738" w:rsidRPr="008526CE" w14:paraId="50DD4FE7" w14:textId="77777777" w:rsidTr="0055667E">
        <w:trPr>
          <w:trHeight w:val="458"/>
        </w:trPr>
        <w:tc>
          <w:tcPr>
            <w:tcW w:w="3555" w:type="dxa"/>
          </w:tcPr>
          <w:p w14:paraId="43CF4AB2" w14:textId="77777777" w:rsidR="00BA2738" w:rsidRPr="008526CE" w:rsidRDefault="00BA2738" w:rsidP="005B4840">
            <w:pPr>
              <w:tabs>
                <w:tab w:val="left" w:pos="362"/>
                <w:tab w:val="left" w:pos="725"/>
                <w:tab w:val="left" w:pos="1088"/>
                <w:tab w:val="left" w:pos="1451"/>
                <w:tab w:val="left" w:pos="1814"/>
              </w:tabs>
              <w:rPr>
                <w:rFonts w:cs="Arial"/>
                <w:b/>
                <w:szCs w:val="22"/>
              </w:rPr>
            </w:pPr>
            <w:r w:rsidRPr="008526CE">
              <w:rPr>
                <w:rFonts w:cs="Arial"/>
                <w:b/>
                <w:szCs w:val="22"/>
              </w:rPr>
              <w:t>CLOSING TIME</w:t>
            </w:r>
          </w:p>
        </w:tc>
        <w:tc>
          <w:tcPr>
            <w:tcW w:w="5582" w:type="dxa"/>
          </w:tcPr>
          <w:p w14:paraId="0271552D" w14:textId="39A2C25C" w:rsidR="00BA2738" w:rsidRPr="008526CE" w:rsidRDefault="00142F7A"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12h00</w:t>
            </w:r>
          </w:p>
        </w:tc>
      </w:tr>
      <w:tr w:rsidR="005B4840" w:rsidRPr="008526CE" w14:paraId="38E1810D" w14:textId="77777777" w:rsidTr="0055667E">
        <w:trPr>
          <w:trHeight w:val="420"/>
        </w:trPr>
        <w:tc>
          <w:tcPr>
            <w:tcW w:w="3555" w:type="dxa"/>
            <w:vMerge w:val="restart"/>
          </w:tcPr>
          <w:p w14:paraId="7620BEE7" w14:textId="18351074" w:rsidR="005B4840" w:rsidRPr="008526CE" w:rsidRDefault="005B4840" w:rsidP="005B4840">
            <w:pPr>
              <w:tabs>
                <w:tab w:val="left" w:pos="362"/>
                <w:tab w:val="left" w:pos="725"/>
                <w:tab w:val="left" w:pos="1088"/>
                <w:tab w:val="left" w:pos="1451"/>
                <w:tab w:val="left" w:pos="1814"/>
              </w:tabs>
              <w:rPr>
                <w:rFonts w:cs="Arial"/>
                <w:b/>
                <w:szCs w:val="22"/>
              </w:rPr>
            </w:pPr>
            <w:r>
              <w:rPr>
                <w:rFonts w:cs="Arial"/>
                <w:b/>
                <w:szCs w:val="22"/>
              </w:rPr>
              <w:t>BRIEFING SESSION</w:t>
            </w:r>
          </w:p>
        </w:tc>
        <w:tc>
          <w:tcPr>
            <w:tcW w:w="5582" w:type="dxa"/>
          </w:tcPr>
          <w:p w14:paraId="3F7D553E" w14:textId="77777777" w:rsidR="00142F7A" w:rsidRDefault="005B4840"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COMPULSORY</w:t>
            </w:r>
            <w:r w:rsidR="00142F7A">
              <w:rPr>
                <w:rFonts w:cs="Arial"/>
                <w:b/>
                <w:color w:val="000000"/>
                <w:szCs w:val="22"/>
                <w:shd w:val="clear" w:color="auto" w:fill="DBE5F1" w:themeFill="accent1" w:themeFillTint="33"/>
                <w:lang w:eastAsia="en-ZA"/>
              </w:rPr>
              <w:t xml:space="preserve"> TENDER BRIEFING</w:t>
            </w:r>
          </w:p>
          <w:p w14:paraId="7E475A21" w14:textId="77777777" w:rsidR="00C525D7" w:rsidRDefault="00C525D7"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Metrorail</w:t>
            </w:r>
          </w:p>
          <w:p w14:paraId="6F9497C9" w14:textId="77777777" w:rsidR="00C525D7" w:rsidRDefault="00C525D7"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 xml:space="preserve">12 </w:t>
            </w:r>
            <w:proofErr w:type="spellStart"/>
            <w:r>
              <w:rPr>
                <w:rFonts w:cs="Arial"/>
                <w:b/>
                <w:color w:val="000000"/>
                <w:szCs w:val="22"/>
                <w:shd w:val="clear" w:color="auto" w:fill="DBE5F1" w:themeFill="accent1" w:themeFillTint="33"/>
                <w:lang w:eastAsia="en-ZA"/>
              </w:rPr>
              <w:t>Liesbeeck</w:t>
            </w:r>
            <w:proofErr w:type="spellEnd"/>
            <w:r>
              <w:rPr>
                <w:rFonts w:cs="Arial"/>
                <w:b/>
                <w:color w:val="000000"/>
                <w:szCs w:val="22"/>
                <w:shd w:val="clear" w:color="auto" w:fill="DBE5F1" w:themeFill="accent1" w:themeFillTint="33"/>
                <w:lang w:eastAsia="en-ZA"/>
              </w:rPr>
              <w:t xml:space="preserve"> Parkway</w:t>
            </w:r>
          </w:p>
          <w:p w14:paraId="1BE67216" w14:textId="7DEB44E6" w:rsidR="00C525D7" w:rsidRDefault="00C525D7"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Room 16</w:t>
            </w:r>
            <w:r w:rsidR="008725B6">
              <w:rPr>
                <w:rFonts w:cs="Arial"/>
                <w:b/>
                <w:color w:val="000000"/>
                <w:szCs w:val="22"/>
                <w:shd w:val="clear" w:color="auto" w:fill="DBE5F1" w:themeFill="accent1" w:themeFillTint="33"/>
                <w:lang w:eastAsia="en-ZA"/>
              </w:rPr>
              <w:t>3</w:t>
            </w:r>
          </w:p>
          <w:p w14:paraId="573EF455" w14:textId="77777777" w:rsidR="00C525D7" w:rsidRDefault="00C525D7"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 xml:space="preserve">Infrastructure Boardroom </w:t>
            </w:r>
          </w:p>
          <w:p w14:paraId="6148974E" w14:textId="432D9834" w:rsidR="00C525D7" w:rsidRPr="008526CE" w:rsidRDefault="00C525D7"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 xml:space="preserve">Salt River </w:t>
            </w:r>
          </w:p>
        </w:tc>
      </w:tr>
      <w:tr w:rsidR="005B4840" w:rsidRPr="008526CE" w14:paraId="7A9085B7" w14:textId="77777777" w:rsidTr="0055667E">
        <w:trPr>
          <w:trHeight w:val="420"/>
        </w:trPr>
        <w:tc>
          <w:tcPr>
            <w:tcW w:w="3555" w:type="dxa"/>
            <w:vMerge/>
          </w:tcPr>
          <w:p w14:paraId="0421D386" w14:textId="77777777" w:rsidR="005B4840" w:rsidRDefault="005B4840" w:rsidP="005B4840">
            <w:pPr>
              <w:tabs>
                <w:tab w:val="left" w:pos="362"/>
                <w:tab w:val="left" w:pos="725"/>
                <w:tab w:val="left" w:pos="1088"/>
                <w:tab w:val="left" w:pos="1451"/>
                <w:tab w:val="left" w:pos="1814"/>
              </w:tabs>
              <w:rPr>
                <w:rFonts w:cs="Arial"/>
                <w:b/>
                <w:szCs w:val="22"/>
              </w:rPr>
            </w:pPr>
          </w:p>
        </w:tc>
        <w:tc>
          <w:tcPr>
            <w:tcW w:w="5582" w:type="dxa"/>
          </w:tcPr>
          <w:p w14:paraId="20BC803E" w14:textId="3490C124" w:rsidR="005B4840" w:rsidRDefault="005B4840"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DATE:</w:t>
            </w:r>
            <w:r w:rsidR="002A130F">
              <w:rPr>
                <w:rFonts w:cs="Arial"/>
                <w:b/>
                <w:color w:val="000000"/>
                <w:szCs w:val="22"/>
                <w:shd w:val="clear" w:color="auto" w:fill="DBE5F1" w:themeFill="accent1" w:themeFillTint="33"/>
                <w:lang w:eastAsia="en-ZA"/>
              </w:rPr>
              <w:t xml:space="preserve"> </w:t>
            </w:r>
            <w:r w:rsidR="00505B98">
              <w:rPr>
                <w:rFonts w:cs="Arial"/>
                <w:b/>
                <w:color w:val="000000"/>
                <w:szCs w:val="22"/>
                <w:shd w:val="clear" w:color="auto" w:fill="DBE5F1" w:themeFill="accent1" w:themeFillTint="33"/>
                <w:lang w:eastAsia="en-ZA"/>
              </w:rPr>
              <w:t>21</w:t>
            </w:r>
            <w:r w:rsidR="004B538A">
              <w:rPr>
                <w:rFonts w:cs="Arial"/>
                <w:b/>
                <w:color w:val="000000"/>
                <w:szCs w:val="22"/>
                <w:shd w:val="clear" w:color="auto" w:fill="DBE5F1" w:themeFill="accent1" w:themeFillTint="33"/>
                <w:lang w:eastAsia="en-ZA"/>
              </w:rPr>
              <w:t xml:space="preserve"> NOVEMBER </w:t>
            </w:r>
            <w:r w:rsidR="004D12F0">
              <w:rPr>
                <w:rFonts w:cs="Arial"/>
                <w:b/>
                <w:color w:val="000000"/>
                <w:szCs w:val="22"/>
                <w:shd w:val="clear" w:color="auto" w:fill="DBE5F1" w:themeFill="accent1" w:themeFillTint="33"/>
                <w:lang w:eastAsia="en-ZA"/>
              </w:rPr>
              <w:t>202</w:t>
            </w:r>
            <w:r w:rsidR="00354965">
              <w:rPr>
                <w:rFonts w:cs="Arial"/>
                <w:b/>
                <w:color w:val="000000"/>
                <w:szCs w:val="22"/>
                <w:shd w:val="clear" w:color="auto" w:fill="DBE5F1" w:themeFill="accent1" w:themeFillTint="33"/>
                <w:lang w:eastAsia="en-ZA"/>
              </w:rPr>
              <w:t>5</w:t>
            </w:r>
          </w:p>
        </w:tc>
      </w:tr>
      <w:tr w:rsidR="005B4840" w:rsidRPr="008526CE" w14:paraId="1BE1AA39" w14:textId="77777777" w:rsidTr="0055667E">
        <w:trPr>
          <w:trHeight w:val="420"/>
        </w:trPr>
        <w:tc>
          <w:tcPr>
            <w:tcW w:w="3555" w:type="dxa"/>
            <w:vMerge/>
          </w:tcPr>
          <w:p w14:paraId="0D3D007F" w14:textId="77777777" w:rsidR="005B4840" w:rsidRDefault="005B4840" w:rsidP="005B4840">
            <w:pPr>
              <w:tabs>
                <w:tab w:val="left" w:pos="362"/>
                <w:tab w:val="left" w:pos="725"/>
                <w:tab w:val="left" w:pos="1088"/>
                <w:tab w:val="left" w:pos="1451"/>
                <w:tab w:val="left" w:pos="1814"/>
              </w:tabs>
              <w:rPr>
                <w:rFonts w:cs="Arial"/>
                <w:b/>
                <w:szCs w:val="22"/>
              </w:rPr>
            </w:pPr>
          </w:p>
        </w:tc>
        <w:tc>
          <w:tcPr>
            <w:tcW w:w="5582" w:type="dxa"/>
          </w:tcPr>
          <w:p w14:paraId="7848CCB1" w14:textId="12C45A52" w:rsidR="005B4840" w:rsidRDefault="005B4840"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TIME:</w:t>
            </w:r>
            <w:r w:rsidR="00C525D7">
              <w:rPr>
                <w:rFonts w:cs="Arial"/>
                <w:b/>
                <w:color w:val="000000"/>
                <w:szCs w:val="22"/>
                <w:shd w:val="clear" w:color="auto" w:fill="DBE5F1" w:themeFill="accent1" w:themeFillTint="33"/>
                <w:lang w:eastAsia="en-ZA"/>
              </w:rPr>
              <w:t xml:space="preserve"> </w:t>
            </w:r>
            <w:r w:rsidR="002C027E">
              <w:rPr>
                <w:rFonts w:cs="Arial"/>
                <w:b/>
                <w:color w:val="000000"/>
                <w:szCs w:val="22"/>
                <w:shd w:val="clear" w:color="auto" w:fill="DBE5F1" w:themeFill="accent1" w:themeFillTint="33"/>
                <w:lang w:eastAsia="en-ZA"/>
              </w:rPr>
              <w:t>1</w:t>
            </w:r>
            <w:r w:rsidR="004E5B64">
              <w:rPr>
                <w:rFonts w:cs="Arial"/>
                <w:b/>
                <w:color w:val="000000"/>
                <w:szCs w:val="22"/>
                <w:shd w:val="clear" w:color="auto" w:fill="DBE5F1" w:themeFill="accent1" w:themeFillTint="33"/>
                <w:lang w:eastAsia="en-ZA"/>
              </w:rPr>
              <w:t>0</w:t>
            </w:r>
            <w:r w:rsidR="00C525D7">
              <w:rPr>
                <w:rFonts w:cs="Arial"/>
                <w:b/>
                <w:color w:val="000000"/>
                <w:szCs w:val="22"/>
                <w:shd w:val="clear" w:color="auto" w:fill="DBE5F1" w:themeFill="accent1" w:themeFillTint="33"/>
                <w:lang w:eastAsia="en-ZA"/>
              </w:rPr>
              <w:t>h00</w:t>
            </w:r>
          </w:p>
        </w:tc>
      </w:tr>
      <w:tr w:rsidR="00BA2738" w:rsidRPr="008526CE" w14:paraId="4EAF43C0" w14:textId="77777777" w:rsidTr="0055667E">
        <w:trPr>
          <w:trHeight w:val="1326"/>
        </w:trPr>
        <w:tc>
          <w:tcPr>
            <w:tcW w:w="3555" w:type="dxa"/>
          </w:tcPr>
          <w:p w14:paraId="554F1F5F" w14:textId="77777777" w:rsidR="00BA2738" w:rsidRPr="008526CE" w:rsidRDefault="00BA2738" w:rsidP="005B4840">
            <w:pPr>
              <w:tabs>
                <w:tab w:val="left" w:pos="362"/>
                <w:tab w:val="left" w:pos="725"/>
                <w:tab w:val="left" w:pos="1088"/>
                <w:tab w:val="left" w:pos="1451"/>
                <w:tab w:val="left" w:pos="1814"/>
              </w:tabs>
              <w:rPr>
                <w:rFonts w:cs="Arial"/>
                <w:b/>
                <w:szCs w:val="22"/>
              </w:rPr>
            </w:pPr>
            <w:r w:rsidRPr="008526CE">
              <w:rPr>
                <w:rFonts w:cs="Arial"/>
                <w:b/>
                <w:szCs w:val="22"/>
              </w:rPr>
              <w:t>BID DOCUMENTS DELIVERY ADDRESS</w:t>
            </w:r>
          </w:p>
        </w:tc>
        <w:tc>
          <w:tcPr>
            <w:tcW w:w="5582" w:type="dxa"/>
          </w:tcPr>
          <w:p w14:paraId="577350CF" w14:textId="77777777" w:rsidR="00BA2738" w:rsidRPr="008526CE" w:rsidRDefault="00BA2738"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sidRPr="008526CE">
              <w:rPr>
                <w:rFonts w:cs="Arial"/>
                <w:b/>
                <w:color w:val="000000"/>
                <w:szCs w:val="22"/>
                <w:shd w:val="clear" w:color="auto" w:fill="DBE5F1" w:themeFill="accent1" w:themeFillTint="33"/>
                <w:lang w:eastAsia="en-ZA"/>
              </w:rPr>
              <w:t>PASSENGER RAIL AGENCY OF SOUTH AFRICA</w:t>
            </w:r>
          </w:p>
          <w:p w14:paraId="2BEEE85E" w14:textId="2FF5ABF7" w:rsidR="00C525D7" w:rsidRDefault="00CD34BC"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 xml:space="preserve">No. 3 </w:t>
            </w:r>
            <w:r w:rsidR="00C11F42">
              <w:rPr>
                <w:rFonts w:cs="Arial"/>
                <w:b/>
                <w:color w:val="000000"/>
                <w:szCs w:val="22"/>
                <w:shd w:val="clear" w:color="auto" w:fill="DBE5F1" w:themeFill="accent1" w:themeFillTint="33"/>
                <w:lang w:eastAsia="en-ZA"/>
              </w:rPr>
              <w:t xml:space="preserve">Old </w:t>
            </w:r>
            <w:r>
              <w:rPr>
                <w:rFonts w:cs="Arial"/>
                <w:b/>
                <w:color w:val="000000"/>
                <w:szCs w:val="22"/>
                <w:shd w:val="clear" w:color="auto" w:fill="DBE5F1" w:themeFill="accent1" w:themeFillTint="33"/>
                <w:lang w:eastAsia="en-ZA"/>
              </w:rPr>
              <w:t xml:space="preserve">Marine Drive </w:t>
            </w:r>
          </w:p>
          <w:p w14:paraId="7F11EF28" w14:textId="617FC103" w:rsidR="00CD34BC" w:rsidRDefault="00CD34BC"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Opposite Neotel Building</w:t>
            </w:r>
          </w:p>
          <w:p w14:paraId="43229E8B" w14:textId="77777777" w:rsidR="00CD34BC" w:rsidRDefault="00CD34BC"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 xml:space="preserve">Cape Town </w:t>
            </w:r>
          </w:p>
          <w:p w14:paraId="43166F0E" w14:textId="707C12D8" w:rsidR="00CD34BC" w:rsidRPr="008526CE" w:rsidRDefault="00CD34BC"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8000</w:t>
            </w:r>
          </w:p>
        </w:tc>
      </w:tr>
      <w:tr w:rsidR="00BA2738" w:rsidRPr="008526CE" w14:paraId="2CECAB5A" w14:textId="77777777" w:rsidTr="0055667E">
        <w:trPr>
          <w:trHeight w:val="1097"/>
        </w:trPr>
        <w:tc>
          <w:tcPr>
            <w:tcW w:w="3555" w:type="dxa"/>
          </w:tcPr>
          <w:p w14:paraId="34C70A85" w14:textId="77777777" w:rsidR="00BA2738" w:rsidRPr="008526CE" w:rsidRDefault="00BA2738" w:rsidP="005B4840">
            <w:pPr>
              <w:tabs>
                <w:tab w:val="left" w:pos="362"/>
                <w:tab w:val="left" w:pos="725"/>
                <w:tab w:val="left" w:pos="1088"/>
                <w:tab w:val="left" w:pos="1451"/>
                <w:tab w:val="left" w:pos="1814"/>
              </w:tabs>
              <w:rPr>
                <w:rFonts w:cs="Arial"/>
                <w:b/>
                <w:szCs w:val="22"/>
              </w:rPr>
            </w:pPr>
            <w:r w:rsidRPr="008526CE">
              <w:rPr>
                <w:rFonts w:cs="Arial"/>
                <w:b/>
                <w:szCs w:val="22"/>
              </w:rPr>
              <w:t>BIDDER NAME</w:t>
            </w:r>
          </w:p>
        </w:tc>
        <w:tc>
          <w:tcPr>
            <w:tcW w:w="5582" w:type="dxa"/>
          </w:tcPr>
          <w:p w14:paraId="52EB6E20" w14:textId="77777777" w:rsidR="00BA2738" w:rsidRPr="008526CE" w:rsidRDefault="00BA2738"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sidRPr="008526CE">
              <w:rPr>
                <w:rFonts w:cs="Arial"/>
                <w:b/>
                <w:color w:val="000000"/>
                <w:szCs w:val="22"/>
                <w:shd w:val="clear" w:color="auto" w:fill="DBE5F1" w:themeFill="accent1" w:themeFillTint="33"/>
                <w:lang w:eastAsia="en-ZA"/>
              </w:rPr>
              <w:t>……………………………….</w:t>
            </w:r>
          </w:p>
        </w:tc>
      </w:tr>
      <w:tr w:rsidR="0055667E" w:rsidRPr="008526CE" w14:paraId="18074888" w14:textId="77777777" w:rsidTr="0055667E">
        <w:trPr>
          <w:trHeight w:val="1097"/>
        </w:trPr>
        <w:tc>
          <w:tcPr>
            <w:tcW w:w="3555" w:type="dxa"/>
          </w:tcPr>
          <w:p w14:paraId="58DF8E42" w14:textId="752DF8A8" w:rsidR="0055667E" w:rsidRPr="008526CE" w:rsidRDefault="0055667E" w:rsidP="005B4840">
            <w:pPr>
              <w:tabs>
                <w:tab w:val="left" w:pos="362"/>
                <w:tab w:val="left" w:pos="725"/>
                <w:tab w:val="left" w:pos="1088"/>
                <w:tab w:val="left" w:pos="1451"/>
                <w:tab w:val="left" w:pos="1814"/>
              </w:tabs>
              <w:rPr>
                <w:rFonts w:cs="Arial"/>
                <w:b/>
                <w:szCs w:val="22"/>
              </w:rPr>
            </w:pPr>
            <w:r>
              <w:rPr>
                <w:rFonts w:cs="Arial"/>
                <w:b/>
                <w:szCs w:val="22"/>
              </w:rPr>
              <w:t>CIDB Grading</w:t>
            </w:r>
          </w:p>
        </w:tc>
        <w:tc>
          <w:tcPr>
            <w:tcW w:w="5582" w:type="dxa"/>
          </w:tcPr>
          <w:p w14:paraId="13615504" w14:textId="4734EE8C" w:rsidR="0055667E" w:rsidRPr="008526CE" w:rsidRDefault="00505B98" w:rsidP="005B4840">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6</w:t>
            </w:r>
            <w:r w:rsidR="0069592C">
              <w:rPr>
                <w:rFonts w:cs="Arial"/>
                <w:b/>
                <w:color w:val="000000"/>
                <w:szCs w:val="22"/>
                <w:shd w:val="clear" w:color="auto" w:fill="DBE5F1" w:themeFill="accent1" w:themeFillTint="33"/>
                <w:lang w:eastAsia="en-ZA"/>
              </w:rPr>
              <w:t>EP or higher</w:t>
            </w:r>
          </w:p>
        </w:tc>
      </w:tr>
    </w:tbl>
    <w:p w14:paraId="7B5B0D73" w14:textId="77777777" w:rsidR="000A7B8D" w:rsidRPr="000A7B8D" w:rsidRDefault="003D2C65" w:rsidP="000A7B8D">
      <w:pPr>
        <w:pageBreakBefore/>
        <w:spacing w:line="288" w:lineRule="auto"/>
        <w:rPr>
          <w:szCs w:val="22"/>
        </w:rPr>
      </w:pPr>
      <w:r w:rsidRPr="00167D2F">
        <w:rPr>
          <w:b/>
          <w:color w:val="000000"/>
          <w:szCs w:val="22"/>
        </w:rPr>
        <w:lastRenderedPageBreak/>
        <w:t>Disclaimer</w:t>
      </w:r>
    </w:p>
    <w:p w14:paraId="6F1FF3A1" w14:textId="77777777" w:rsidR="000A7B8D" w:rsidRDefault="000A7B8D" w:rsidP="000A7B8D">
      <w:pPr>
        <w:rPr>
          <w:szCs w:val="22"/>
        </w:rPr>
      </w:pPr>
    </w:p>
    <w:p w14:paraId="37D25542" w14:textId="77777777" w:rsidR="000A7B8D" w:rsidRDefault="000A7B8D" w:rsidP="000A7B8D">
      <w:pPr>
        <w:pStyle w:val="Heading2"/>
        <w:keepNext w:val="0"/>
        <w:numPr>
          <w:ilvl w:val="0"/>
          <w:numId w:val="0"/>
        </w:numPr>
        <w:spacing w:line="360" w:lineRule="auto"/>
        <w:rPr>
          <w:rFonts w:cs="Arial"/>
          <w:b w:val="0"/>
          <w:bCs/>
          <w:color w:val="000000"/>
          <w:sz w:val="22"/>
          <w:szCs w:val="22"/>
        </w:rPr>
      </w:pPr>
      <w:r w:rsidRPr="00100559">
        <w:rPr>
          <w:rFonts w:cs="Arial"/>
          <w:b w:val="0"/>
          <w:bCs/>
          <w:color w:val="000000"/>
          <w:sz w:val="22"/>
          <w:szCs w:val="22"/>
        </w:rPr>
        <w:t>This document is provided solely for the purpose set out in this RFP and is not intended to form any part or basis of any investment decision by Bidders.  The recipient should not consider the document as an investment recommendation by PRASA or any of its advisers.</w:t>
      </w:r>
    </w:p>
    <w:p w14:paraId="1B1DA2DD" w14:textId="77777777" w:rsidR="000A7B8D" w:rsidRDefault="000A7B8D" w:rsidP="000A7B8D">
      <w:pPr>
        <w:pStyle w:val="Heading2"/>
        <w:keepNext w:val="0"/>
        <w:numPr>
          <w:ilvl w:val="0"/>
          <w:numId w:val="0"/>
        </w:numPr>
        <w:spacing w:line="276" w:lineRule="auto"/>
        <w:rPr>
          <w:rFonts w:cs="Arial"/>
          <w:color w:val="000000"/>
          <w:szCs w:val="22"/>
        </w:rPr>
      </w:pPr>
      <w:r w:rsidRPr="00100559">
        <w:rPr>
          <w:rFonts w:cs="Arial"/>
          <w:b w:val="0"/>
          <w:bCs/>
          <w:color w:val="000000"/>
          <w:sz w:val="22"/>
          <w:szCs w:val="22"/>
        </w:rPr>
        <w:t xml:space="preserve">  </w:t>
      </w:r>
    </w:p>
    <w:p w14:paraId="5AFDC29D" w14:textId="77777777" w:rsidR="000A7B8D" w:rsidRDefault="000A7B8D" w:rsidP="000A7B8D">
      <w:pPr>
        <w:pStyle w:val="Heading2"/>
        <w:keepNext w:val="0"/>
        <w:numPr>
          <w:ilvl w:val="0"/>
          <w:numId w:val="0"/>
        </w:numPr>
        <w:spacing w:line="360" w:lineRule="auto"/>
        <w:rPr>
          <w:rFonts w:cs="Arial"/>
          <w:b w:val="0"/>
          <w:bCs/>
          <w:color w:val="000000"/>
          <w:sz w:val="22"/>
          <w:szCs w:val="22"/>
        </w:rPr>
      </w:pPr>
      <w:r>
        <w:rPr>
          <w:rFonts w:cs="Arial"/>
          <w:b w:val="0"/>
          <w:bCs/>
          <w:color w:val="000000"/>
          <w:sz w:val="22"/>
          <w:szCs w:val="22"/>
        </w:rPr>
        <w:t>E</w:t>
      </w:r>
      <w:r w:rsidRPr="00EC0C17">
        <w:rPr>
          <w:rFonts w:cs="Arial"/>
          <w:b w:val="0"/>
          <w:bCs/>
          <w:color w:val="000000"/>
          <w:sz w:val="22"/>
          <w:szCs w:val="22"/>
        </w:rPr>
        <w:t>ach person to whom this document (and other later documents) is made available must make his own independent assessment of the Project after making such investigation and taking such professional advice as he/she or it deems necessary. Neither the receipt of this document or any related document by any person, nor any information contained in the documents or distributed with them or previously or subsequently communicated to any Bidder or its advisers, is to be taken as constituting the giving of an investment advice by PRASA or its advisers.</w:t>
      </w:r>
    </w:p>
    <w:p w14:paraId="541FE211" w14:textId="77777777" w:rsidR="000A7B8D" w:rsidRPr="00EC0C17" w:rsidRDefault="000A7B8D" w:rsidP="000A7B8D"/>
    <w:p w14:paraId="663088A1" w14:textId="63AE0316" w:rsidR="000A7B8D" w:rsidRPr="00EC0C17" w:rsidRDefault="000A7B8D" w:rsidP="000A7B8D">
      <w:pPr>
        <w:pStyle w:val="Heading2"/>
        <w:keepNext w:val="0"/>
        <w:numPr>
          <w:ilvl w:val="0"/>
          <w:numId w:val="0"/>
        </w:numPr>
        <w:tabs>
          <w:tab w:val="num" w:pos="1134"/>
        </w:tabs>
        <w:spacing w:line="360" w:lineRule="auto"/>
        <w:rPr>
          <w:rFonts w:cs="Arial"/>
          <w:b w:val="0"/>
          <w:bCs/>
          <w:color w:val="000000"/>
          <w:sz w:val="22"/>
          <w:szCs w:val="22"/>
        </w:rPr>
      </w:pPr>
      <w:r w:rsidRPr="00EC0C17">
        <w:rPr>
          <w:rFonts w:cs="Arial"/>
          <w:b w:val="0"/>
          <w:bCs/>
          <w:color w:val="000000"/>
          <w:sz w:val="22"/>
          <w:szCs w:val="22"/>
        </w:rPr>
        <w:t>Whilst reasonable care has been taken in preparing this</w:t>
      </w:r>
      <w:r>
        <w:rPr>
          <w:rFonts w:cs="Arial"/>
          <w:b w:val="0"/>
          <w:bCs/>
          <w:color w:val="000000"/>
          <w:sz w:val="22"/>
          <w:szCs w:val="22"/>
        </w:rPr>
        <w:t xml:space="preserve"> </w:t>
      </w:r>
      <w:r w:rsidRPr="00EC0C17">
        <w:rPr>
          <w:rFonts w:cs="Arial"/>
          <w:b w:val="0"/>
          <w:bCs/>
          <w:color w:val="000000"/>
          <w:sz w:val="22"/>
          <w:szCs w:val="22"/>
        </w:rPr>
        <w:t>RFP and other documents, they do not purport to be comprehensive or true and correct. Neither PRASA nor any of its advisers accept any liability or responsibility for the adequacy, accuracy</w:t>
      </w:r>
      <w:r w:rsidR="007340B7">
        <w:rPr>
          <w:rFonts w:cs="Arial"/>
          <w:b w:val="0"/>
          <w:bCs/>
          <w:color w:val="000000"/>
          <w:sz w:val="22"/>
          <w:szCs w:val="22"/>
        </w:rPr>
        <w:t>,</w:t>
      </w:r>
      <w:r w:rsidRPr="00EC0C17">
        <w:rPr>
          <w:rFonts w:cs="Arial"/>
          <w:b w:val="0"/>
          <w:bCs/>
          <w:color w:val="000000"/>
          <w:sz w:val="22"/>
          <w:szCs w:val="22"/>
        </w:rPr>
        <w:t xml:space="preserve"> or completeness of any of the information or opinions stated in any document. </w:t>
      </w:r>
    </w:p>
    <w:p w14:paraId="6EF67C40" w14:textId="77777777" w:rsidR="000A7B8D" w:rsidRPr="00EC0C17" w:rsidRDefault="000A7B8D" w:rsidP="000A7B8D">
      <w:pPr>
        <w:pStyle w:val="Heading2"/>
        <w:keepNext w:val="0"/>
        <w:numPr>
          <w:ilvl w:val="0"/>
          <w:numId w:val="0"/>
        </w:numPr>
        <w:spacing w:line="276" w:lineRule="auto"/>
        <w:rPr>
          <w:rFonts w:cs="Arial"/>
          <w:b w:val="0"/>
          <w:bCs/>
          <w:color w:val="000000"/>
          <w:sz w:val="22"/>
          <w:szCs w:val="22"/>
        </w:rPr>
      </w:pPr>
    </w:p>
    <w:p w14:paraId="01099572" w14:textId="75599387" w:rsidR="000A7B8D" w:rsidRPr="00EC0C17" w:rsidRDefault="000A7B8D" w:rsidP="000A7B8D">
      <w:pPr>
        <w:pStyle w:val="Heading2"/>
        <w:keepNext w:val="0"/>
        <w:numPr>
          <w:ilvl w:val="0"/>
          <w:numId w:val="0"/>
        </w:numPr>
        <w:tabs>
          <w:tab w:val="num" w:pos="1134"/>
        </w:tabs>
        <w:spacing w:line="360" w:lineRule="auto"/>
        <w:rPr>
          <w:rFonts w:cs="Arial"/>
          <w:b w:val="0"/>
          <w:bCs/>
          <w:color w:val="000000"/>
          <w:sz w:val="22"/>
          <w:szCs w:val="22"/>
        </w:rPr>
      </w:pPr>
      <w:r>
        <w:rPr>
          <w:rFonts w:cs="Arial"/>
          <w:b w:val="0"/>
          <w:bCs/>
          <w:color w:val="000000"/>
          <w:sz w:val="22"/>
          <w:szCs w:val="22"/>
        </w:rPr>
        <w:t>They acquaint themselves with this RFP and take note that n</w:t>
      </w:r>
      <w:r w:rsidRPr="00EC0C17">
        <w:rPr>
          <w:rFonts w:cs="Arial"/>
          <w:b w:val="0"/>
          <w:bCs/>
          <w:color w:val="000000"/>
          <w:sz w:val="22"/>
          <w:szCs w:val="22"/>
        </w:rPr>
        <w:t>o representation or warranty, express or implied, is or will be given by PRASA</w:t>
      </w:r>
      <w:bookmarkStart w:id="0" w:name="_Hlk141196018"/>
      <w:r w:rsidRPr="00EC0C17">
        <w:rPr>
          <w:rFonts w:cs="Arial"/>
          <w:b w:val="0"/>
          <w:bCs/>
          <w:color w:val="000000"/>
          <w:sz w:val="22"/>
          <w:szCs w:val="22"/>
        </w:rPr>
        <w:t xml:space="preserve">, or any of its officers, </w:t>
      </w:r>
      <w:r w:rsidR="005A0F0D" w:rsidRPr="00EC0C17">
        <w:rPr>
          <w:rFonts w:cs="Arial"/>
          <w:b w:val="0"/>
          <w:bCs/>
          <w:color w:val="000000"/>
          <w:sz w:val="22"/>
          <w:szCs w:val="22"/>
        </w:rPr>
        <w:t>employees, agents</w:t>
      </w:r>
      <w:r w:rsidRPr="00EC0C17">
        <w:rPr>
          <w:rFonts w:cs="Arial"/>
          <w:b w:val="0"/>
          <w:bCs/>
          <w:color w:val="000000"/>
          <w:sz w:val="22"/>
          <w:szCs w:val="22"/>
        </w:rPr>
        <w:t xml:space="preserve"> or advisers </w:t>
      </w:r>
      <w:bookmarkEnd w:id="0"/>
      <w:r w:rsidRPr="00EC0C17">
        <w:rPr>
          <w:rFonts w:cs="Arial"/>
          <w:b w:val="0"/>
          <w:bCs/>
          <w:color w:val="000000"/>
          <w:sz w:val="22"/>
          <w:szCs w:val="22"/>
        </w:rPr>
        <w:t>with respect to the information or opinions contained in any document or on which any document is based.  Any liability in respect of such representations or warranties, howsoever arising is hereby expressly disclaimed.</w:t>
      </w:r>
    </w:p>
    <w:p w14:paraId="67B6E2FF" w14:textId="77777777" w:rsidR="000A7B8D" w:rsidRDefault="000A7B8D" w:rsidP="000A7B8D">
      <w:pPr>
        <w:pStyle w:val="Heading2"/>
        <w:keepNext w:val="0"/>
        <w:numPr>
          <w:ilvl w:val="0"/>
          <w:numId w:val="0"/>
        </w:numPr>
        <w:tabs>
          <w:tab w:val="num" w:pos="1134"/>
        </w:tabs>
        <w:spacing w:line="276" w:lineRule="auto"/>
        <w:rPr>
          <w:rFonts w:cs="Arial"/>
          <w:b w:val="0"/>
          <w:bCs/>
          <w:color w:val="000000"/>
          <w:sz w:val="22"/>
          <w:szCs w:val="22"/>
        </w:rPr>
      </w:pPr>
    </w:p>
    <w:p w14:paraId="6E2F2D66" w14:textId="43CDC9D5" w:rsidR="000A7B8D" w:rsidRPr="00EC0C17" w:rsidRDefault="000A7B8D" w:rsidP="000A7B8D">
      <w:pPr>
        <w:pStyle w:val="Heading2"/>
        <w:keepNext w:val="0"/>
        <w:numPr>
          <w:ilvl w:val="0"/>
          <w:numId w:val="0"/>
        </w:numPr>
        <w:tabs>
          <w:tab w:val="num" w:pos="1134"/>
        </w:tabs>
        <w:spacing w:line="360" w:lineRule="auto"/>
        <w:rPr>
          <w:rFonts w:cs="Arial"/>
          <w:b w:val="0"/>
          <w:bCs/>
          <w:color w:val="000000"/>
          <w:sz w:val="22"/>
          <w:szCs w:val="22"/>
        </w:rPr>
      </w:pPr>
      <w:r w:rsidRPr="00EC0C17">
        <w:rPr>
          <w:rFonts w:cs="Arial"/>
          <w:b w:val="0"/>
          <w:bCs/>
          <w:color w:val="000000"/>
          <w:sz w:val="22"/>
          <w:szCs w:val="22"/>
        </w:rPr>
        <w:t>If any recipient, or its employees, advisers or agents make or offer to make any gift to any of the employees of PRASA or consultant to PRASA on the RFP either directly or through an intermediary then such recipient, Bidder will be disqualified forthwith from participating in the RFP.</w:t>
      </w:r>
    </w:p>
    <w:p w14:paraId="22ED826A" w14:textId="77777777" w:rsidR="000A7B8D" w:rsidRPr="00EC0C17" w:rsidRDefault="000A7B8D" w:rsidP="000A7B8D">
      <w:pPr>
        <w:pStyle w:val="Heading2"/>
        <w:keepNext w:val="0"/>
        <w:numPr>
          <w:ilvl w:val="0"/>
          <w:numId w:val="0"/>
        </w:numPr>
        <w:spacing w:line="276" w:lineRule="auto"/>
        <w:ind w:left="1134"/>
        <w:rPr>
          <w:rFonts w:cs="Arial"/>
          <w:b w:val="0"/>
          <w:bCs/>
          <w:color w:val="000000"/>
          <w:sz w:val="22"/>
          <w:szCs w:val="22"/>
        </w:rPr>
      </w:pPr>
    </w:p>
    <w:p w14:paraId="0CB0E6C4" w14:textId="05B475C6" w:rsidR="000A7B8D" w:rsidRPr="00EC0C17" w:rsidRDefault="000A7B8D" w:rsidP="000A7B8D">
      <w:pPr>
        <w:pStyle w:val="Heading2"/>
        <w:keepNext w:val="0"/>
        <w:numPr>
          <w:ilvl w:val="0"/>
          <w:numId w:val="0"/>
        </w:numPr>
        <w:tabs>
          <w:tab w:val="num" w:pos="1134"/>
        </w:tabs>
        <w:spacing w:line="360" w:lineRule="auto"/>
        <w:rPr>
          <w:rFonts w:cs="Arial"/>
          <w:b w:val="0"/>
          <w:bCs/>
          <w:color w:val="000000"/>
          <w:sz w:val="22"/>
          <w:szCs w:val="22"/>
        </w:rPr>
      </w:pPr>
      <w:r w:rsidRPr="00EC0C17">
        <w:rPr>
          <w:rFonts w:cs="Arial"/>
          <w:b w:val="0"/>
          <w:bCs/>
          <w:color w:val="000000"/>
          <w:sz w:val="22"/>
          <w:szCs w:val="22"/>
        </w:rPr>
        <w:t xml:space="preserve">Each recipient of this RFP agrees to keep confidential any information of a confidential nature which may be contained in the information provided </w:t>
      </w:r>
      <w:r w:rsidR="00596AED">
        <w:rPr>
          <w:rFonts w:cs="Arial"/>
          <w:b w:val="0"/>
          <w:bCs/>
          <w:color w:val="000000"/>
          <w:sz w:val="22"/>
          <w:szCs w:val="22"/>
        </w:rPr>
        <w:t xml:space="preserve">by </w:t>
      </w:r>
      <w:r w:rsidR="007208C5">
        <w:rPr>
          <w:rFonts w:cs="Arial"/>
          <w:b w:val="0"/>
          <w:bCs/>
          <w:color w:val="000000"/>
          <w:sz w:val="22"/>
          <w:szCs w:val="22"/>
        </w:rPr>
        <w:t>PRASA,</w:t>
      </w:r>
      <w:r w:rsidR="00596AED" w:rsidRPr="00596AED">
        <w:rPr>
          <w:rFonts w:cs="Arial"/>
          <w:b w:val="0"/>
          <w:bCs/>
          <w:color w:val="000000"/>
          <w:sz w:val="22"/>
          <w:szCs w:val="22"/>
        </w:rPr>
        <w:t xml:space="preserve"> </w:t>
      </w:r>
      <w:bookmarkStart w:id="1" w:name="_Hlk141445814"/>
      <w:r w:rsidR="00596AED" w:rsidRPr="00596AED">
        <w:rPr>
          <w:rFonts w:cs="Arial"/>
          <w:b w:val="0"/>
          <w:bCs/>
          <w:color w:val="000000"/>
          <w:sz w:val="22"/>
          <w:szCs w:val="22"/>
        </w:rPr>
        <w:t>or any of its officers, employees, agents or advisers</w:t>
      </w:r>
      <w:bookmarkEnd w:id="1"/>
      <w:r w:rsidR="00596AED">
        <w:rPr>
          <w:rFonts w:cs="Arial"/>
          <w:b w:val="0"/>
          <w:bCs/>
          <w:color w:val="000000"/>
          <w:sz w:val="22"/>
          <w:szCs w:val="22"/>
        </w:rPr>
        <w:t xml:space="preserve"> </w:t>
      </w:r>
      <w:r w:rsidRPr="00EC0C17">
        <w:rPr>
          <w:rFonts w:cs="Arial"/>
          <w:b w:val="0"/>
          <w:bCs/>
          <w:color w:val="000000"/>
          <w:sz w:val="22"/>
          <w:szCs w:val="22"/>
        </w:rPr>
        <w:t xml:space="preserve">(the “Confidential Information Provided”). The Confidential Information </w:t>
      </w:r>
      <w:r>
        <w:rPr>
          <w:rFonts w:cs="Arial"/>
          <w:b w:val="0"/>
          <w:bCs/>
          <w:color w:val="000000"/>
          <w:sz w:val="22"/>
          <w:szCs w:val="22"/>
        </w:rPr>
        <w:t>p</w:t>
      </w:r>
      <w:r w:rsidRPr="00EC0C17">
        <w:rPr>
          <w:rFonts w:cs="Arial"/>
          <w:b w:val="0"/>
          <w:bCs/>
          <w:color w:val="000000"/>
          <w:sz w:val="22"/>
          <w:szCs w:val="22"/>
        </w:rPr>
        <w:t xml:space="preserve">rovided may be made available to Bidder’s subcontractors, employees and professional advisers who are directly involved in the appraisal of such information (who must be made aware of the obligation of confidentiality) but shall not, either in the whole or in part, </w:t>
      </w:r>
      <w:r w:rsidRPr="00EC0C17">
        <w:rPr>
          <w:rFonts w:cs="Arial"/>
          <w:b w:val="0"/>
          <w:bCs/>
          <w:color w:val="000000"/>
          <w:sz w:val="22"/>
          <w:szCs w:val="22"/>
        </w:rPr>
        <w:lastRenderedPageBreak/>
        <w:t>be copied, reproduced, distributed or otherwise made available to any other party in any circumstances without the prior written consent of PRASA, nor may it be used for any other purpose than that for which it is intended.</w:t>
      </w:r>
    </w:p>
    <w:p w14:paraId="7991A0E7" w14:textId="77777777" w:rsidR="000A7B8D" w:rsidRDefault="000A7B8D" w:rsidP="000A7B8D">
      <w:pPr>
        <w:pStyle w:val="Heading2"/>
        <w:keepNext w:val="0"/>
        <w:numPr>
          <w:ilvl w:val="0"/>
          <w:numId w:val="0"/>
        </w:numPr>
        <w:tabs>
          <w:tab w:val="num" w:pos="1134"/>
        </w:tabs>
        <w:spacing w:line="360" w:lineRule="auto"/>
        <w:rPr>
          <w:rFonts w:cs="Arial"/>
          <w:b w:val="0"/>
          <w:bCs/>
          <w:color w:val="000000"/>
          <w:sz w:val="22"/>
          <w:szCs w:val="22"/>
        </w:rPr>
      </w:pPr>
      <w:r w:rsidRPr="00EC0C17">
        <w:rPr>
          <w:rFonts w:cs="Arial"/>
          <w:b w:val="0"/>
          <w:bCs/>
          <w:color w:val="000000"/>
          <w:sz w:val="22"/>
          <w:szCs w:val="22"/>
        </w:rPr>
        <w:t>These requirements do not apply to any information, which is or becomes publicly available or is shown to have been made available (otherwise than through a breach of a confidentiality obligation). Bidders, Key Contractors and their constituent members, agents and advisers, may be required to sign confidentiality Contracts/undertakings (in such form as PRASA may require from time to time).</w:t>
      </w:r>
    </w:p>
    <w:p w14:paraId="62D6A47E" w14:textId="77777777" w:rsidR="000A7B8D" w:rsidRPr="007420F5" w:rsidRDefault="000A7B8D" w:rsidP="000A7B8D"/>
    <w:p w14:paraId="5F71693D" w14:textId="4ED506FD" w:rsidR="000A7B8D" w:rsidRPr="00EC0C17" w:rsidRDefault="000A7B8D" w:rsidP="000A7B8D">
      <w:pPr>
        <w:pStyle w:val="Heading2"/>
        <w:keepNext w:val="0"/>
        <w:numPr>
          <w:ilvl w:val="0"/>
          <w:numId w:val="0"/>
        </w:numPr>
        <w:tabs>
          <w:tab w:val="num" w:pos="1134"/>
        </w:tabs>
        <w:spacing w:line="360" w:lineRule="auto"/>
        <w:rPr>
          <w:rFonts w:cs="Arial"/>
          <w:b w:val="0"/>
          <w:bCs/>
          <w:color w:val="000000"/>
          <w:sz w:val="22"/>
          <w:szCs w:val="22"/>
        </w:rPr>
      </w:pPr>
      <w:r w:rsidRPr="00EC0C17">
        <w:rPr>
          <w:rFonts w:cs="Arial"/>
          <w:b w:val="0"/>
          <w:bCs/>
          <w:color w:val="000000"/>
          <w:sz w:val="22"/>
          <w:szCs w:val="22"/>
        </w:rPr>
        <w:t>All Confidential Information Provided (including all copies thereof) remains the property of PRASA and must be delivered to PRASA on demand. Further, by receiving this RFP each Bidder and each of its members agree to maintain its submission in Bid to this RFP confidential from third parties other than PRASA and its officials, officers and advisers who are required to review the same for the purpose of procurement of the RFP.</w:t>
      </w:r>
    </w:p>
    <w:p w14:paraId="1CDF1F7B" w14:textId="77777777" w:rsidR="000A7B8D" w:rsidRPr="00EC0C17" w:rsidRDefault="000A7B8D" w:rsidP="000A7B8D">
      <w:pPr>
        <w:pStyle w:val="Heading2"/>
        <w:keepNext w:val="0"/>
        <w:numPr>
          <w:ilvl w:val="0"/>
          <w:numId w:val="0"/>
        </w:numPr>
        <w:spacing w:line="276" w:lineRule="auto"/>
        <w:ind w:left="1134"/>
        <w:rPr>
          <w:rFonts w:cs="Arial"/>
          <w:b w:val="0"/>
          <w:bCs/>
          <w:color w:val="000000"/>
          <w:sz w:val="22"/>
          <w:szCs w:val="22"/>
        </w:rPr>
      </w:pPr>
    </w:p>
    <w:p w14:paraId="36C76EC0" w14:textId="77777777" w:rsidR="000A7B8D" w:rsidRPr="00EC0C17" w:rsidRDefault="000A7B8D" w:rsidP="000A7B8D">
      <w:pPr>
        <w:pStyle w:val="Heading2"/>
        <w:keepNext w:val="0"/>
        <w:numPr>
          <w:ilvl w:val="0"/>
          <w:numId w:val="0"/>
        </w:numPr>
        <w:tabs>
          <w:tab w:val="num" w:pos="1134"/>
        </w:tabs>
        <w:spacing w:line="360" w:lineRule="auto"/>
        <w:rPr>
          <w:rFonts w:cs="Arial"/>
          <w:b w:val="0"/>
          <w:bCs/>
          <w:color w:val="000000"/>
          <w:sz w:val="22"/>
          <w:szCs w:val="22"/>
        </w:rPr>
      </w:pPr>
      <w:r w:rsidRPr="00EC0C17">
        <w:rPr>
          <w:rFonts w:cs="Arial"/>
          <w:b w:val="0"/>
          <w:bCs/>
          <w:color w:val="000000"/>
          <w:sz w:val="22"/>
          <w:szCs w:val="22"/>
        </w:rPr>
        <w:t>Any recipient residing outside the Republic of South Africa is urged to familiarise themselves with and to observe any regulatory requirements relevant to the proposed transaction (whether these derive from a regulatory authority within or outside the Republic of South Africa).</w:t>
      </w:r>
    </w:p>
    <w:p w14:paraId="1BF09704" w14:textId="77777777" w:rsidR="000A7B8D" w:rsidRDefault="000A7B8D" w:rsidP="000A7B8D">
      <w:pPr>
        <w:pStyle w:val="Heading2"/>
        <w:keepNext w:val="0"/>
        <w:numPr>
          <w:ilvl w:val="0"/>
          <w:numId w:val="0"/>
        </w:numPr>
        <w:tabs>
          <w:tab w:val="num" w:pos="1134"/>
        </w:tabs>
        <w:spacing w:line="276" w:lineRule="auto"/>
        <w:rPr>
          <w:rFonts w:cs="Arial"/>
          <w:b w:val="0"/>
          <w:bCs/>
          <w:color w:val="000000"/>
          <w:sz w:val="22"/>
          <w:szCs w:val="22"/>
        </w:rPr>
      </w:pPr>
    </w:p>
    <w:p w14:paraId="77DE3111" w14:textId="77777777" w:rsidR="000A7B8D" w:rsidRPr="00EC0C17" w:rsidRDefault="000A7B8D" w:rsidP="000A7B8D">
      <w:pPr>
        <w:pStyle w:val="Heading2"/>
        <w:keepNext w:val="0"/>
        <w:numPr>
          <w:ilvl w:val="0"/>
          <w:numId w:val="0"/>
        </w:numPr>
        <w:tabs>
          <w:tab w:val="num" w:pos="1134"/>
        </w:tabs>
        <w:spacing w:line="360" w:lineRule="auto"/>
        <w:rPr>
          <w:rFonts w:cs="Arial"/>
          <w:b w:val="0"/>
          <w:bCs/>
          <w:color w:val="000000"/>
          <w:sz w:val="22"/>
          <w:szCs w:val="22"/>
        </w:rPr>
      </w:pPr>
      <w:r w:rsidRPr="00EC0C17">
        <w:rPr>
          <w:rFonts w:cs="Arial"/>
          <w:b w:val="0"/>
          <w:bCs/>
          <w:color w:val="000000"/>
          <w:sz w:val="22"/>
          <w:szCs w:val="22"/>
        </w:rPr>
        <w:t xml:space="preserve">Any requirement set out in this RFP regarding the content of a response to the RFP is stipulated for the sole benefit of PRASA, and serves as expressly stated to the contrary, may be waived at its discretion at any stage in the procurement process.  </w:t>
      </w:r>
    </w:p>
    <w:p w14:paraId="220D575B" w14:textId="77777777" w:rsidR="003D2C65" w:rsidRDefault="003D2C65" w:rsidP="000A7B8D">
      <w:pPr>
        <w:rPr>
          <w:szCs w:val="22"/>
        </w:rPr>
      </w:pPr>
    </w:p>
    <w:p w14:paraId="74DD1366" w14:textId="77777777" w:rsidR="000A7B8D" w:rsidRPr="00EC0C17" w:rsidRDefault="000A7B8D" w:rsidP="000A7B8D">
      <w:pPr>
        <w:pStyle w:val="Heading2"/>
        <w:keepNext w:val="0"/>
        <w:numPr>
          <w:ilvl w:val="0"/>
          <w:numId w:val="0"/>
        </w:numPr>
        <w:spacing w:line="360" w:lineRule="auto"/>
        <w:rPr>
          <w:rFonts w:cs="Arial"/>
          <w:b w:val="0"/>
          <w:bCs/>
          <w:color w:val="000000"/>
          <w:sz w:val="22"/>
          <w:szCs w:val="22"/>
        </w:rPr>
      </w:pPr>
      <w:r w:rsidRPr="00EC0C17">
        <w:rPr>
          <w:rFonts w:cs="Arial"/>
          <w:b w:val="0"/>
          <w:bCs/>
          <w:color w:val="000000"/>
          <w:sz w:val="22"/>
          <w:szCs w:val="22"/>
        </w:rPr>
        <w:t xml:space="preserve">PRASA is not committed to any course of action as a result of its issuance of this RFP and/or its receipt of a Proposal in response to it. Please note that PRASA reserves the right to: </w:t>
      </w:r>
    </w:p>
    <w:p w14:paraId="603E2BFC" w14:textId="77777777" w:rsidR="000A7B8D" w:rsidRPr="008526CE" w:rsidRDefault="000A7B8D" w:rsidP="000A7B8D">
      <w:pPr>
        <w:pStyle w:val="Default"/>
        <w:spacing w:line="276" w:lineRule="auto"/>
        <w:ind w:left="567"/>
        <w:rPr>
          <w:sz w:val="22"/>
          <w:szCs w:val="22"/>
        </w:rPr>
      </w:pPr>
    </w:p>
    <w:p w14:paraId="4C2A4D2B" w14:textId="5D79F665" w:rsidR="000A7B8D" w:rsidRPr="00100559" w:rsidRDefault="000A7B8D" w:rsidP="00D919B3">
      <w:pPr>
        <w:pStyle w:val="Heading2"/>
        <w:keepNext w:val="0"/>
        <w:numPr>
          <w:ilvl w:val="1"/>
          <w:numId w:val="39"/>
        </w:numPr>
        <w:spacing w:line="360" w:lineRule="auto"/>
        <w:rPr>
          <w:rFonts w:cs="Arial"/>
          <w:b w:val="0"/>
          <w:bCs/>
          <w:color w:val="000000"/>
          <w:sz w:val="22"/>
          <w:szCs w:val="22"/>
        </w:rPr>
      </w:pPr>
      <w:r w:rsidRPr="00100559">
        <w:rPr>
          <w:rFonts w:cs="Arial"/>
          <w:b w:val="0"/>
          <w:bCs/>
          <w:color w:val="000000"/>
          <w:sz w:val="22"/>
          <w:szCs w:val="22"/>
        </w:rPr>
        <w:t xml:space="preserve">Modify the RFP’s goods / service(s) / works and request </w:t>
      </w:r>
      <w:r w:rsidR="009C25D3">
        <w:rPr>
          <w:rFonts w:cs="Arial"/>
          <w:b w:val="0"/>
          <w:bCs/>
          <w:color w:val="000000"/>
          <w:sz w:val="22"/>
          <w:szCs w:val="22"/>
        </w:rPr>
        <w:t>Bidder</w:t>
      </w:r>
      <w:r w:rsidRPr="00100559">
        <w:rPr>
          <w:rFonts w:cs="Arial"/>
          <w:b w:val="0"/>
          <w:bCs/>
          <w:color w:val="000000"/>
          <w:sz w:val="22"/>
          <w:szCs w:val="22"/>
        </w:rPr>
        <w:t xml:space="preserve">s to re-bid on any changes; </w:t>
      </w:r>
    </w:p>
    <w:p w14:paraId="0DDF56AC" w14:textId="2AEE5C68" w:rsidR="000A7B8D" w:rsidRPr="00100559" w:rsidRDefault="000A7B8D" w:rsidP="00D919B3">
      <w:pPr>
        <w:pStyle w:val="Heading2"/>
        <w:keepNext w:val="0"/>
        <w:numPr>
          <w:ilvl w:val="1"/>
          <w:numId w:val="39"/>
        </w:numPr>
        <w:spacing w:line="360" w:lineRule="auto"/>
        <w:rPr>
          <w:rFonts w:cs="Arial"/>
          <w:b w:val="0"/>
          <w:bCs/>
          <w:color w:val="000000"/>
          <w:sz w:val="22"/>
          <w:szCs w:val="22"/>
        </w:rPr>
      </w:pPr>
      <w:r w:rsidRPr="00100559">
        <w:rPr>
          <w:rFonts w:cs="Arial"/>
          <w:b w:val="0"/>
          <w:bCs/>
          <w:color w:val="000000"/>
          <w:sz w:val="22"/>
          <w:szCs w:val="22"/>
        </w:rPr>
        <w:t xml:space="preserve">Withdraw, amend the RFP at any time without prior notice and liability to compensate or reimburse any </w:t>
      </w:r>
      <w:r w:rsidR="009C25D3">
        <w:rPr>
          <w:rFonts w:cs="Arial"/>
          <w:b w:val="0"/>
          <w:bCs/>
          <w:color w:val="000000"/>
          <w:sz w:val="22"/>
          <w:szCs w:val="22"/>
        </w:rPr>
        <w:t>bidder</w:t>
      </w:r>
      <w:r w:rsidRPr="00100559">
        <w:rPr>
          <w:rFonts w:cs="Arial"/>
          <w:b w:val="0"/>
          <w:bCs/>
          <w:color w:val="000000"/>
          <w:sz w:val="22"/>
          <w:szCs w:val="22"/>
        </w:rPr>
        <w:t>;</w:t>
      </w:r>
    </w:p>
    <w:p w14:paraId="4C0CB51D" w14:textId="25B3F345" w:rsidR="000A7B8D" w:rsidRPr="00100559" w:rsidRDefault="000A7B8D" w:rsidP="00D919B3">
      <w:pPr>
        <w:pStyle w:val="Heading2"/>
        <w:keepNext w:val="0"/>
        <w:numPr>
          <w:ilvl w:val="1"/>
          <w:numId w:val="39"/>
        </w:numPr>
        <w:spacing w:line="360" w:lineRule="auto"/>
        <w:rPr>
          <w:rFonts w:cs="Arial"/>
          <w:b w:val="0"/>
          <w:bCs/>
          <w:color w:val="000000"/>
          <w:sz w:val="22"/>
          <w:szCs w:val="22"/>
        </w:rPr>
      </w:pPr>
      <w:r w:rsidRPr="00100559">
        <w:rPr>
          <w:rFonts w:cs="Arial"/>
          <w:b w:val="0"/>
          <w:bCs/>
          <w:color w:val="000000"/>
          <w:sz w:val="22"/>
          <w:szCs w:val="22"/>
        </w:rPr>
        <w:t>Reject any Proposal which does not conform to instructions and specifications which are detailed herein</w:t>
      </w:r>
      <w:r w:rsidR="00DB79B7">
        <w:rPr>
          <w:rFonts w:cs="Arial"/>
          <w:b w:val="0"/>
          <w:bCs/>
          <w:color w:val="000000"/>
          <w:sz w:val="22"/>
          <w:szCs w:val="22"/>
        </w:rPr>
        <w:t>;</w:t>
      </w:r>
    </w:p>
    <w:p w14:paraId="1E8CEEF5" w14:textId="77777777" w:rsidR="000A7B8D" w:rsidRPr="00100559" w:rsidRDefault="000A7B8D" w:rsidP="00D919B3">
      <w:pPr>
        <w:pStyle w:val="Heading2"/>
        <w:keepNext w:val="0"/>
        <w:numPr>
          <w:ilvl w:val="1"/>
          <w:numId w:val="39"/>
        </w:numPr>
        <w:spacing w:line="360" w:lineRule="auto"/>
        <w:rPr>
          <w:rFonts w:cs="Arial"/>
          <w:b w:val="0"/>
          <w:bCs/>
          <w:color w:val="000000"/>
          <w:sz w:val="22"/>
          <w:szCs w:val="22"/>
        </w:rPr>
      </w:pPr>
      <w:r w:rsidRPr="00100559">
        <w:rPr>
          <w:rFonts w:cs="Arial"/>
          <w:b w:val="0"/>
          <w:bCs/>
          <w:color w:val="000000"/>
          <w:sz w:val="22"/>
          <w:szCs w:val="22"/>
        </w:rPr>
        <w:t>Disqualify Proposals submitted after the stated submission deadline;</w:t>
      </w:r>
    </w:p>
    <w:p w14:paraId="1FB7E32E" w14:textId="7C2860EB" w:rsidR="000A7B8D" w:rsidRPr="00100559" w:rsidRDefault="000A7B8D" w:rsidP="00D919B3">
      <w:pPr>
        <w:pStyle w:val="Heading2"/>
        <w:keepNext w:val="0"/>
        <w:numPr>
          <w:ilvl w:val="1"/>
          <w:numId w:val="39"/>
        </w:numPr>
        <w:spacing w:line="360" w:lineRule="auto"/>
        <w:rPr>
          <w:rFonts w:cs="Arial"/>
          <w:b w:val="0"/>
          <w:bCs/>
          <w:color w:val="000000"/>
          <w:sz w:val="22"/>
          <w:szCs w:val="22"/>
        </w:rPr>
      </w:pPr>
      <w:r w:rsidRPr="00100559">
        <w:rPr>
          <w:rFonts w:cs="Arial"/>
          <w:b w:val="0"/>
          <w:bCs/>
          <w:color w:val="000000"/>
          <w:sz w:val="22"/>
          <w:szCs w:val="22"/>
        </w:rPr>
        <w:lastRenderedPageBreak/>
        <w:t xml:space="preserve">Call a </w:t>
      </w:r>
      <w:r w:rsidR="009C25D3">
        <w:rPr>
          <w:rFonts w:cs="Arial"/>
          <w:b w:val="0"/>
          <w:bCs/>
          <w:color w:val="000000"/>
          <w:sz w:val="22"/>
          <w:szCs w:val="22"/>
        </w:rPr>
        <w:t>bidder</w:t>
      </w:r>
      <w:r w:rsidRPr="00100559">
        <w:rPr>
          <w:rFonts w:cs="Arial"/>
          <w:b w:val="0"/>
          <w:bCs/>
          <w:color w:val="000000"/>
          <w:sz w:val="22"/>
          <w:szCs w:val="22"/>
        </w:rPr>
        <w:t xml:space="preserve"> to provide additional documents which PRASA may require which have not been submitted to PRASA</w:t>
      </w:r>
      <w:r w:rsidR="00DB79B7">
        <w:rPr>
          <w:rFonts w:cs="Arial"/>
          <w:b w:val="0"/>
          <w:bCs/>
          <w:color w:val="000000"/>
          <w:sz w:val="22"/>
          <w:szCs w:val="22"/>
        </w:rPr>
        <w:t>;</w:t>
      </w:r>
    </w:p>
    <w:p w14:paraId="44453945" w14:textId="2AE8D7BB" w:rsidR="000A7B8D" w:rsidRPr="00100559" w:rsidRDefault="000A7B8D" w:rsidP="00D919B3">
      <w:pPr>
        <w:pStyle w:val="Heading2"/>
        <w:keepNext w:val="0"/>
        <w:numPr>
          <w:ilvl w:val="1"/>
          <w:numId w:val="39"/>
        </w:numPr>
        <w:spacing w:line="360" w:lineRule="auto"/>
        <w:rPr>
          <w:rFonts w:cs="Arial"/>
          <w:b w:val="0"/>
          <w:bCs/>
          <w:color w:val="000000"/>
          <w:sz w:val="22"/>
          <w:szCs w:val="22"/>
        </w:rPr>
      </w:pPr>
      <w:r w:rsidRPr="00100559">
        <w:rPr>
          <w:rFonts w:cs="Arial"/>
          <w:b w:val="0"/>
          <w:bCs/>
          <w:color w:val="000000"/>
          <w:sz w:val="22"/>
          <w:szCs w:val="22"/>
        </w:rPr>
        <w:t>Withdraw the RFP on good cause shown;</w:t>
      </w:r>
    </w:p>
    <w:p w14:paraId="2EB2ED66" w14:textId="77777777" w:rsidR="000A7B8D" w:rsidRPr="00100559" w:rsidRDefault="000A7B8D" w:rsidP="00D919B3">
      <w:pPr>
        <w:pStyle w:val="Heading2"/>
        <w:keepNext w:val="0"/>
        <w:numPr>
          <w:ilvl w:val="1"/>
          <w:numId w:val="39"/>
        </w:numPr>
        <w:spacing w:line="360" w:lineRule="auto"/>
        <w:rPr>
          <w:rFonts w:cs="Arial"/>
          <w:b w:val="0"/>
          <w:bCs/>
          <w:color w:val="000000"/>
          <w:sz w:val="22"/>
          <w:szCs w:val="22"/>
        </w:rPr>
      </w:pPr>
      <w:r w:rsidRPr="00100559">
        <w:rPr>
          <w:rFonts w:cs="Arial"/>
          <w:b w:val="0"/>
          <w:bCs/>
          <w:color w:val="000000"/>
          <w:sz w:val="22"/>
          <w:szCs w:val="22"/>
        </w:rPr>
        <w:t>Award a contract in connection with this Proposal at any time after the RFP’s closing date;</w:t>
      </w:r>
    </w:p>
    <w:p w14:paraId="2B504D69" w14:textId="2474783C" w:rsidR="000A7B8D" w:rsidRPr="00100559" w:rsidRDefault="00745DDC" w:rsidP="00D919B3">
      <w:pPr>
        <w:pStyle w:val="Heading2"/>
        <w:keepNext w:val="0"/>
        <w:numPr>
          <w:ilvl w:val="1"/>
          <w:numId w:val="39"/>
        </w:numPr>
        <w:spacing w:line="360" w:lineRule="auto"/>
        <w:rPr>
          <w:rFonts w:cs="Arial"/>
          <w:b w:val="0"/>
          <w:bCs/>
          <w:color w:val="000000"/>
          <w:sz w:val="22"/>
          <w:szCs w:val="22"/>
        </w:rPr>
      </w:pPr>
      <w:r>
        <w:rPr>
          <w:rFonts w:cs="Arial"/>
          <w:b w:val="0"/>
          <w:bCs/>
          <w:color w:val="000000"/>
          <w:sz w:val="22"/>
          <w:szCs w:val="22"/>
          <w:highlight w:val="yellow"/>
        </w:rPr>
        <w:t xml:space="preserve"> </w:t>
      </w:r>
      <w:r w:rsidR="000A7B8D" w:rsidRPr="00100559">
        <w:rPr>
          <w:rFonts w:cs="Arial"/>
          <w:b w:val="0"/>
          <w:bCs/>
          <w:color w:val="000000"/>
          <w:sz w:val="22"/>
          <w:szCs w:val="22"/>
        </w:rPr>
        <w:t>Make no award at all;</w:t>
      </w:r>
    </w:p>
    <w:p w14:paraId="42B67A01" w14:textId="77A43CE6" w:rsidR="000A7B8D" w:rsidRPr="00100559" w:rsidRDefault="000A7B8D" w:rsidP="00D919B3">
      <w:pPr>
        <w:pStyle w:val="Heading2"/>
        <w:keepNext w:val="0"/>
        <w:numPr>
          <w:ilvl w:val="1"/>
          <w:numId w:val="39"/>
        </w:numPr>
        <w:spacing w:line="360" w:lineRule="auto"/>
        <w:rPr>
          <w:rFonts w:cs="Arial"/>
          <w:b w:val="0"/>
          <w:bCs/>
          <w:color w:val="000000"/>
          <w:sz w:val="22"/>
          <w:szCs w:val="22"/>
        </w:rPr>
      </w:pPr>
      <w:r w:rsidRPr="00100559">
        <w:rPr>
          <w:rFonts w:cs="Arial"/>
          <w:b w:val="0"/>
          <w:bCs/>
          <w:color w:val="000000"/>
          <w:sz w:val="22"/>
          <w:szCs w:val="22"/>
        </w:rPr>
        <w:t xml:space="preserve">Validate any information submitted by </w:t>
      </w:r>
      <w:r w:rsidR="009C25D3">
        <w:rPr>
          <w:rFonts w:cs="Arial"/>
          <w:b w:val="0"/>
          <w:bCs/>
          <w:color w:val="000000"/>
          <w:sz w:val="22"/>
          <w:szCs w:val="22"/>
        </w:rPr>
        <w:t>Bidder</w:t>
      </w:r>
      <w:r w:rsidRPr="00100559">
        <w:rPr>
          <w:rFonts w:cs="Arial"/>
          <w:b w:val="0"/>
          <w:bCs/>
          <w:color w:val="000000"/>
          <w:sz w:val="22"/>
          <w:szCs w:val="22"/>
        </w:rPr>
        <w:t xml:space="preserve">s in response to this bid. This would include, but is not limited to, requesting the </w:t>
      </w:r>
      <w:r w:rsidR="009C25D3">
        <w:rPr>
          <w:rFonts w:cs="Arial"/>
          <w:b w:val="0"/>
          <w:bCs/>
          <w:color w:val="000000"/>
          <w:sz w:val="22"/>
          <w:szCs w:val="22"/>
        </w:rPr>
        <w:t>Bidder</w:t>
      </w:r>
      <w:r w:rsidRPr="00100559">
        <w:rPr>
          <w:rFonts w:cs="Arial"/>
          <w:b w:val="0"/>
          <w:bCs/>
          <w:color w:val="000000"/>
          <w:sz w:val="22"/>
          <w:szCs w:val="22"/>
        </w:rPr>
        <w:t xml:space="preserve">s to provide supporting evidence. By submitting a bid, </w:t>
      </w:r>
      <w:r w:rsidR="009C25D3">
        <w:rPr>
          <w:rFonts w:cs="Arial"/>
          <w:b w:val="0"/>
          <w:bCs/>
          <w:color w:val="000000"/>
          <w:sz w:val="22"/>
          <w:szCs w:val="22"/>
        </w:rPr>
        <w:t>Bidder</w:t>
      </w:r>
      <w:r w:rsidRPr="00100559">
        <w:rPr>
          <w:rFonts w:cs="Arial"/>
          <w:b w:val="0"/>
          <w:bCs/>
          <w:color w:val="000000"/>
          <w:sz w:val="22"/>
          <w:szCs w:val="22"/>
        </w:rPr>
        <w:t>s hereby irrevocably grant the necessary consent to PRASA to do so;</w:t>
      </w:r>
    </w:p>
    <w:p w14:paraId="6D734F6D" w14:textId="77777777" w:rsidR="000A7B8D" w:rsidRPr="00100559" w:rsidRDefault="00DC6826" w:rsidP="00D919B3">
      <w:pPr>
        <w:pStyle w:val="Heading2"/>
        <w:keepNext w:val="0"/>
        <w:numPr>
          <w:ilvl w:val="1"/>
          <w:numId w:val="39"/>
        </w:numPr>
        <w:spacing w:line="360" w:lineRule="auto"/>
        <w:rPr>
          <w:rFonts w:cs="Arial"/>
          <w:b w:val="0"/>
          <w:bCs/>
          <w:color w:val="000000"/>
          <w:sz w:val="22"/>
          <w:szCs w:val="22"/>
        </w:rPr>
      </w:pPr>
      <w:r w:rsidRPr="00100559">
        <w:rPr>
          <w:rFonts w:cs="Arial"/>
          <w:b w:val="0"/>
          <w:bCs/>
          <w:color w:val="000000"/>
          <w:sz w:val="22"/>
          <w:szCs w:val="22"/>
        </w:rPr>
        <w:t xml:space="preserve">Request </w:t>
      </w:r>
      <w:r w:rsidRPr="009E3E6E">
        <w:rPr>
          <w:rFonts w:cs="Arial"/>
          <w:b w:val="0"/>
          <w:bCs/>
          <w:color w:val="auto"/>
          <w:sz w:val="22"/>
          <w:szCs w:val="22"/>
        </w:rPr>
        <w:t>annual financial</w:t>
      </w:r>
      <w:r w:rsidR="000A7B8D" w:rsidRPr="009E3E6E">
        <w:rPr>
          <w:rFonts w:cs="Arial"/>
          <w:b w:val="0"/>
          <w:bCs/>
          <w:color w:val="auto"/>
          <w:sz w:val="22"/>
          <w:szCs w:val="22"/>
        </w:rPr>
        <w:t xml:space="preserve"> statements </w:t>
      </w:r>
      <w:r w:rsidRPr="009E3E6E">
        <w:rPr>
          <w:rFonts w:cs="Arial"/>
          <w:b w:val="0"/>
          <w:bCs/>
          <w:color w:val="auto"/>
          <w:sz w:val="22"/>
          <w:szCs w:val="22"/>
        </w:rPr>
        <w:t xml:space="preserve">prepared and signed off by a professional accountant </w:t>
      </w:r>
      <w:r w:rsidR="000A7B8D" w:rsidRPr="009E3E6E">
        <w:rPr>
          <w:rFonts w:cs="Arial"/>
          <w:b w:val="0"/>
          <w:bCs/>
          <w:color w:val="auto"/>
          <w:sz w:val="22"/>
          <w:szCs w:val="22"/>
        </w:rPr>
        <w:t xml:space="preserve">or </w:t>
      </w:r>
      <w:r w:rsidR="000A7B8D" w:rsidRPr="00100559">
        <w:rPr>
          <w:rFonts w:cs="Arial"/>
          <w:b w:val="0"/>
          <w:bCs/>
          <w:color w:val="000000"/>
          <w:sz w:val="22"/>
          <w:szCs w:val="22"/>
        </w:rPr>
        <w:t>other documentation for the purposes of a due diligence exercise; and/or</w:t>
      </w:r>
    </w:p>
    <w:p w14:paraId="7BBB0B58" w14:textId="72C12A47" w:rsidR="000A7B8D" w:rsidRDefault="000A7B8D" w:rsidP="00D919B3">
      <w:pPr>
        <w:pStyle w:val="Heading2"/>
        <w:keepNext w:val="0"/>
        <w:numPr>
          <w:ilvl w:val="1"/>
          <w:numId w:val="39"/>
        </w:numPr>
        <w:spacing w:line="360" w:lineRule="auto"/>
        <w:rPr>
          <w:rFonts w:cs="Arial"/>
          <w:b w:val="0"/>
          <w:bCs/>
          <w:color w:val="000000"/>
          <w:sz w:val="22"/>
          <w:szCs w:val="22"/>
        </w:rPr>
      </w:pPr>
      <w:r w:rsidRPr="00100559">
        <w:rPr>
          <w:rFonts w:cs="Arial"/>
          <w:b w:val="0"/>
          <w:bCs/>
          <w:color w:val="000000"/>
          <w:sz w:val="22"/>
          <w:szCs w:val="22"/>
        </w:rPr>
        <w:t xml:space="preserve">Not accept any changes or purported changes by the </w:t>
      </w:r>
      <w:r w:rsidR="009C25D3">
        <w:rPr>
          <w:rFonts w:cs="Arial"/>
          <w:b w:val="0"/>
          <w:bCs/>
          <w:color w:val="000000"/>
          <w:sz w:val="22"/>
          <w:szCs w:val="22"/>
        </w:rPr>
        <w:t>Bidder</w:t>
      </w:r>
      <w:r w:rsidRPr="00100559">
        <w:rPr>
          <w:rFonts w:cs="Arial"/>
          <w:b w:val="0"/>
          <w:bCs/>
          <w:color w:val="000000"/>
          <w:sz w:val="22"/>
          <w:szCs w:val="22"/>
        </w:rPr>
        <w:t xml:space="preserve"> to the bid rates after the closing date and/or after the award of the business, unless the contract specifically provided for it.</w:t>
      </w:r>
    </w:p>
    <w:p w14:paraId="51AF2DD2" w14:textId="77777777" w:rsidR="000A7B8D" w:rsidRDefault="000A7B8D" w:rsidP="000A7B8D">
      <w:pPr>
        <w:rPr>
          <w:szCs w:val="22"/>
        </w:rPr>
      </w:pPr>
    </w:p>
    <w:p w14:paraId="487DBF0F" w14:textId="77777777" w:rsidR="000A7B8D" w:rsidRDefault="000A7B8D" w:rsidP="00950996">
      <w:pPr>
        <w:pStyle w:val="Heading2"/>
        <w:keepNext w:val="0"/>
        <w:numPr>
          <w:ilvl w:val="0"/>
          <w:numId w:val="0"/>
        </w:numPr>
        <w:spacing w:line="360" w:lineRule="auto"/>
        <w:rPr>
          <w:rFonts w:cs="Arial"/>
          <w:b w:val="0"/>
          <w:bCs/>
          <w:color w:val="000000"/>
          <w:sz w:val="22"/>
          <w:szCs w:val="22"/>
        </w:rPr>
      </w:pPr>
      <w:r w:rsidRPr="00084436">
        <w:rPr>
          <w:rFonts w:cs="Arial"/>
          <w:b w:val="0"/>
          <w:bCs/>
          <w:color w:val="000000"/>
          <w:sz w:val="22"/>
          <w:szCs w:val="22"/>
        </w:rPr>
        <w:t xml:space="preserve">To adopt any proposal made by any bidder at any time and to include such proposal in any procurement document which may or may not be made available </w:t>
      </w:r>
      <w:r w:rsidR="00950996" w:rsidRPr="00084436">
        <w:rPr>
          <w:rFonts w:cs="Arial"/>
          <w:b w:val="0"/>
          <w:bCs/>
          <w:color w:val="000000"/>
          <w:sz w:val="22"/>
          <w:szCs w:val="22"/>
        </w:rPr>
        <w:t>to other bidders.</w:t>
      </w:r>
    </w:p>
    <w:p w14:paraId="1B178043" w14:textId="77777777" w:rsidR="00950996" w:rsidRDefault="00950996" w:rsidP="00950996">
      <w:pPr>
        <w:pStyle w:val="Heading2"/>
        <w:keepNext w:val="0"/>
        <w:numPr>
          <w:ilvl w:val="0"/>
          <w:numId w:val="0"/>
        </w:numPr>
        <w:spacing w:line="276" w:lineRule="auto"/>
        <w:rPr>
          <w:rFonts w:cs="Arial"/>
          <w:b w:val="0"/>
          <w:bCs/>
          <w:color w:val="000000"/>
          <w:sz w:val="22"/>
          <w:szCs w:val="22"/>
        </w:rPr>
      </w:pPr>
    </w:p>
    <w:p w14:paraId="6FA04DB3" w14:textId="77777777" w:rsidR="000A7B8D" w:rsidRPr="00100559" w:rsidRDefault="000A7B8D" w:rsidP="00950996">
      <w:pPr>
        <w:pStyle w:val="Heading2"/>
        <w:keepNext w:val="0"/>
        <w:numPr>
          <w:ilvl w:val="0"/>
          <w:numId w:val="0"/>
        </w:numPr>
        <w:spacing w:line="360" w:lineRule="auto"/>
        <w:rPr>
          <w:rFonts w:cs="Arial"/>
          <w:b w:val="0"/>
          <w:bCs/>
          <w:color w:val="000000"/>
          <w:sz w:val="22"/>
          <w:szCs w:val="22"/>
        </w:rPr>
      </w:pPr>
      <w:r w:rsidRPr="00100559">
        <w:rPr>
          <w:rFonts w:cs="Arial"/>
          <w:b w:val="0"/>
          <w:bCs/>
          <w:color w:val="000000"/>
          <w:sz w:val="22"/>
          <w:szCs w:val="22"/>
        </w:rPr>
        <w:t>All costs and expenses incurred by Bidders in submitting responses to this RFP shall be borne by the Bidders and PRASA shall not be liable for any costs or expenses whatsoever or any claim for reimbursement of such costs or expenses.</w:t>
      </w:r>
    </w:p>
    <w:p w14:paraId="73D1B12D" w14:textId="77777777" w:rsidR="000A7B8D" w:rsidRPr="00100559" w:rsidRDefault="000A7B8D" w:rsidP="00950996">
      <w:pPr>
        <w:pStyle w:val="Heading2"/>
        <w:keepNext w:val="0"/>
        <w:numPr>
          <w:ilvl w:val="0"/>
          <w:numId w:val="0"/>
        </w:numPr>
        <w:spacing w:line="276" w:lineRule="auto"/>
        <w:rPr>
          <w:rFonts w:cs="Arial"/>
          <w:b w:val="0"/>
          <w:bCs/>
          <w:color w:val="000000"/>
          <w:sz w:val="22"/>
          <w:szCs w:val="22"/>
        </w:rPr>
      </w:pPr>
    </w:p>
    <w:p w14:paraId="4E8713F1" w14:textId="00D53752" w:rsidR="000A7B8D" w:rsidRPr="00100559" w:rsidRDefault="000A7B8D" w:rsidP="00950996">
      <w:pPr>
        <w:pStyle w:val="Heading2"/>
        <w:keepNext w:val="0"/>
        <w:numPr>
          <w:ilvl w:val="0"/>
          <w:numId w:val="0"/>
        </w:numPr>
        <w:spacing w:line="360" w:lineRule="auto"/>
        <w:rPr>
          <w:rFonts w:cs="Arial"/>
          <w:b w:val="0"/>
          <w:bCs/>
          <w:color w:val="000000"/>
          <w:sz w:val="22"/>
          <w:szCs w:val="22"/>
        </w:rPr>
      </w:pPr>
      <w:r w:rsidRPr="00100559">
        <w:rPr>
          <w:rFonts w:cs="Arial"/>
          <w:b w:val="0"/>
          <w:bCs/>
          <w:color w:val="000000"/>
          <w:sz w:val="22"/>
          <w:szCs w:val="22"/>
        </w:rPr>
        <w:t xml:space="preserve">Should a contract be awarded on the strength of information furnished by the </w:t>
      </w:r>
      <w:r w:rsidR="009C25D3">
        <w:rPr>
          <w:rFonts w:cs="Arial"/>
          <w:b w:val="0"/>
          <w:bCs/>
          <w:color w:val="000000"/>
          <w:sz w:val="22"/>
          <w:szCs w:val="22"/>
        </w:rPr>
        <w:t>Bidder</w:t>
      </w:r>
      <w:r w:rsidRPr="00100559">
        <w:rPr>
          <w:rFonts w:cs="Arial"/>
          <w:b w:val="0"/>
          <w:bCs/>
          <w:color w:val="000000"/>
          <w:sz w:val="22"/>
          <w:szCs w:val="22"/>
        </w:rPr>
        <w:t xml:space="preserve">, which after conclusion of the contract, is proved to have been incorrect, PRASA reserves the right to cancel the contract and/or place the </w:t>
      </w:r>
      <w:r w:rsidR="009C25D3">
        <w:rPr>
          <w:rFonts w:cs="Arial"/>
          <w:b w:val="0"/>
          <w:bCs/>
          <w:color w:val="000000"/>
          <w:sz w:val="22"/>
          <w:szCs w:val="22"/>
        </w:rPr>
        <w:t>Bidder</w:t>
      </w:r>
      <w:r w:rsidRPr="00100559">
        <w:rPr>
          <w:rFonts w:cs="Arial"/>
          <w:b w:val="0"/>
          <w:bCs/>
          <w:color w:val="000000"/>
          <w:sz w:val="22"/>
          <w:szCs w:val="22"/>
        </w:rPr>
        <w:t xml:space="preserve"> on PRASA’s list of Restricted Suppliers. </w:t>
      </w:r>
    </w:p>
    <w:p w14:paraId="2F14E37C" w14:textId="77777777" w:rsidR="000A7B8D" w:rsidRPr="00100559" w:rsidRDefault="000A7B8D" w:rsidP="00950996">
      <w:pPr>
        <w:pStyle w:val="Heading2"/>
        <w:keepNext w:val="0"/>
        <w:numPr>
          <w:ilvl w:val="0"/>
          <w:numId w:val="0"/>
        </w:numPr>
        <w:spacing w:line="276" w:lineRule="auto"/>
        <w:ind w:left="1134"/>
        <w:rPr>
          <w:rFonts w:cs="Arial"/>
          <w:b w:val="0"/>
          <w:bCs/>
          <w:color w:val="000000"/>
          <w:sz w:val="22"/>
          <w:szCs w:val="22"/>
        </w:rPr>
      </w:pPr>
    </w:p>
    <w:p w14:paraId="60B71DF4" w14:textId="0D092544" w:rsidR="000A7B8D" w:rsidRPr="00100559" w:rsidRDefault="000A7B8D" w:rsidP="002F5A1A">
      <w:pPr>
        <w:pStyle w:val="Heading2"/>
        <w:keepNext w:val="0"/>
        <w:numPr>
          <w:ilvl w:val="0"/>
          <w:numId w:val="0"/>
        </w:numPr>
        <w:spacing w:line="360" w:lineRule="auto"/>
        <w:rPr>
          <w:rFonts w:cs="Arial"/>
          <w:b w:val="0"/>
          <w:bCs/>
          <w:color w:val="000000"/>
          <w:sz w:val="22"/>
          <w:szCs w:val="22"/>
        </w:rPr>
      </w:pPr>
      <w:r w:rsidRPr="00100559">
        <w:rPr>
          <w:rFonts w:cs="Arial"/>
          <w:b w:val="0"/>
          <w:bCs/>
          <w:color w:val="000000"/>
          <w:sz w:val="22"/>
          <w:szCs w:val="22"/>
        </w:rPr>
        <w:t xml:space="preserve">PRASA reserves the right to negotiate market-related price with the bidder scoring the highest points or cancel the bid; if the bidder does not agree to a market related price, negotiate a market related price with the bidder scoring the second highest points or cancel the </w:t>
      </w:r>
      <w:r w:rsidR="007D72B9" w:rsidRPr="00100559">
        <w:rPr>
          <w:rFonts w:cs="Arial"/>
          <w:b w:val="0"/>
          <w:bCs/>
          <w:color w:val="000000"/>
          <w:sz w:val="22"/>
          <w:szCs w:val="22"/>
        </w:rPr>
        <w:t>bid;</w:t>
      </w:r>
      <w:r w:rsidRPr="00100559">
        <w:rPr>
          <w:rFonts w:cs="Arial"/>
          <w:b w:val="0"/>
          <w:bCs/>
          <w:color w:val="000000"/>
          <w:sz w:val="22"/>
          <w:szCs w:val="22"/>
        </w:rPr>
        <w:t xml:space="preserve"> if the bidder scoring the second highest points does not agree to a market related price, negotiate a market related price with the bidder scoring the third highest points or cancel the bid. If the market related price is not agreed as envisaged in this </w:t>
      </w:r>
      <w:r w:rsidR="00950996" w:rsidRPr="00100559">
        <w:rPr>
          <w:rFonts w:cs="Arial"/>
          <w:b w:val="0"/>
          <w:bCs/>
          <w:color w:val="000000"/>
          <w:sz w:val="22"/>
          <w:szCs w:val="22"/>
        </w:rPr>
        <w:t>paragraph,</w:t>
      </w:r>
      <w:r w:rsidRPr="00100559">
        <w:rPr>
          <w:rFonts w:cs="Arial"/>
          <w:b w:val="0"/>
          <w:bCs/>
          <w:color w:val="000000"/>
          <w:sz w:val="22"/>
          <w:szCs w:val="22"/>
        </w:rPr>
        <w:t xml:space="preserve"> PRASA will cancel the bid.</w:t>
      </w:r>
    </w:p>
    <w:p w14:paraId="6C050157" w14:textId="3F973E96" w:rsidR="000A7B8D" w:rsidRPr="00100559" w:rsidRDefault="000A7B8D" w:rsidP="00950996">
      <w:pPr>
        <w:pStyle w:val="Heading2"/>
        <w:keepNext w:val="0"/>
        <w:numPr>
          <w:ilvl w:val="0"/>
          <w:numId w:val="0"/>
        </w:numPr>
        <w:spacing w:line="360" w:lineRule="auto"/>
        <w:rPr>
          <w:rFonts w:cs="Arial"/>
          <w:b w:val="0"/>
          <w:bCs/>
          <w:color w:val="000000"/>
          <w:sz w:val="22"/>
          <w:szCs w:val="22"/>
        </w:rPr>
      </w:pPr>
      <w:r w:rsidRPr="00100559">
        <w:rPr>
          <w:rFonts w:cs="Arial"/>
          <w:b w:val="0"/>
          <w:bCs/>
          <w:color w:val="000000"/>
          <w:sz w:val="22"/>
          <w:szCs w:val="22"/>
        </w:rPr>
        <w:lastRenderedPageBreak/>
        <w:t xml:space="preserve">PRASA reserves the right to </w:t>
      </w:r>
      <w:r w:rsidR="00C00F6E" w:rsidRPr="00100559">
        <w:rPr>
          <w:rFonts w:cs="Arial"/>
          <w:b w:val="0"/>
          <w:bCs/>
          <w:color w:val="000000"/>
          <w:sz w:val="22"/>
          <w:szCs w:val="22"/>
        </w:rPr>
        <w:t>negotiati</w:t>
      </w:r>
      <w:r w:rsidR="00C00F6E">
        <w:rPr>
          <w:rFonts w:cs="Arial"/>
          <w:b w:val="0"/>
          <w:bCs/>
          <w:color w:val="000000"/>
          <w:sz w:val="22"/>
          <w:szCs w:val="22"/>
        </w:rPr>
        <w:t>ng the</w:t>
      </w:r>
      <w:r w:rsidR="00C00F6E" w:rsidRPr="00100559">
        <w:rPr>
          <w:rFonts w:cs="Arial"/>
          <w:b w:val="0"/>
          <w:bCs/>
          <w:color w:val="000000"/>
          <w:sz w:val="22"/>
          <w:szCs w:val="22"/>
        </w:rPr>
        <w:t xml:space="preserve"> </w:t>
      </w:r>
      <w:r w:rsidRPr="00100559">
        <w:rPr>
          <w:rFonts w:cs="Arial"/>
          <w:b w:val="0"/>
          <w:bCs/>
          <w:color w:val="000000"/>
          <w:sz w:val="22"/>
          <w:szCs w:val="22"/>
        </w:rPr>
        <w:t xml:space="preserve">Best and Final Offer (BAFO) with selected </w:t>
      </w:r>
      <w:r w:rsidR="009C25D3">
        <w:rPr>
          <w:rFonts w:cs="Arial"/>
          <w:b w:val="0"/>
          <w:bCs/>
          <w:color w:val="000000"/>
          <w:sz w:val="22"/>
          <w:szCs w:val="22"/>
        </w:rPr>
        <w:t>Bidder</w:t>
      </w:r>
      <w:r w:rsidRPr="00100559">
        <w:rPr>
          <w:rFonts w:cs="Arial"/>
          <w:b w:val="0"/>
          <w:bCs/>
          <w:color w:val="000000"/>
          <w:sz w:val="22"/>
          <w:szCs w:val="22"/>
        </w:rPr>
        <w:t>s where none of the Proposals meet RFP requirement, are affordable and demonstrate value for money and there is no clear preferred response to the RFP</w:t>
      </w:r>
      <w:r w:rsidR="00B5500E">
        <w:rPr>
          <w:rFonts w:cs="Arial"/>
          <w:b w:val="0"/>
          <w:bCs/>
          <w:color w:val="000000"/>
          <w:sz w:val="22"/>
          <w:szCs w:val="22"/>
        </w:rPr>
        <w:t>.</w:t>
      </w:r>
      <w:r w:rsidRPr="00100559">
        <w:rPr>
          <w:rFonts w:cs="Arial"/>
          <w:b w:val="0"/>
          <w:bCs/>
          <w:color w:val="000000"/>
          <w:sz w:val="22"/>
          <w:szCs w:val="22"/>
        </w:rPr>
        <w:t xml:space="preserve"> </w:t>
      </w:r>
    </w:p>
    <w:p w14:paraId="17114F6F" w14:textId="77777777" w:rsidR="000A7B8D" w:rsidRPr="00100559" w:rsidRDefault="000A7B8D" w:rsidP="00950996">
      <w:pPr>
        <w:pStyle w:val="Heading2"/>
        <w:keepNext w:val="0"/>
        <w:numPr>
          <w:ilvl w:val="0"/>
          <w:numId w:val="0"/>
        </w:numPr>
        <w:spacing w:line="276" w:lineRule="auto"/>
        <w:ind w:left="1134"/>
        <w:rPr>
          <w:rFonts w:cs="Arial"/>
          <w:b w:val="0"/>
          <w:bCs/>
          <w:color w:val="000000"/>
          <w:sz w:val="22"/>
          <w:szCs w:val="22"/>
        </w:rPr>
      </w:pPr>
    </w:p>
    <w:p w14:paraId="0E8C5BC6" w14:textId="1007B858" w:rsidR="000A7B8D" w:rsidRPr="00100559" w:rsidRDefault="000A7B8D" w:rsidP="00950996">
      <w:pPr>
        <w:pStyle w:val="Heading2"/>
        <w:keepNext w:val="0"/>
        <w:numPr>
          <w:ilvl w:val="0"/>
          <w:numId w:val="0"/>
        </w:numPr>
        <w:spacing w:line="360" w:lineRule="auto"/>
        <w:rPr>
          <w:rFonts w:cs="Arial"/>
          <w:b w:val="0"/>
          <w:bCs/>
          <w:color w:val="000000"/>
          <w:sz w:val="22"/>
          <w:szCs w:val="22"/>
        </w:rPr>
      </w:pPr>
      <w:r w:rsidRPr="00100559">
        <w:rPr>
          <w:rFonts w:cs="Arial"/>
          <w:b w:val="0"/>
          <w:bCs/>
          <w:color w:val="000000"/>
          <w:sz w:val="22"/>
          <w:szCs w:val="22"/>
        </w:rPr>
        <w:t xml:space="preserve">PRASA will not reimburse any </w:t>
      </w:r>
      <w:r w:rsidR="009C25D3">
        <w:rPr>
          <w:rFonts w:cs="Arial"/>
          <w:b w:val="0"/>
          <w:bCs/>
          <w:color w:val="000000"/>
          <w:sz w:val="22"/>
          <w:szCs w:val="22"/>
        </w:rPr>
        <w:t>Bidder</w:t>
      </w:r>
      <w:r w:rsidRPr="00100559">
        <w:rPr>
          <w:rFonts w:cs="Arial"/>
          <w:b w:val="0"/>
          <w:bCs/>
          <w:color w:val="000000"/>
          <w:sz w:val="22"/>
          <w:szCs w:val="22"/>
        </w:rPr>
        <w:t xml:space="preserve"> for any preparatory costs or other work performed in connection with its Proposal, whether or not the </w:t>
      </w:r>
      <w:r w:rsidR="009C25D3">
        <w:rPr>
          <w:rFonts w:cs="Arial"/>
          <w:b w:val="0"/>
          <w:bCs/>
          <w:color w:val="000000"/>
          <w:sz w:val="22"/>
          <w:szCs w:val="22"/>
        </w:rPr>
        <w:t>Bidder</w:t>
      </w:r>
      <w:r w:rsidRPr="00100559">
        <w:rPr>
          <w:rFonts w:cs="Arial"/>
          <w:b w:val="0"/>
          <w:bCs/>
          <w:color w:val="000000"/>
          <w:sz w:val="22"/>
          <w:szCs w:val="22"/>
        </w:rPr>
        <w:t xml:space="preserve"> is awarded a contract.</w:t>
      </w:r>
    </w:p>
    <w:p w14:paraId="39A97334" w14:textId="77777777" w:rsidR="000A7B8D" w:rsidRPr="000A7B8D" w:rsidRDefault="000A7B8D" w:rsidP="000A7B8D">
      <w:pPr>
        <w:rPr>
          <w:szCs w:val="22"/>
        </w:rPr>
      </w:pPr>
    </w:p>
    <w:p w14:paraId="34B5552D" w14:textId="77777777" w:rsidR="00525280" w:rsidRPr="00BC3CD4" w:rsidRDefault="00525280" w:rsidP="00525280">
      <w:pPr>
        <w:pageBreakBefore/>
        <w:jc w:val="center"/>
        <w:rPr>
          <w:b/>
          <w:sz w:val="18"/>
        </w:rPr>
      </w:pPr>
      <w:bookmarkStart w:id="2" w:name="_Toc306029399"/>
      <w:bookmarkStart w:id="3" w:name="_Toc530564869"/>
      <w:r w:rsidRPr="00BC3CD4">
        <w:rPr>
          <w:b/>
          <w:sz w:val="18"/>
        </w:rPr>
        <w:lastRenderedPageBreak/>
        <w:t>SCHEDULE OF BID DOCUMENTS</w:t>
      </w:r>
    </w:p>
    <w:p w14:paraId="2B917D89" w14:textId="77777777" w:rsidR="00525280" w:rsidRPr="00BC3CD4" w:rsidRDefault="00525280" w:rsidP="00525280">
      <w:pPr>
        <w:pBdr>
          <w:bottom w:val="single" w:sz="6" w:space="1" w:color="auto"/>
        </w:pBdr>
        <w:tabs>
          <w:tab w:val="right" w:pos="9214"/>
        </w:tabs>
        <w:rPr>
          <w:b/>
          <w:sz w:val="18"/>
        </w:rPr>
      </w:pPr>
    </w:p>
    <w:p w14:paraId="0789B09D" w14:textId="77777777" w:rsidR="00525280" w:rsidRPr="00BC3CD4" w:rsidRDefault="00525280" w:rsidP="00525280">
      <w:pPr>
        <w:pBdr>
          <w:bottom w:val="single" w:sz="6" w:space="1" w:color="auto"/>
        </w:pBdr>
        <w:tabs>
          <w:tab w:val="right" w:pos="9214"/>
        </w:tabs>
        <w:rPr>
          <w:b/>
          <w:sz w:val="18"/>
        </w:rPr>
      </w:pPr>
      <w:r w:rsidRPr="001C4A17">
        <w:rPr>
          <w:rFonts w:cs="Arial"/>
          <w:b/>
          <w:sz w:val="18"/>
          <w:szCs w:val="18"/>
        </w:rPr>
        <w:t xml:space="preserve">SECTION NO </w:t>
      </w:r>
      <w:r w:rsidRPr="001C4A17">
        <w:rPr>
          <w:rFonts w:cs="Arial"/>
          <w:b/>
          <w:sz w:val="18"/>
          <w:szCs w:val="18"/>
        </w:rPr>
        <w:tab/>
        <w:t xml:space="preserve">                                                                                                              </w:t>
      </w:r>
      <w:r>
        <w:rPr>
          <w:rFonts w:cs="Arial"/>
          <w:b/>
          <w:sz w:val="18"/>
          <w:szCs w:val="18"/>
        </w:rPr>
        <w:tab/>
      </w:r>
      <w:r w:rsidRPr="001C4A17">
        <w:rPr>
          <w:rFonts w:cs="Arial"/>
          <w:b/>
          <w:sz w:val="18"/>
          <w:szCs w:val="18"/>
        </w:rPr>
        <w:t xml:space="preserve"> PAGE</w:t>
      </w:r>
    </w:p>
    <w:p w14:paraId="48492138" w14:textId="77777777" w:rsidR="00525280" w:rsidRPr="00AE2BC0" w:rsidRDefault="00525280" w:rsidP="00525280">
      <w:pPr>
        <w:pStyle w:val="TOC1"/>
        <w:tabs>
          <w:tab w:val="right" w:leader="dot" w:pos="9016"/>
        </w:tabs>
        <w:rPr>
          <w:rFonts w:ascii="Arial" w:eastAsiaTheme="minorEastAsia" w:hAnsi="Arial" w:cs="Arial"/>
          <w:caps w:val="0"/>
          <w:szCs w:val="18"/>
          <w:lang w:val="en-ZA" w:eastAsia="en-ZA"/>
        </w:rPr>
      </w:pPr>
      <w:r w:rsidRPr="00525280">
        <w:rPr>
          <w:rFonts w:ascii="Arial" w:hAnsi="Arial" w:cs="Arial"/>
          <w:szCs w:val="18"/>
        </w:rPr>
        <w:t>Section 1 : NOTICE TO BIDDERS</w:t>
      </w:r>
      <w:r w:rsidRPr="00AE2BC0">
        <w:rPr>
          <w:rFonts w:ascii="Arial" w:hAnsi="Arial" w:cs="Arial"/>
          <w:webHidden/>
          <w:szCs w:val="18"/>
        </w:rPr>
        <w:tab/>
      </w:r>
    </w:p>
    <w:p w14:paraId="388C454D" w14:textId="6BC11386" w:rsidR="00525280" w:rsidRDefault="00525280" w:rsidP="00525280">
      <w:pPr>
        <w:pStyle w:val="TOC1"/>
        <w:tabs>
          <w:tab w:val="left" w:pos="440"/>
          <w:tab w:val="right" w:leader="dot" w:pos="9016"/>
        </w:tabs>
        <w:rPr>
          <w:rFonts w:ascii="Arial" w:hAnsi="Arial" w:cs="Arial"/>
          <w:szCs w:val="18"/>
        </w:rPr>
      </w:pPr>
      <w:hyperlink w:anchor="_Toc410716127" w:history="1">
        <w:r w:rsidRPr="00AE2BC0">
          <w:rPr>
            <w:rStyle w:val="Hyperlink"/>
            <w:rFonts w:ascii="Arial" w:hAnsi="Arial" w:cs="Arial"/>
            <w:szCs w:val="18"/>
          </w:rPr>
          <w:t>1</w:t>
        </w:r>
        <w:r w:rsidRPr="00AE2BC0">
          <w:rPr>
            <w:rFonts w:ascii="Arial" w:eastAsiaTheme="minorEastAsia" w:hAnsi="Arial" w:cs="Arial"/>
            <w:caps w:val="0"/>
            <w:szCs w:val="18"/>
            <w:lang w:val="en-ZA" w:eastAsia="en-ZA"/>
          </w:rPr>
          <w:tab/>
        </w:r>
        <w:r w:rsidRPr="00AE2BC0">
          <w:rPr>
            <w:rStyle w:val="Hyperlink"/>
            <w:rFonts w:ascii="Arial" w:hAnsi="Arial" w:cs="Arial"/>
            <w:szCs w:val="18"/>
          </w:rPr>
          <w:t>invitation to bid</w:t>
        </w:r>
        <w:r w:rsidRPr="00AE2BC0">
          <w:rPr>
            <w:rFonts w:ascii="Arial" w:hAnsi="Arial" w:cs="Arial"/>
            <w:webHidden/>
            <w:szCs w:val="18"/>
          </w:rPr>
          <w:tab/>
        </w:r>
      </w:hyperlink>
      <w:r w:rsidR="00C20EF6">
        <w:rPr>
          <w:rFonts w:ascii="Arial" w:hAnsi="Arial" w:cs="Arial"/>
          <w:szCs w:val="18"/>
        </w:rPr>
        <w:t>14</w:t>
      </w:r>
    </w:p>
    <w:p w14:paraId="784B5A49" w14:textId="509F86D8"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r w:rsidRPr="00D24FB0">
        <w:rPr>
          <w:rStyle w:val="Hyperlink"/>
          <w:rFonts w:ascii="Arial" w:hAnsi="Arial" w:cs="Arial"/>
          <w:szCs w:val="18"/>
        </w:rPr>
        <w:t>2</w:t>
      </w:r>
      <w:hyperlink w:anchor="_Toc410716128" w:history="1">
        <w:r w:rsidRPr="00AE2BC0">
          <w:rPr>
            <w:rFonts w:ascii="Arial" w:eastAsiaTheme="minorEastAsia" w:hAnsi="Arial" w:cs="Arial"/>
            <w:caps w:val="0"/>
            <w:szCs w:val="18"/>
            <w:lang w:val="en-ZA" w:eastAsia="en-ZA"/>
          </w:rPr>
          <w:tab/>
        </w:r>
        <w:r w:rsidRPr="00AE2BC0">
          <w:rPr>
            <w:rStyle w:val="Hyperlink"/>
            <w:rFonts w:ascii="Arial" w:hAnsi="Arial" w:cs="Arial"/>
            <w:szCs w:val="18"/>
          </w:rPr>
          <w:t>FORMAL BRIEFING</w:t>
        </w:r>
        <w:r w:rsidRPr="00AE2BC0">
          <w:rPr>
            <w:rFonts w:ascii="Arial" w:hAnsi="Arial" w:cs="Arial"/>
            <w:webHidden/>
            <w:szCs w:val="18"/>
          </w:rPr>
          <w:tab/>
        </w:r>
      </w:hyperlink>
      <w:r>
        <w:rPr>
          <w:rFonts w:ascii="Arial" w:hAnsi="Arial" w:cs="Arial"/>
          <w:szCs w:val="18"/>
        </w:rPr>
        <w:t>1</w:t>
      </w:r>
      <w:r w:rsidR="00C70A66">
        <w:rPr>
          <w:rFonts w:ascii="Arial" w:hAnsi="Arial" w:cs="Arial"/>
          <w:szCs w:val="18"/>
        </w:rPr>
        <w:t>5</w:t>
      </w:r>
    </w:p>
    <w:p w14:paraId="7DD38F03" w14:textId="3321675E"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hyperlink w:anchor="_Toc410716129" w:history="1">
        <w:r>
          <w:rPr>
            <w:rStyle w:val="Hyperlink"/>
            <w:rFonts w:ascii="Arial" w:hAnsi="Arial" w:cs="Arial"/>
            <w:szCs w:val="18"/>
          </w:rPr>
          <w:t>4</w:t>
        </w:r>
        <w:r w:rsidRPr="00AE2BC0">
          <w:rPr>
            <w:rFonts w:ascii="Arial" w:eastAsiaTheme="minorEastAsia" w:hAnsi="Arial" w:cs="Arial"/>
            <w:caps w:val="0"/>
            <w:szCs w:val="18"/>
            <w:lang w:val="en-ZA" w:eastAsia="en-ZA"/>
          </w:rPr>
          <w:tab/>
        </w:r>
        <w:r w:rsidRPr="00AE2BC0">
          <w:rPr>
            <w:rStyle w:val="Hyperlink"/>
            <w:rFonts w:ascii="Arial" w:hAnsi="Arial" w:cs="Arial"/>
            <w:szCs w:val="18"/>
          </w:rPr>
          <w:t>PROPOSAL SUBMISSION</w:t>
        </w:r>
        <w:r w:rsidRPr="00AE2BC0">
          <w:rPr>
            <w:rFonts w:ascii="Arial" w:hAnsi="Arial" w:cs="Arial"/>
            <w:webHidden/>
            <w:szCs w:val="18"/>
          </w:rPr>
          <w:tab/>
        </w:r>
      </w:hyperlink>
      <w:r>
        <w:rPr>
          <w:rFonts w:ascii="Arial" w:hAnsi="Arial" w:cs="Arial"/>
          <w:szCs w:val="18"/>
        </w:rPr>
        <w:t>1</w:t>
      </w:r>
      <w:r w:rsidR="00F3420E">
        <w:rPr>
          <w:rFonts w:ascii="Arial" w:hAnsi="Arial" w:cs="Arial"/>
          <w:szCs w:val="18"/>
        </w:rPr>
        <w:t>6</w:t>
      </w:r>
    </w:p>
    <w:p w14:paraId="382266E4" w14:textId="0736F31C"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r>
        <w:t>5</w:t>
      </w:r>
      <w:hyperlink w:anchor="_Toc410716130" w:history="1">
        <w:r w:rsidRPr="00AE2BC0">
          <w:rPr>
            <w:rFonts w:ascii="Arial" w:eastAsiaTheme="minorEastAsia" w:hAnsi="Arial" w:cs="Arial"/>
            <w:caps w:val="0"/>
            <w:szCs w:val="18"/>
            <w:lang w:val="en-ZA" w:eastAsia="en-ZA"/>
          </w:rPr>
          <w:tab/>
        </w:r>
        <w:r w:rsidRPr="00AE2BC0">
          <w:rPr>
            <w:rStyle w:val="Hyperlink"/>
            <w:rFonts w:ascii="Arial" w:hAnsi="Arial" w:cs="Arial"/>
            <w:szCs w:val="18"/>
          </w:rPr>
          <w:t>DELIVERY INSTRUCTIONS FOR RFP</w:t>
        </w:r>
        <w:r w:rsidRPr="00AE2BC0">
          <w:rPr>
            <w:rFonts w:ascii="Arial" w:hAnsi="Arial" w:cs="Arial"/>
            <w:webHidden/>
            <w:szCs w:val="18"/>
          </w:rPr>
          <w:tab/>
        </w:r>
      </w:hyperlink>
      <w:r>
        <w:rPr>
          <w:rFonts w:ascii="Arial" w:hAnsi="Arial" w:cs="Arial"/>
          <w:szCs w:val="18"/>
        </w:rPr>
        <w:t>1</w:t>
      </w:r>
      <w:r w:rsidR="00C70A66">
        <w:rPr>
          <w:rFonts w:ascii="Arial" w:hAnsi="Arial" w:cs="Arial"/>
          <w:szCs w:val="18"/>
        </w:rPr>
        <w:t>6</w:t>
      </w:r>
    </w:p>
    <w:p w14:paraId="1AD21BF6" w14:textId="7B9BE4EC" w:rsidR="00525280" w:rsidRPr="00AE2BC0" w:rsidRDefault="00525280" w:rsidP="00525280">
      <w:pPr>
        <w:pStyle w:val="TOC1"/>
        <w:tabs>
          <w:tab w:val="clear" w:pos="1276"/>
          <w:tab w:val="left" w:pos="426"/>
          <w:tab w:val="right" w:leader="dot" w:pos="9016"/>
        </w:tabs>
        <w:ind w:left="426" w:hanging="426"/>
        <w:rPr>
          <w:rFonts w:ascii="Arial" w:eastAsiaTheme="minorEastAsia" w:hAnsi="Arial" w:cs="Arial"/>
          <w:caps w:val="0"/>
          <w:szCs w:val="18"/>
          <w:lang w:val="en-ZA" w:eastAsia="en-ZA"/>
        </w:rPr>
      </w:pPr>
      <w:hyperlink w:anchor="_Toc410716131" w:history="1">
        <w:r>
          <w:rPr>
            <w:rStyle w:val="Hyperlink"/>
            <w:rFonts w:ascii="Arial" w:hAnsi="Arial" w:cs="Arial"/>
            <w:szCs w:val="18"/>
          </w:rPr>
          <w:t>6</w:t>
        </w:r>
        <w:r w:rsidRPr="00AE2BC0">
          <w:rPr>
            <w:rFonts w:ascii="Arial" w:eastAsiaTheme="minorEastAsia" w:hAnsi="Arial" w:cs="Arial"/>
            <w:caps w:val="0"/>
            <w:szCs w:val="18"/>
            <w:lang w:val="en-ZA" w:eastAsia="en-ZA"/>
          </w:rPr>
          <w:tab/>
        </w:r>
        <w:r w:rsidRPr="00AE2BC0">
          <w:rPr>
            <w:rStyle w:val="Hyperlink"/>
            <w:rFonts w:ascii="Arial" w:hAnsi="Arial" w:cs="Arial"/>
            <w:szCs w:val="18"/>
          </w:rPr>
          <w:t>BROAD-BASED BLACK ECONOMIC EMPOWERMENT AND SOCIO-ECONOMIC OBLIGATIONS</w:t>
        </w:r>
        <w:r w:rsidRPr="00AE2BC0">
          <w:rPr>
            <w:rFonts w:ascii="Arial" w:hAnsi="Arial" w:cs="Arial"/>
            <w:webHidden/>
            <w:szCs w:val="18"/>
          </w:rPr>
          <w:tab/>
        </w:r>
      </w:hyperlink>
      <w:r>
        <w:rPr>
          <w:rFonts w:ascii="Arial" w:hAnsi="Arial" w:cs="Arial"/>
          <w:szCs w:val="18"/>
        </w:rPr>
        <w:t>1</w:t>
      </w:r>
      <w:r w:rsidR="00C70A66">
        <w:rPr>
          <w:rFonts w:ascii="Arial" w:hAnsi="Arial" w:cs="Arial"/>
          <w:szCs w:val="18"/>
        </w:rPr>
        <w:t>6</w:t>
      </w:r>
    </w:p>
    <w:p w14:paraId="09876BC3" w14:textId="45704052"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hyperlink w:anchor="_Toc410716132" w:history="1">
        <w:r>
          <w:rPr>
            <w:rStyle w:val="Hyperlink"/>
            <w:rFonts w:ascii="Arial" w:hAnsi="Arial" w:cs="Arial"/>
            <w:szCs w:val="18"/>
          </w:rPr>
          <w:t>7</w:t>
        </w:r>
        <w:r w:rsidRPr="00AE2BC0">
          <w:rPr>
            <w:rFonts w:ascii="Arial" w:eastAsiaTheme="minorEastAsia" w:hAnsi="Arial" w:cs="Arial"/>
            <w:caps w:val="0"/>
            <w:szCs w:val="18"/>
            <w:lang w:val="en-ZA" w:eastAsia="en-ZA"/>
          </w:rPr>
          <w:tab/>
        </w:r>
        <w:r w:rsidRPr="00AE2BC0">
          <w:rPr>
            <w:rStyle w:val="Hyperlink"/>
            <w:rFonts w:ascii="Arial" w:hAnsi="Arial" w:cs="Arial"/>
            <w:szCs w:val="18"/>
          </w:rPr>
          <w:t>COMMUNICATION</w:t>
        </w:r>
        <w:r w:rsidRPr="00AE2BC0">
          <w:rPr>
            <w:rFonts w:ascii="Arial" w:hAnsi="Arial" w:cs="Arial"/>
            <w:webHidden/>
            <w:szCs w:val="18"/>
          </w:rPr>
          <w:tab/>
        </w:r>
        <w:r>
          <w:rPr>
            <w:rFonts w:ascii="Arial" w:hAnsi="Arial" w:cs="Arial"/>
            <w:webHidden/>
            <w:szCs w:val="18"/>
          </w:rPr>
          <w:t>1</w:t>
        </w:r>
      </w:hyperlink>
      <w:r w:rsidR="00C70A66">
        <w:rPr>
          <w:rFonts w:ascii="Arial" w:hAnsi="Arial" w:cs="Arial"/>
          <w:szCs w:val="18"/>
        </w:rPr>
        <w:t>7</w:t>
      </w:r>
    </w:p>
    <w:p w14:paraId="2B3DBE94" w14:textId="77777777"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hyperlink w:anchor="_Toc410716133" w:history="1">
        <w:r>
          <w:rPr>
            <w:rStyle w:val="Hyperlink"/>
            <w:rFonts w:ascii="Arial" w:hAnsi="Arial" w:cs="Arial"/>
            <w:szCs w:val="18"/>
          </w:rPr>
          <w:t>8</w:t>
        </w:r>
        <w:r w:rsidRPr="00AE2BC0">
          <w:rPr>
            <w:rFonts w:ascii="Arial" w:eastAsiaTheme="minorEastAsia" w:hAnsi="Arial" w:cs="Arial"/>
            <w:caps w:val="0"/>
            <w:szCs w:val="18"/>
            <w:lang w:val="en-ZA" w:eastAsia="en-ZA"/>
          </w:rPr>
          <w:tab/>
        </w:r>
        <w:r w:rsidRPr="00CA283F">
          <w:rPr>
            <w:rStyle w:val="Hyperlink"/>
            <w:rFonts w:ascii="Arial" w:hAnsi="Arial" w:cs="Arial"/>
            <w:szCs w:val="18"/>
          </w:rPr>
          <w:t>CONFIDENTIALITY</w:t>
        </w:r>
        <w:r w:rsidRPr="00AE2BC0">
          <w:rPr>
            <w:rFonts w:ascii="Arial" w:hAnsi="Arial" w:cs="Arial"/>
            <w:webHidden/>
            <w:szCs w:val="18"/>
          </w:rPr>
          <w:tab/>
        </w:r>
        <w:r>
          <w:rPr>
            <w:rFonts w:ascii="Arial" w:hAnsi="Arial" w:cs="Arial"/>
            <w:webHidden/>
            <w:szCs w:val="18"/>
          </w:rPr>
          <w:t>1</w:t>
        </w:r>
      </w:hyperlink>
      <w:r w:rsidR="004C24A2">
        <w:rPr>
          <w:rFonts w:ascii="Arial" w:hAnsi="Arial" w:cs="Arial"/>
          <w:szCs w:val="18"/>
        </w:rPr>
        <w:t>8</w:t>
      </w:r>
    </w:p>
    <w:p w14:paraId="7AC50A14" w14:textId="77777777" w:rsidR="00525280" w:rsidRDefault="00525280" w:rsidP="00525280">
      <w:pPr>
        <w:pStyle w:val="TOC1"/>
        <w:tabs>
          <w:tab w:val="left" w:pos="440"/>
          <w:tab w:val="right" w:leader="dot" w:pos="9016"/>
        </w:tabs>
        <w:rPr>
          <w:rFonts w:ascii="Arial" w:hAnsi="Arial" w:cs="Arial"/>
          <w:szCs w:val="18"/>
        </w:rPr>
      </w:pPr>
      <w:hyperlink w:anchor="_Toc410716134" w:history="1">
        <w:r>
          <w:rPr>
            <w:rStyle w:val="Hyperlink"/>
            <w:rFonts w:ascii="Arial" w:hAnsi="Arial" w:cs="Arial"/>
            <w:szCs w:val="18"/>
          </w:rPr>
          <w:t>9</w:t>
        </w:r>
        <w:r w:rsidRPr="00AE2BC0">
          <w:rPr>
            <w:rFonts w:ascii="Arial" w:eastAsiaTheme="minorEastAsia" w:hAnsi="Arial" w:cs="Arial"/>
            <w:caps w:val="0"/>
            <w:szCs w:val="18"/>
            <w:lang w:val="en-ZA" w:eastAsia="en-ZA"/>
          </w:rPr>
          <w:tab/>
        </w:r>
        <w:r w:rsidRPr="00AE2BC0">
          <w:rPr>
            <w:rStyle w:val="Hyperlink"/>
            <w:rFonts w:ascii="Arial" w:hAnsi="Arial" w:cs="Arial"/>
            <w:szCs w:val="18"/>
          </w:rPr>
          <w:t>INSTRUCTIONS FOR COMPLETING THE RFP</w:t>
        </w:r>
        <w:r w:rsidRPr="00AE2BC0">
          <w:rPr>
            <w:rFonts w:ascii="Arial" w:hAnsi="Arial" w:cs="Arial"/>
            <w:webHidden/>
            <w:szCs w:val="18"/>
          </w:rPr>
          <w:tab/>
        </w:r>
        <w:r>
          <w:rPr>
            <w:rFonts w:ascii="Arial" w:hAnsi="Arial" w:cs="Arial"/>
            <w:webHidden/>
            <w:szCs w:val="18"/>
          </w:rPr>
          <w:t>1</w:t>
        </w:r>
      </w:hyperlink>
      <w:r w:rsidR="004C24A2">
        <w:rPr>
          <w:rFonts w:ascii="Arial" w:hAnsi="Arial" w:cs="Arial"/>
          <w:szCs w:val="18"/>
        </w:rPr>
        <w:t>9</w:t>
      </w:r>
    </w:p>
    <w:p w14:paraId="7420AB0E" w14:textId="77F02F4C"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hyperlink w:anchor="_Toc410716135" w:history="1">
        <w:r>
          <w:rPr>
            <w:rStyle w:val="Hyperlink"/>
            <w:rFonts w:ascii="Arial" w:hAnsi="Arial" w:cs="Arial"/>
            <w:szCs w:val="18"/>
          </w:rPr>
          <w:t>10</w:t>
        </w:r>
        <w:r w:rsidRPr="00AE2BC0">
          <w:rPr>
            <w:rFonts w:ascii="Arial" w:eastAsiaTheme="minorEastAsia" w:hAnsi="Arial" w:cs="Arial"/>
            <w:caps w:val="0"/>
            <w:szCs w:val="18"/>
            <w:lang w:val="en-ZA" w:eastAsia="en-ZA"/>
          </w:rPr>
          <w:tab/>
        </w:r>
        <w:r>
          <w:rPr>
            <w:rStyle w:val="Hyperlink"/>
            <w:rFonts w:ascii="Arial" w:hAnsi="Arial" w:cs="Arial"/>
            <w:szCs w:val="18"/>
          </w:rPr>
          <w:t>RFP TIMETABLE</w:t>
        </w:r>
        <w:r w:rsidRPr="00AE2BC0">
          <w:rPr>
            <w:rFonts w:ascii="Arial" w:hAnsi="Arial" w:cs="Arial"/>
            <w:webHidden/>
            <w:szCs w:val="18"/>
          </w:rPr>
          <w:tab/>
        </w:r>
      </w:hyperlink>
      <w:r w:rsidR="004C24A2">
        <w:rPr>
          <w:rFonts w:ascii="Arial" w:hAnsi="Arial" w:cs="Arial"/>
          <w:szCs w:val="18"/>
        </w:rPr>
        <w:t>2</w:t>
      </w:r>
      <w:r w:rsidR="005D4EA4">
        <w:rPr>
          <w:rFonts w:ascii="Arial" w:hAnsi="Arial" w:cs="Arial"/>
          <w:szCs w:val="18"/>
        </w:rPr>
        <w:t>2</w:t>
      </w:r>
    </w:p>
    <w:p w14:paraId="244F39CA" w14:textId="77777777" w:rsidR="00525280" w:rsidRDefault="00525280" w:rsidP="00525280">
      <w:pPr>
        <w:pStyle w:val="TOC1"/>
        <w:tabs>
          <w:tab w:val="left" w:pos="440"/>
          <w:tab w:val="right" w:leader="dot" w:pos="9016"/>
        </w:tabs>
        <w:rPr>
          <w:rFonts w:ascii="Arial" w:hAnsi="Arial" w:cs="Arial"/>
          <w:szCs w:val="18"/>
        </w:rPr>
      </w:pPr>
      <w:r w:rsidRPr="004C24A2">
        <w:rPr>
          <w:rFonts w:ascii="Arial" w:hAnsi="Arial" w:cs="Arial"/>
          <w:szCs w:val="18"/>
        </w:rPr>
        <w:t>1</w:t>
      </w:r>
      <w:r w:rsidR="004C24A2" w:rsidRPr="004C24A2">
        <w:rPr>
          <w:rFonts w:ascii="Arial" w:hAnsi="Arial" w:cs="Arial"/>
          <w:szCs w:val="18"/>
        </w:rPr>
        <w:t>1</w:t>
      </w:r>
      <w:r w:rsidRPr="00AE2BC0">
        <w:rPr>
          <w:rFonts w:ascii="Arial" w:eastAsiaTheme="minorEastAsia" w:hAnsi="Arial" w:cs="Arial"/>
          <w:caps w:val="0"/>
          <w:szCs w:val="18"/>
          <w:lang w:val="en-ZA" w:eastAsia="en-ZA"/>
        </w:rPr>
        <w:tab/>
      </w:r>
      <w:r w:rsidRPr="004C24A2">
        <w:rPr>
          <w:rFonts w:ascii="Arial" w:hAnsi="Arial" w:cs="Arial"/>
          <w:szCs w:val="18"/>
        </w:rPr>
        <w:t>LEGAL COMPLIANCE</w:t>
      </w:r>
      <w:r w:rsidRPr="00AE2BC0">
        <w:rPr>
          <w:rFonts w:ascii="Arial" w:hAnsi="Arial" w:cs="Arial"/>
          <w:webHidden/>
          <w:szCs w:val="18"/>
        </w:rPr>
        <w:tab/>
      </w:r>
      <w:r w:rsidR="004C24A2">
        <w:rPr>
          <w:rFonts w:ascii="Arial" w:hAnsi="Arial" w:cs="Arial"/>
          <w:webHidden/>
          <w:szCs w:val="18"/>
        </w:rPr>
        <w:t>2</w:t>
      </w:r>
      <w:r>
        <w:rPr>
          <w:rFonts w:ascii="Arial" w:hAnsi="Arial" w:cs="Arial"/>
          <w:webHidden/>
          <w:szCs w:val="18"/>
        </w:rPr>
        <w:t>2</w:t>
      </w:r>
    </w:p>
    <w:p w14:paraId="0E68BE0C" w14:textId="77777777" w:rsidR="00525280" w:rsidRDefault="00525280" w:rsidP="00525280">
      <w:pPr>
        <w:pStyle w:val="TOC1"/>
        <w:tabs>
          <w:tab w:val="left" w:pos="440"/>
          <w:tab w:val="right" w:leader="dot" w:pos="9016"/>
        </w:tabs>
        <w:rPr>
          <w:rFonts w:ascii="Arial" w:hAnsi="Arial" w:cs="Arial"/>
          <w:szCs w:val="18"/>
        </w:rPr>
      </w:pPr>
      <w:hyperlink w:anchor="_Toc410716137" w:history="1">
        <w:r w:rsidRPr="00AE2BC0">
          <w:rPr>
            <w:rStyle w:val="Hyperlink"/>
            <w:rFonts w:ascii="Arial" w:hAnsi="Arial" w:cs="Arial"/>
            <w:szCs w:val="18"/>
          </w:rPr>
          <w:t>1</w:t>
        </w:r>
        <w:r w:rsidR="008C139F">
          <w:rPr>
            <w:rStyle w:val="Hyperlink"/>
            <w:rFonts w:ascii="Arial" w:hAnsi="Arial" w:cs="Arial"/>
            <w:szCs w:val="18"/>
          </w:rPr>
          <w:t>2</w:t>
        </w:r>
        <w:r w:rsidRPr="00AE2BC0">
          <w:rPr>
            <w:rFonts w:ascii="Arial" w:eastAsiaTheme="minorEastAsia" w:hAnsi="Arial" w:cs="Arial"/>
            <w:caps w:val="0"/>
            <w:szCs w:val="18"/>
            <w:lang w:val="en-ZA" w:eastAsia="en-ZA"/>
          </w:rPr>
          <w:tab/>
        </w:r>
        <w:r>
          <w:rPr>
            <w:rStyle w:val="Hyperlink"/>
            <w:rFonts w:ascii="Arial" w:hAnsi="Arial" w:cs="Arial"/>
            <w:szCs w:val="18"/>
          </w:rPr>
          <w:t>NATIONAL TREASURY’S CENTRAL SUPPLIER DATABASE</w:t>
        </w:r>
        <w:r w:rsidRPr="00AE2BC0">
          <w:rPr>
            <w:rFonts w:ascii="Arial" w:hAnsi="Arial" w:cs="Arial"/>
            <w:webHidden/>
            <w:szCs w:val="18"/>
          </w:rPr>
          <w:tab/>
        </w:r>
        <w:r>
          <w:rPr>
            <w:rFonts w:ascii="Arial" w:hAnsi="Arial" w:cs="Arial"/>
            <w:webHidden/>
            <w:szCs w:val="18"/>
          </w:rPr>
          <w:t>2</w:t>
        </w:r>
      </w:hyperlink>
      <w:r w:rsidR="008C139F">
        <w:rPr>
          <w:rFonts w:ascii="Arial" w:hAnsi="Arial" w:cs="Arial"/>
          <w:szCs w:val="18"/>
        </w:rPr>
        <w:t>2</w:t>
      </w:r>
    </w:p>
    <w:p w14:paraId="634F86A8" w14:textId="535C4977" w:rsidR="00525280" w:rsidRDefault="00525280" w:rsidP="00525280">
      <w:pPr>
        <w:pStyle w:val="TOC1"/>
        <w:tabs>
          <w:tab w:val="left" w:pos="440"/>
          <w:tab w:val="right" w:leader="dot" w:pos="9016"/>
        </w:tabs>
        <w:rPr>
          <w:rFonts w:ascii="Arial" w:hAnsi="Arial" w:cs="Arial"/>
          <w:szCs w:val="18"/>
        </w:rPr>
      </w:pPr>
      <w:hyperlink w:anchor="_Toc410716137" w:history="1">
        <w:r w:rsidRPr="00AE2BC0">
          <w:rPr>
            <w:rStyle w:val="Hyperlink"/>
            <w:rFonts w:ascii="Arial" w:hAnsi="Arial" w:cs="Arial"/>
            <w:szCs w:val="18"/>
          </w:rPr>
          <w:t>1</w:t>
        </w:r>
        <w:r w:rsidR="008C139F">
          <w:rPr>
            <w:rStyle w:val="Hyperlink"/>
            <w:rFonts w:ascii="Arial" w:hAnsi="Arial" w:cs="Arial"/>
            <w:szCs w:val="18"/>
          </w:rPr>
          <w:t>3</w:t>
        </w:r>
        <w:r w:rsidRPr="00AE2BC0">
          <w:rPr>
            <w:rFonts w:ascii="Arial" w:eastAsiaTheme="minorEastAsia" w:hAnsi="Arial" w:cs="Arial"/>
            <w:caps w:val="0"/>
            <w:szCs w:val="18"/>
            <w:lang w:val="en-ZA" w:eastAsia="en-ZA"/>
          </w:rPr>
          <w:tab/>
        </w:r>
        <w:r>
          <w:rPr>
            <w:rStyle w:val="Hyperlink"/>
            <w:rFonts w:ascii="Arial" w:hAnsi="Arial" w:cs="Arial"/>
            <w:szCs w:val="18"/>
          </w:rPr>
          <w:t>TAX COMPLIANCE</w:t>
        </w:r>
        <w:r w:rsidRPr="00AE2BC0">
          <w:rPr>
            <w:rFonts w:ascii="Arial" w:hAnsi="Arial" w:cs="Arial"/>
            <w:webHidden/>
            <w:szCs w:val="18"/>
          </w:rPr>
          <w:tab/>
        </w:r>
        <w:r>
          <w:rPr>
            <w:rFonts w:ascii="Arial" w:hAnsi="Arial" w:cs="Arial"/>
            <w:webHidden/>
            <w:szCs w:val="18"/>
          </w:rPr>
          <w:t>2</w:t>
        </w:r>
        <w:r w:rsidR="000E5583">
          <w:rPr>
            <w:rFonts w:ascii="Arial" w:hAnsi="Arial" w:cs="Arial"/>
            <w:webHidden/>
            <w:szCs w:val="18"/>
          </w:rPr>
          <w:t>3</w:t>
        </w:r>
      </w:hyperlink>
    </w:p>
    <w:p w14:paraId="7CEDD2FD" w14:textId="11C56E7A" w:rsidR="00525280" w:rsidRDefault="00525280" w:rsidP="00525280">
      <w:pPr>
        <w:pStyle w:val="TOC1"/>
        <w:tabs>
          <w:tab w:val="left" w:pos="440"/>
          <w:tab w:val="right" w:leader="dot" w:pos="9016"/>
        </w:tabs>
        <w:rPr>
          <w:rFonts w:ascii="Arial" w:hAnsi="Arial" w:cs="Arial"/>
          <w:szCs w:val="18"/>
        </w:rPr>
      </w:pPr>
      <w:hyperlink w:anchor="_Toc410716137" w:history="1">
        <w:r w:rsidRPr="00AE2BC0">
          <w:rPr>
            <w:rStyle w:val="Hyperlink"/>
            <w:rFonts w:ascii="Arial" w:hAnsi="Arial" w:cs="Arial"/>
            <w:szCs w:val="18"/>
          </w:rPr>
          <w:t>1</w:t>
        </w:r>
        <w:r w:rsidR="008C139F">
          <w:rPr>
            <w:rStyle w:val="Hyperlink"/>
            <w:rFonts w:ascii="Arial" w:hAnsi="Arial" w:cs="Arial"/>
            <w:szCs w:val="18"/>
          </w:rPr>
          <w:t>4</w:t>
        </w:r>
        <w:r w:rsidRPr="00AE2BC0">
          <w:rPr>
            <w:rFonts w:ascii="Arial" w:eastAsiaTheme="minorEastAsia" w:hAnsi="Arial" w:cs="Arial"/>
            <w:caps w:val="0"/>
            <w:szCs w:val="18"/>
            <w:lang w:val="en-ZA" w:eastAsia="en-ZA"/>
          </w:rPr>
          <w:tab/>
        </w:r>
      </w:hyperlink>
      <w:hyperlink w:anchor="_Toc410716137" w:history="1">
        <w:r>
          <w:rPr>
            <w:rStyle w:val="Hyperlink"/>
            <w:rFonts w:ascii="Arial" w:hAnsi="Arial" w:cs="Arial"/>
            <w:szCs w:val="18"/>
          </w:rPr>
          <w:t>PROTECTION OF PERSONAL DATA</w:t>
        </w:r>
        <w:r w:rsidRPr="00AE2BC0">
          <w:rPr>
            <w:rFonts w:ascii="Arial" w:hAnsi="Arial" w:cs="Arial"/>
            <w:webHidden/>
            <w:szCs w:val="18"/>
          </w:rPr>
          <w:tab/>
        </w:r>
        <w:r>
          <w:rPr>
            <w:rFonts w:ascii="Arial" w:hAnsi="Arial" w:cs="Arial"/>
            <w:webHidden/>
            <w:szCs w:val="18"/>
          </w:rPr>
          <w:t>2</w:t>
        </w:r>
      </w:hyperlink>
      <w:r w:rsidR="000E5583">
        <w:rPr>
          <w:rFonts w:ascii="Arial" w:hAnsi="Arial" w:cs="Arial"/>
          <w:szCs w:val="18"/>
        </w:rPr>
        <w:t>4</w:t>
      </w:r>
    </w:p>
    <w:p w14:paraId="4AC42CB2" w14:textId="36CE0EC1" w:rsidR="00525280" w:rsidRPr="00AE2BC0" w:rsidRDefault="00525280" w:rsidP="00525280">
      <w:pPr>
        <w:pStyle w:val="TOC1"/>
        <w:tabs>
          <w:tab w:val="right" w:leader="dot" w:pos="9016"/>
        </w:tabs>
        <w:rPr>
          <w:rFonts w:ascii="Arial" w:eastAsiaTheme="minorEastAsia" w:hAnsi="Arial" w:cs="Arial"/>
          <w:caps w:val="0"/>
          <w:szCs w:val="18"/>
          <w:lang w:val="en-ZA" w:eastAsia="en-ZA"/>
        </w:rPr>
      </w:pPr>
      <w:hyperlink w:anchor="_Toc410716138" w:history="1">
        <w:r w:rsidRPr="00AE2BC0">
          <w:rPr>
            <w:rStyle w:val="Hyperlink"/>
            <w:rFonts w:ascii="Arial" w:hAnsi="Arial" w:cs="Arial"/>
            <w:szCs w:val="18"/>
          </w:rPr>
          <w:t>Section 2 : BACKGROUND, OVERVIEW AND SCOPE OF REQUIREMENTS</w:t>
        </w:r>
        <w:r w:rsidRPr="00AE2BC0">
          <w:rPr>
            <w:rFonts w:ascii="Arial" w:hAnsi="Arial" w:cs="Arial"/>
            <w:webHidden/>
            <w:szCs w:val="18"/>
          </w:rPr>
          <w:tab/>
        </w:r>
        <w:r>
          <w:rPr>
            <w:rFonts w:ascii="Arial" w:hAnsi="Arial" w:cs="Arial"/>
            <w:webHidden/>
            <w:szCs w:val="18"/>
          </w:rPr>
          <w:t>2</w:t>
        </w:r>
      </w:hyperlink>
      <w:r w:rsidR="00F41BBC">
        <w:rPr>
          <w:rFonts w:ascii="Arial" w:hAnsi="Arial" w:cs="Arial"/>
          <w:szCs w:val="18"/>
        </w:rPr>
        <w:t>5</w:t>
      </w:r>
    </w:p>
    <w:p w14:paraId="62F37B02" w14:textId="445C6C9A"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hyperlink w:anchor="_Toc410716139" w:history="1">
        <w:r w:rsidRPr="00AE2BC0">
          <w:rPr>
            <w:rStyle w:val="Hyperlink"/>
            <w:rFonts w:ascii="Arial" w:hAnsi="Arial" w:cs="Arial"/>
            <w:szCs w:val="18"/>
          </w:rPr>
          <w:t>1</w:t>
        </w:r>
        <w:r w:rsidRPr="00AE2BC0">
          <w:rPr>
            <w:rFonts w:ascii="Arial" w:eastAsiaTheme="minorEastAsia" w:hAnsi="Arial" w:cs="Arial"/>
            <w:caps w:val="0"/>
            <w:szCs w:val="18"/>
            <w:lang w:val="en-ZA" w:eastAsia="en-ZA"/>
          </w:rPr>
          <w:tab/>
        </w:r>
        <w:r w:rsidRPr="00A31A51">
          <w:rPr>
            <w:rFonts w:ascii="Arial" w:eastAsiaTheme="minorEastAsia" w:hAnsi="Arial" w:cs="Arial"/>
            <w:caps w:val="0"/>
            <w:szCs w:val="18"/>
            <w:u w:val="single"/>
            <w:lang w:val="en-ZA" w:eastAsia="en-ZA"/>
          </w:rPr>
          <w:t xml:space="preserve">INTRODUCTION AND </w:t>
        </w:r>
        <w:r w:rsidRPr="00A31A51">
          <w:rPr>
            <w:rStyle w:val="Hyperlink"/>
            <w:rFonts w:ascii="Arial" w:hAnsi="Arial" w:cs="Arial"/>
            <w:szCs w:val="18"/>
          </w:rPr>
          <w:t>BACKGROUND</w:t>
        </w:r>
        <w:r w:rsidRPr="00AE2BC0">
          <w:rPr>
            <w:rFonts w:ascii="Arial" w:hAnsi="Arial" w:cs="Arial"/>
            <w:webHidden/>
            <w:szCs w:val="18"/>
          </w:rPr>
          <w:tab/>
        </w:r>
        <w:r>
          <w:rPr>
            <w:rFonts w:ascii="Arial" w:hAnsi="Arial" w:cs="Arial"/>
            <w:webHidden/>
            <w:szCs w:val="18"/>
          </w:rPr>
          <w:t>2</w:t>
        </w:r>
      </w:hyperlink>
      <w:r w:rsidR="00F41BBC">
        <w:rPr>
          <w:rFonts w:ascii="Arial" w:hAnsi="Arial" w:cs="Arial"/>
          <w:szCs w:val="18"/>
        </w:rPr>
        <w:t>5</w:t>
      </w:r>
    </w:p>
    <w:p w14:paraId="1E1CE418" w14:textId="20620F5B" w:rsidR="00525280" w:rsidRPr="00AE2BC0" w:rsidRDefault="00F3420E" w:rsidP="00525280">
      <w:pPr>
        <w:pStyle w:val="TOC1"/>
        <w:tabs>
          <w:tab w:val="left" w:pos="440"/>
          <w:tab w:val="right" w:leader="dot" w:pos="9016"/>
        </w:tabs>
        <w:rPr>
          <w:rFonts w:ascii="Arial" w:eastAsiaTheme="minorEastAsia" w:hAnsi="Arial" w:cs="Arial"/>
          <w:caps w:val="0"/>
          <w:szCs w:val="18"/>
          <w:lang w:val="en-ZA" w:eastAsia="en-ZA"/>
        </w:rPr>
      </w:pPr>
      <w:r>
        <w:t>2</w:t>
      </w:r>
      <w:hyperlink w:anchor="_Toc410716141" w:history="1">
        <w:r w:rsidR="00525280" w:rsidRPr="00AE2BC0">
          <w:rPr>
            <w:rFonts w:ascii="Arial" w:eastAsiaTheme="minorEastAsia" w:hAnsi="Arial" w:cs="Arial"/>
            <w:caps w:val="0"/>
            <w:szCs w:val="18"/>
            <w:lang w:val="en-ZA" w:eastAsia="en-ZA"/>
          </w:rPr>
          <w:tab/>
        </w:r>
        <w:r w:rsidR="00525280">
          <w:rPr>
            <w:rStyle w:val="Hyperlink"/>
            <w:rFonts w:ascii="Arial" w:hAnsi="Arial" w:cs="Arial"/>
            <w:szCs w:val="18"/>
          </w:rPr>
          <w:t>KEY OBJECTIVES OF THE RFP</w:t>
        </w:r>
        <w:r w:rsidR="00525280" w:rsidRPr="00AE2BC0">
          <w:rPr>
            <w:rFonts w:ascii="Arial" w:hAnsi="Arial" w:cs="Arial"/>
            <w:webHidden/>
            <w:szCs w:val="18"/>
          </w:rPr>
          <w:tab/>
        </w:r>
        <w:r w:rsidR="00525280">
          <w:rPr>
            <w:rFonts w:ascii="Arial" w:hAnsi="Arial" w:cs="Arial"/>
            <w:webHidden/>
            <w:szCs w:val="18"/>
          </w:rPr>
          <w:t>2</w:t>
        </w:r>
        <w:r w:rsidR="00331EE9">
          <w:rPr>
            <w:rFonts w:ascii="Arial" w:hAnsi="Arial" w:cs="Arial"/>
            <w:webHidden/>
            <w:szCs w:val="18"/>
          </w:rPr>
          <w:t>9</w:t>
        </w:r>
      </w:hyperlink>
    </w:p>
    <w:p w14:paraId="55673BD8" w14:textId="232A4441" w:rsidR="00525280" w:rsidRPr="00AE2BC0" w:rsidRDefault="00331EE9" w:rsidP="00525280">
      <w:pPr>
        <w:pStyle w:val="TOC1"/>
        <w:tabs>
          <w:tab w:val="left" w:pos="440"/>
          <w:tab w:val="right" w:leader="dot" w:pos="9016"/>
        </w:tabs>
        <w:rPr>
          <w:rFonts w:ascii="Arial" w:eastAsiaTheme="minorEastAsia" w:hAnsi="Arial" w:cs="Arial"/>
          <w:caps w:val="0"/>
          <w:szCs w:val="18"/>
          <w:lang w:val="en-ZA" w:eastAsia="en-ZA"/>
        </w:rPr>
      </w:pPr>
      <w:hyperlink w:anchor="_Toc410716141" w:history="1">
        <w:r>
          <w:rPr>
            <w:rStyle w:val="Hyperlink"/>
            <w:rFonts w:ascii="Arial" w:hAnsi="Arial" w:cs="Arial"/>
            <w:szCs w:val="18"/>
          </w:rPr>
          <w:t>3</w:t>
        </w:r>
        <w:r w:rsidR="00525280" w:rsidRPr="00AE2BC0">
          <w:rPr>
            <w:rFonts w:ascii="Arial" w:eastAsiaTheme="minorEastAsia" w:hAnsi="Arial" w:cs="Arial"/>
            <w:caps w:val="0"/>
            <w:szCs w:val="18"/>
            <w:lang w:val="en-ZA" w:eastAsia="en-ZA"/>
          </w:rPr>
          <w:tab/>
        </w:r>
        <w:r w:rsidR="00525280" w:rsidRPr="00AE2BC0">
          <w:rPr>
            <w:rStyle w:val="Hyperlink"/>
            <w:rFonts w:ascii="Arial" w:hAnsi="Arial" w:cs="Arial"/>
            <w:szCs w:val="18"/>
          </w:rPr>
          <w:t xml:space="preserve">SCOPE OF </w:t>
        </w:r>
        <w:r w:rsidR="00525280">
          <w:rPr>
            <w:rStyle w:val="Hyperlink"/>
            <w:rFonts w:ascii="Arial" w:hAnsi="Arial" w:cs="Arial"/>
            <w:szCs w:val="18"/>
          </w:rPr>
          <w:t>WORK</w:t>
        </w:r>
        <w:r>
          <w:rPr>
            <w:rStyle w:val="Hyperlink"/>
            <w:rFonts w:ascii="Arial" w:hAnsi="Arial" w:cs="Arial"/>
            <w:szCs w:val="18"/>
          </w:rPr>
          <w:t xml:space="preserve">  (Annexure 3)</w:t>
        </w:r>
        <w:r w:rsidR="00525280" w:rsidRPr="00AE2BC0">
          <w:rPr>
            <w:rFonts w:ascii="Arial" w:hAnsi="Arial" w:cs="Arial"/>
            <w:webHidden/>
            <w:szCs w:val="18"/>
          </w:rPr>
          <w:tab/>
        </w:r>
        <w:r>
          <w:rPr>
            <w:rFonts w:ascii="Arial" w:hAnsi="Arial" w:cs="Arial"/>
            <w:webHidden/>
            <w:szCs w:val="18"/>
          </w:rPr>
          <w:t>34</w:t>
        </w:r>
      </w:hyperlink>
    </w:p>
    <w:p w14:paraId="746FA01D" w14:textId="6D0B4033" w:rsidR="00525280" w:rsidRPr="00AE2BC0" w:rsidRDefault="003013D7" w:rsidP="00525280">
      <w:pPr>
        <w:pStyle w:val="TOC1"/>
        <w:tabs>
          <w:tab w:val="left" w:pos="440"/>
          <w:tab w:val="right" w:leader="dot" w:pos="9016"/>
        </w:tabs>
        <w:rPr>
          <w:rFonts w:ascii="Arial" w:eastAsiaTheme="minorEastAsia" w:hAnsi="Arial" w:cs="Arial"/>
          <w:caps w:val="0"/>
          <w:szCs w:val="18"/>
          <w:lang w:val="en-ZA" w:eastAsia="en-ZA"/>
        </w:rPr>
      </w:pPr>
      <w:r>
        <w:t>4</w:t>
      </w:r>
      <w:hyperlink w:anchor="_Toc410716144" w:history="1">
        <w:r w:rsidR="00525280" w:rsidRPr="00AE2BC0">
          <w:rPr>
            <w:rFonts w:ascii="Arial" w:eastAsiaTheme="minorEastAsia" w:hAnsi="Arial" w:cs="Arial"/>
            <w:caps w:val="0"/>
            <w:szCs w:val="18"/>
            <w:lang w:val="en-ZA" w:eastAsia="en-ZA"/>
          </w:rPr>
          <w:tab/>
        </w:r>
        <w:r w:rsidR="00525280" w:rsidRPr="00AE2BC0">
          <w:rPr>
            <w:rStyle w:val="Hyperlink"/>
            <w:rFonts w:ascii="Arial" w:hAnsi="Arial" w:cs="Arial"/>
            <w:szCs w:val="18"/>
          </w:rPr>
          <w:t>EVALUATION METHODOLOGY</w:t>
        </w:r>
        <w:r w:rsidR="00525280" w:rsidRPr="00AE2BC0">
          <w:rPr>
            <w:rFonts w:ascii="Arial" w:hAnsi="Arial" w:cs="Arial"/>
            <w:webHidden/>
            <w:szCs w:val="18"/>
          </w:rPr>
          <w:tab/>
        </w:r>
      </w:hyperlink>
      <w:r>
        <w:rPr>
          <w:rFonts w:ascii="Arial" w:hAnsi="Arial" w:cs="Arial"/>
          <w:szCs w:val="18"/>
        </w:rPr>
        <w:t>36</w:t>
      </w:r>
    </w:p>
    <w:p w14:paraId="795E5FC8" w14:textId="4B7AAB0C" w:rsidR="00525280" w:rsidRPr="00AE2BC0" w:rsidRDefault="003013D7" w:rsidP="00525280">
      <w:pPr>
        <w:pStyle w:val="TOC1"/>
        <w:tabs>
          <w:tab w:val="left" w:pos="440"/>
          <w:tab w:val="right" w:leader="dot" w:pos="9016"/>
        </w:tabs>
        <w:rPr>
          <w:rFonts w:ascii="Arial" w:eastAsiaTheme="minorEastAsia" w:hAnsi="Arial" w:cs="Arial"/>
          <w:caps w:val="0"/>
          <w:szCs w:val="18"/>
          <w:lang w:val="en-ZA" w:eastAsia="en-ZA"/>
        </w:rPr>
      </w:pPr>
      <w:r>
        <w:rPr>
          <w:rFonts w:ascii="Arial" w:hAnsi="Arial" w:cs="Arial"/>
          <w:szCs w:val="18"/>
        </w:rPr>
        <w:t>5</w:t>
      </w:r>
      <w:r w:rsidR="00525280" w:rsidRPr="00AE2BC0">
        <w:rPr>
          <w:rFonts w:ascii="Arial" w:eastAsiaTheme="minorEastAsia" w:hAnsi="Arial" w:cs="Arial"/>
          <w:caps w:val="0"/>
          <w:szCs w:val="18"/>
          <w:lang w:val="en-ZA" w:eastAsia="en-ZA"/>
        </w:rPr>
        <w:tab/>
      </w:r>
      <w:r w:rsidR="00525280" w:rsidRPr="008C139F">
        <w:rPr>
          <w:rFonts w:ascii="Arial" w:hAnsi="Arial" w:cs="Arial"/>
          <w:szCs w:val="18"/>
        </w:rPr>
        <w:t>POST TENDER NEGOTIATIONS (If applicable)</w:t>
      </w:r>
      <w:r w:rsidR="00525280" w:rsidRPr="00AE2BC0">
        <w:rPr>
          <w:rFonts w:ascii="Arial" w:hAnsi="Arial" w:cs="Arial"/>
          <w:webHidden/>
          <w:szCs w:val="18"/>
        </w:rPr>
        <w:tab/>
      </w:r>
      <w:r>
        <w:rPr>
          <w:rFonts w:ascii="Arial" w:hAnsi="Arial" w:cs="Arial"/>
          <w:webHidden/>
          <w:szCs w:val="18"/>
        </w:rPr>
        <w:t>56</w:t>
      </w:r>
    </w:p>
    <w:p w14:paraId="3495E47F" w14:textId="4E90BF17" w:rsidR="00525280" w:rsidRPr="00AE2BC0" w:rsidRDefault="003013D7" w:rsidP="00525280">
      <w:pPr>
        <w:pStyle w:val="TOC1"/>
        <w:tabs>
          <w:tab w:val="left" w:pos="440"/>
          <w:tab w:val="right" w:leader="dot" w:pos="9016"/>
        </w:tabs>
        <w:rPr>
          <w:rFonts w:ascii="Arial" w:eastAsiaTheme="minorEastAsia" w:hAnsi="Arial" w:cs="Arial"/>
          <w:caps w:val="0"/>
          <w:szCs w:val="18"/>
          <w:lang w:val="en-ZA" w:eastAsia="en-ZA"/>
        </w:rPr>
      </w:pPr>
      <w:hyperlink w:anchor="_Toc410716144" w:history="1">
        <w:r>
          <w:rPr>
            <w:rStyle w:val="Hyperlink"/>
            <w:rFonts w:ascii="Arial" w:hAnsi="Arial" w:cs="Arial"/>
            <w:szCs w:val="18"/>
          </w:rPr>
          <w:t>6</w:t>
        </w:r>
        <w:r w:rsidR="00525280" w:rsidRPr="00AE2BC0">
          <w:rPr>
            <w:rFonts w:ascii="Arial" w:eastAsiaTheme="minorEastAsia" w:hAnsi="Arial" w:cs="Arial"/>
            <w:caps w:val="0"/>
            <w:szCs w:val="18"/>
            <w:lang w:val="en-ZA" w:eastAsia="en-ZA"/>
          </w:rPr>
          <w:tab/>
        </w:r>
        <w:r w:rsidR="00525280">
          <w:rPr>
            <w:rStyle w:val="Hyperlink"/>
            <w:rFonts w:ascii="Arial" w:hAnsi="Arial" w:cs="Arial"/>
            <w:szCs w:val="18"/>
          </w:rPr>
          <w:t>FINAL CONTRACT AWARD</w:t>
        </w:r>
        <w:r w:rsidR="00525280" w:rsidRPr="00AE2BC0">
          <w:rPr>
            <w:rFonts w:ascii="Arial" w:hAnsi="Arial" w:cs="Arial"/>
            <w:webHidden/>
            <w:szCs w:val="18"/>
          </w:rPr>
          <w:tab/>
        </w:r>
      </w:hyperlink>
      <w:r>
        <w:rPr>
          <w:rFonts w:ascii="Arial" w:hAnsi="Arial" w:cs="Arial"/>
          <w:szCs w:val="18"/>
        </w:rPr>
        <w:t>56</w:t>
      </w:r>
    </w:p>
    <w:p w14:paraId="756B9F6B" w14:textId="70DE734B" w:rsidR="00525280" w:rsidRDefault="003013D7" w:rsidP="00525280">
      <w:pPr>
        <w:pStyle w:val="TOC1"/>
        <w:tabs>
          <w:tab w:val="left" w:pos="440"/>
          <w:tab w:val="right" w:leader="dot" w:pos="9016"/>
        </w:tabs>
        <w:rPr>
          <w:rFonts w:ascii="Arial" w:hAnsi="Arial" w:cs="Arial"/>
          <w:szCs w:val="18"/>
        </w:rPr>
      </w:pPr>
      <w:hyperlink w:anchor="_Toc410716144" w:history="1">
        <w:r>
          <w:rPr>
            <w:rStyle w:val="Hyperlink"/>
            <w:rFonts w:ascii="Arial" w:hAnsi="Arial" w:cs="Arial"/>
            <w:szCs w:val="18"/>
          </w:rPr>
          <w:t>7</w:t>
        </w:r>
        <w:r w:rsidR="00525280" w:rsidRPr="00AE2BC0">
          <w:rPr>
            <w:rFonts w:ascii="Arial" w:eastAsiaTheme="minorEastAsia" w:hAnsi="Arial" w:cs="Arial"/>
            <w:caps w:val="0"/>
            <w:szCs w:val="18"/>
            <w:lang w:val="en-ZA" w:eastAsia="en-ZA"/>
          </w:rPr>
          <w:tab/>
        </w:r>
        <w:r w:rsidR="00525280">
          <w:rPr>
            <w:rStyle w:val="Hyperlink"/>
            <w:rFonts w:ascii="Arial" w:hAnsi="Arial" w:cs="Arial"/>
            <w:szCs w:val="18"/>
          </w:rPr>
          <w:t>FAIRNESS AND TRANSPARENCY</w:t>
        </w:r>
        <w:r w:rsidR="00525280" w:rsidRPr="00AE2BC0">
          <w:rPr>
            <w:rFonts w:ascii="Arial" w:hAnsi="Arial" w:cs="Arial"/>
            <w:webHidden/>
            <w:szCs w:val="18"/>
          </w:rPr>
          <w:tab/>
        </w:r>
      </w:hyperlink>
      <w:r w:rsidR="00BD53ED">
        <w:t>57</w:t>
      </w:r>
    </w:p>
    <w:p w14:paraId="0D4828A3" w14:textId="77777777" w:rsidR="00172313" w:rsidRDefault="00172313" w:rsidP="00172313">
      <w:pPr>
        <w:rPr>
          <w:rFonts w:eastAsiaTheme="minorEastAsia"/>
        </w:rPr>
      </w:pPr>
    </w:p>
    <w:p w14:paraId="0892DD72" w14:textId="77777777" w:rsidR="00172313" w:rsidRPr="00172313" w:rsidRDefault="00172313" w:rsidP="00172313">
      <w:pPr>
        <w:rPr>
          <w:rFonts w:eastAsiaTheme="minorEastAsia"/>
        </w:rPr>
      </w:pPr>
    </w:p>
    <w:p w14:paraId="3CCFD06B" w14:textId="73578ED5" w:rsidR="00525280" w:rsidRPr="00AE2BC0" w:rsidRDefault="00525280" w:rsidP="00525280">
      <w:pPr>
        <w:pStyle w:val="TOC1"/>
        <w:tabs>
          <w:tab w:val="right" w:leader="dot" w:pos="9016"/>
        </w:tabs>
        <w:rPr>
          <w:rFonts w:ascii="Arial" w:eastAsiaTheme="minorEastAsia" w:hAnsi="Arial" w:cs="Arial"/>
          <w:caps w:val="0"/>
          <w:szCs w:val="18"/>
          <w:lang w:val="en-ZA" w:eastAsia="en-ZA"/>
        </w:rPr>
      </w:pPr>
      <w:hyperlink w:anchor="_Toc410716145" w:history="1">
        <w:r w:rsidRPr="00AE2BC0">
          <w:rPr>
            <w:rStyle w:val="Hyperlink"/>
            <w:rFonts w:ascii="Arial" w:hAnsi="Arial" w:cs="Arial"/>
            <w:szCs w:val="18"/>
          </w:rPr>
          <w:t>Section 3 : PRICING AND DELIVERY SCHEDULE</w:t>
        </w:r>
        <w:r w:rsidRPr="00AE2BC0">
          <w:rPr>
            <w:rFonts w:ascii="Arial" w:hAnsi="Arial" w:cs="Arial"/>
            <w:webHidden/>
            <w:szCs w:val="18"/>
          </w:rPr>
          <w:tab/>
        </w:r>
      </w:hyperlink>
      <w:r w:rsidR="00BD53ED">
        <w:t>58</w:t>
      </w:r>
    </w:p>
    <w:p w14:paraId="0B7B7F27" w14:textId="69D49D8B"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hyperlink w:anchor="_Toc410716146" w:history="1">
        <w:r>
          <w:rPr>
            <w:rStyle w:val="Hyperlink"/>
            <w:rFonts w:ascii="Arial" w:hAnsi="Arial" w:cs="Arial"/>
            <w:szCs w:val="18"/>
          </w:rPr>
          <w:t>1</w:t>
        </w:r>
        <w:r w:rsidRPr="00AE2BC0">
          <w:rPr>
            <w:rFonts w:ascii="Arial" w:eastAsiaTheme="minorEastAsia" w:hAnsi="Arial" w:cs="Arial"/>
            <w:caps w:val="0"/>
            <w:szCs w:val="18"/>
            <w:lang w:val="en-ZA" w:eastAsia="en-ZA"/>
          </w:rPr>
          <w:tab/>
        </w:r>
        <w:r>
          <w:rPr>
            <w:rStyle w:val="Hyperlink"/>
            <w:rFonts w:ascii="Arial" w:hAnsi="Arial" w:cs="Arial"/>
            <w:szCs w:val="18"/>
          </w:rPr>
          <w:t>PRICING</w:t>
        </w:r>
        <w:r w:rsidRPr="00AE2BC0">
          <w:rPr>
            <w:rFonts w:ascii="Arial" w:hAnsi="Arial" w:cs="Arial"/>
            <w:webHidden/>
            <w:szCs w:val="18"/>
          </w:rPr>
          <w:tab/>
        </w:r>
      </w:hyperlink>
      <w:r w:rsidR="00BD53ED">
        <w:t>58</w:t>
      </w:r>
    </w:p>
    <w:p w14:paraId="1BC9AC53" w14:textId="0D4FDE3E"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hyperlink w:anchor="_Toc410716147" w:history="1">
        <w:r>
          <w:rPr>
            <w:rStyle w:val="Hyperlink"/>
            <w:rFonts w:ascii="Arial" w:hAnsi="Arial" w:cs="Arial"/>
            <w:szCs w:val="18"/>
          </w:rPr>
          <w:t>2</w:t>
        </w:r>
        <w:r w:rsidRPr="00AE2BC0">
          <w:rPr>
            <w:rFonts w:ascii="Arial" w:eastAsiaTheme="minorEastAsia" w:hAnsi="Arial" w:cs="Arial"/>
            <w:caps w:val="0"/>
            <w:szCs w:val="18"/>
            <w:lang w:val="en-ZA" w:eastAsia="en-ZA"/>
          </w:rPr>
          <w:tab/>
        </w:r>
        <w:r>
          <w:rPr>
            <w:rFonts w:ascii="Arial" w:eastAsiaTheme="minorEastAsia" w:hAnsi="Arial" w:cs="Arial"/>
            <w:caps w:val="0"/>
            <w:szCs w:val="18"/>
            <w:lang w:val="en-ZA" w:eastAsia="en-ZA"/>
          </w:rPr>
          <w:t>DISCLOSURE OF PRICES QUOTED</w:t>
        </w:r>
        <w:r w:rsidRPr="00AE2BC0">
          <w:rPr>
            <w:rFonts w:ascii="Arial" w:hAnsi="Arial" w:cs="Arial"/>
            <w:webHidden/>
            <w:szCs w:val="18"/>
          </w:rPr>
          <w:tab/>
        </w:r>
      </w:hyperlink>
      <w:r w:rsidR="00DE64FF">
        <w:rPr>
          <w:rFonts w:ascii="Arial" w:hAnsi="Arial" w:cs="Arial"/>
          <w:szCs w:val="18"/>
        </w:rPr>
        <w:t>59</w:t>
      </w:r>
    </w:p>
    <w:p w14:paraId="22E4A5A0" w14:textId="2319E6BC" w:rsidR="00525280" w:rsidRDefault="00525280" w:rsidP="00525280">
      <w:pPr>
        <w:pStyle w:val="TOC1"/>
        <w:tabs>
          <w:tab w:val="left" w:pos="440"/>
          <w:tab w:val="right" w:leader="dot" w:pos="9016"/>
        </w:tabs>
        <w:rPr>
          <w:rFonts w:ascii="Arial" w:hAnsi="Arial" w:cs="Arial"/>
          <w:szCs w:val="18"/>
        </w:rPr>
      </w:pPr>
      <w:hyperlink w:anchor="_Toc410716148" w:history="1">
        <w:r>
          <w:rPr>
            <w:rStyle w:val="Hyperlink"/>
            <w:rFonts w:ascii="Arial" w:hAnsi="Arial" w:cs="Arial"/>
            <w:szCs w:val="18"/>
          </w:rPr>
          <w:t>3</w:t>
        </w:r>
        <w:r w:rsidRPr="00AE2BC0">
          <w:rPr>
            <w:rFonts w:ascii="Arial" w:eastAsiaTheme="minorEastAsia" w:hAnsi="Arial" w:cs="Arial"/>
            <w:caps w:val="0"/>
            <w:szCs w:val="18"/>
            <w:lang w:val="en-ZA" w:eastAsia="en-ZA"/>
          </w:rPr>
          <w:tab/>
        </w:r>
        <w:r>
          <w:rPr>
            <w:rStyle w:val="Hyperlink"/>
            <w:rFonts w:ascii="Arial" w:hAnsi="Arial" w:cs="Arial"/>
            <w:szCs w:val="18"/>
          </w:rPr>
          <w:t>PERFROMANCE AND BID BOND</w:t>
        </w:r>
        <w:r w:rsidRPr="00AE2BC0">
          <w:rPr>
            <w:rFonts w:ascii="Arial" w:hAnsi="Arial" w:cs="Arial"/>
            <w:webHidden/>
            <w:szCs w:val="18"/>
          </w:rPr>
          <w:tab/>
        </w:r>
      </w:hyperlink>
      <w:r w:rsidR="00DE64FF">
        <w:rPr>
          <w:rFonts w:ascii="Arial" w:hAnsi="Arial" w:cs="Arial"/>
          <w:szCs w:val="18"/>
        </w:rPr>
        <w:t>60</w:t>
      </w:r>
    </w:p>
    <w:p w14:paraId="38B2AAD1" w14:textId="637BFF90"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hyperlink w:anchor="_Toc410716144" w:history="1">
        <w:r>
          <w:rPr>
            <w:rStyle w:val="Hyperlink"/>
            <w:rFonts w:ascii="Arial" w:hAnsi="Arial" w:cs="Arial"/>
            <w:szCs w:val="18"/>
          </w:rPr>
          <w:t>4</w:t>
        </w:r>
        <w:r w:rsidRPr="00AE2BC0">
          <w:rPr>
            <w:rFonts w:ascii="Arial" w:eastAsiaTheme="minorEastAsia" w:hAnsi="Arial" w:cs="Arial"/>
            <w:caps w:val="0"/>
            <w:szCs w:val="18"/>
            <w:lang w:val="en-ZA" w:eastAsia="en-ZA"/>
          </w:rPr>
          <w:tab/>
        </w:r>
        <w:r>
          <w:rPr>
            <w:rStyle w:val="Hyperlink"/>
            <w:rFonts w:ascii="Arial" w:hAnsi="Arial" w:cs="Arial"/>
            <w:szCs w:val="18"/>
          </w:rPr>
          <w:t>OWNERSHIP OF DESIGN</w:t>
        </w:r>
        <w:r w:rsidRPr="00AE2BC0">
          <w:rPr>
            <w:rFonts w:ascii="Arial" w:hAnsi="Arial" w:cs="Arial"/>
            <w:webHidden/>
            <w:szCs w:val="18"/>
          </w:rPr>
          <w:tab/>
        </w:r>
      </w:hyperlink>
      <w:r w:rsidR="00DE64FF">
        <w:rPr>
          <w:rFonts w:ascii="Arial" w:hAnsi="Arial" w:cs="Arial"/>
          <w:szCs w:val="18"/>
        </w:rPr>
        <w:t>60</w:t>
      </w:r>
    </w:p>
    <w:p w14:paraId="394FD68A" w14:textId="316A15BC"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hyperlink w:anchor="_Toc410716144" w:history="1">
        <w:r>
          <w:rPr>
            <w:rStyle w:val="Hyperlink"/>
            <w:rFonts w:ascii="Arial" w:hAnsi="Arial" w:cs="Arial"/>
            <w:szCs w:val="18"/>
          </w:rPr>
          <w:t>5</w:t>
        </w:r>
        <w:r w:rsidRPr="00AE2BC0">
          <w:rPr>
            <w:rFonts w:ascii="Arial" w:eastAsiaTheme="minorEastAsia" w:hAnsi="Arial" w:cs="Arial"/>
            <w:caps w:val="0"/>
            <w:szCs w:val="18"/>
            <w:lang w:val="en-ZA" w:eastAsia="en-ZA"/>
          </w:rPr>
          <w:tab/>
        </w:r>
        <w:r>
          <w:rPr>
            <w:rStyle w:val="Hyperlink"/>
            <w:rFonts w:ascii="Arial" w:hAnsi="Arial" w:cs="Arial"/>
            <w:szCs w:val="18"/>
          </w:rPr>
          <w:t>SERVICE LEVELS</w:t>
        </w:r>
        <w:r w:rsidRPr="00AE2BC0">
          <w:rPr>
            <w:rFonts w:ascii="Arial" w:hAnsi="Arial" w:cs="Arial"/>
            <w:webHidden/>
            <w:szCs w:val="18"/>
          </w:rPr>
          <w:tab/>
        </w:r>
      </w:hyperlink>
      <w:r w:rsidR="00DE64FF">
        <w:rPr>
          <w:rFonts w:ascii="Arial" w:hAnsi="Arial" w:cs="Arial"/>
          <w:szCs w:val="18"/>
        </w:rPr>
        <w:t>60</w:t>
      </w:r>
    </w:p>
    <w:p w14:paraId="46E631F7" w14:textId="3ABDA92D" w:rsidR="00525280" w:rsidRPr="00AE2BC0" w:rsidRDefault="00525280" w:rsidP="00525280">
      <w:pPr>
        <w:pStyle w:val="TOC1"/>
        <w:tabs>
          <w:tab w:val="left" w:pos="440"/>
          <w:tab w:val="right" w:leader="dot" w:pos="9016"/>
        </w:tabs>
        <w:rPr>
          <w:rFonts w:ascii="Arial" w:eastAsiaTheme="minorEastAsia" w:hAnsi="Arial" w:cs="Arial"/>
          <w:caps w:val="0"/>
          <w:szCs w:val="18"/>
          <w:lang w:val="en-ZA" w:eastAsia="en-ZA"/>
        </w:rPr>
      </w:pPr>
      <w:hyperlink w:anchor="_Toc410716149" w:history="1">
        <w:r w:rsidRPr="00AE2BC0">
          <w:rPr>
            <w:rStyle w:val="Hyperlink"/>
            <w:rFonts w:ascii="Arial" w:hAnsi="Arial" w:cs="Arial"/>
            <w:szCs w:val="18"/>
          </w:rPr>
          <w:t>6</w:t>
        </w:r>
        <w:r w:rsidRPr="00AE2BC0">
          <w:rPr>
            <w:rFonts w:ascii="Arial" w:eastAsiaTheme="minorEastAsia" w:hAnsi="Arial" w:cs="Arial"/>
            <w:caps w:val="0"/>
            <w:szCs w:val="18"/>
            <w:lang w:val="en-ZA" w:eastAsia="en-ZA"/>
          </w:rPr>
          <w:tab/>
        </w:r>
        <w:r w:rsidRPr="00AE2BC0">
          <w:rPr>
            <w:rStyle w:val="Hyperlink"/>
            <w:rFonts w:ascii="Arial" w:hAnsi="Arial" w:cs="Arial"/>
            <w:szCs w:val="18"/>
          </w:rPr>
          <w:t>TOTAL COST OF OWNERSHIP AND CONTINUOUS IMPROVEMENT INITIATIVES</w:t>
        </w:r>
        <w:r w:rsidR="000F0062">
          <w:rPr>
            <w:rFonts w:ascii="Arial" w:hAnsi="Arial" w:cs="Arial"/>
            <w:webHidden/>
            <w:szCs w:val="18"/>
          </w:rPr>
          <w:t xml:space="preserve"> </w:t>
        </w:r>
        <w:r w:rsidR="0006171C">
          <w:rPr>
            <w:rFonts w:ascii="Arial" w:hAnsi="Arial" w:cs="Arial"/>
            <w:webHidden/>
            <w:szCs w:val="18"/>
          </w:rPr>
          <w:t xml:space="preserve">                                                                                    </w:t>
        </w:r>
        <w:r w:rsidR="00AF1DAB">
          <w:rPr>
            <w:rFonts w:ascii="Arial" w:hAnsi="Arial" w:cs="Arial"/>
            <w:webHidden/>
            <w:szCs w:val="18"/>
          </w:rPr>
          <w:t xml:space="preserve">        </w:t>
        </w:r>
      </w:hyperlink>
      <w:r w:rsidR="004F263A">
        <w:tab/>
      </w:r>
      <w:r w:rsidR="00DE64FF">
        <w:rPr>
          <w:rFonts w:ascii="Arial" w:hAnsi="Arial" w:cs="Arial"/>
          <w:szCs w:val="18"/>
        </w:rPr>
        <w:t>61</w:t>
      </w:r>
    </w:p>
    <w:p w14:paraId="0817B5AA" w14:textId="6F404B07" w:rsidR="00525280" w:rsidRDefault="000F0062" w:rsidP="00525280">
      <w:pPr>
        <w:pStyle w:val="TOC1"/>
        <w:tabs>
          <w:tab w:val="left" w:pos="440"/>
          <w:tab w:val="right" w:leader="dot" w:pos="9016"/>
        </w:tabs>
        <w:rPr>
          <w:rFonts w:ascii="Arial" w:hAnsi="Arial" w:cs="Arial"/>
          <w:szCs w:val="18"/>
        </w:rPr>
      </w:pPr>
      <w:r>
        <w:rPr>
          <w:rFonts w:ascii="Arial" w:eastAsiaTheme="minorEastAsia" w:hAnsi="Arial" w:cs="Arial"/>
          <w:caps w:val="0"/>
          <w:szCs w:val="18"/>
          <w:lang w:val="en-ZA" w:eastAsia="en-ZA"/>
        </w:rPr>
        <w:t>7</w:t>
      </w:r>
      <w:r w:rsidR="00525280" w:rsidRPr="00AE2BC0">
        <w:rPr>
          <w:rFonts w:ascii="Arial" w:eastAsiaTheme="minorEastAsia" w:hAnsi="Arial" w:cs="Arial"/>
          <w:caps w:val="0"/>
          <w:szCs w:val="18"/>
          <w:lang w:val="en-ZA" w:eastAsia="en-ZA"/>
        </w:rPr>
        <w:tab/>
      </w:r>
      <w:r w:rsidR="00525280" w:rsidRPr="000F0062">
        <w:rPr>
          <w:rFonts w:ascii="Arial" w:hAnsi="Arial" w:cs="Arial"/>
          <w:szCs w:val="18"/>
        </w:rPr>
        <w:t>FINANCIAL STABILITY</w:t>
      </w:r>
      <w:r w:rsidR="00525280" w:rsidRPr="00AE2BC0">
        <w:rPr>
          <w:rFonts w:ascii="Arial" w:hAnsi="Arial" w:cs="Arial"/>
          <w:webHidden/>
          <w:szCs w:val="18"/>
        </w:rPr>
        <w:tab/>
      </w:r>
      <w:r w:rsidR="00DE64FF">
        <w:rPr>
          <w:rFonts w:ascii="Arial" w:hAnsi="Arial" w:cs="Arial"/>
          <w:webHidden/>
          <w:szCs w:val="18"/>
        </w:rPr>
        <w:t>61</w:t>
      </w:r>
    </w:p>
    <w:p w14:paraId="10A0E193" w14:textId="77777777" w:rsidR="000F0062" w:rsidRDefault="000F0062" w:rsidP="000F0062">
      <w:pPr>
        <w:rPr>
          <w:rFonts w:eastAsiaTheme="minorEastAsia"/>
        </w:rPr>
      </w:pPr>
    </w:p>
    <w:p w14:paraId="06FA7B54" w14:textId="7DE93B18" w:rsidR="000F0062" w:rsidRPr="008526CE" w:rsidRDefault="000F0062" w:rsidP="00097452">
      <w:pPr>
        <w:pStyle w:val="ScheduleHeading"/>
        <w:spacing w:before="0" w:line="276" w:lineRule="auto"/>
        <w:jc w:val="left"/>
        <w:rPr>
          <w:rFonts w:ascii="Arial" w:hAnsi="Arial" w:cs="Arial"/>
          <w:b w:val="0"/>
          <w:bCs/>
          <w:sz w:val="22"/>
          <w:szCs w:val="22"/>
        </w:rPr>
      </w:pPr>
      <w:r>
        <w:rPr>
          <w:rFonts w:eastAsiaTheme="minorEastAsia"/>
        </w:rPr>
        <w:t xml:space="preserve">8     </w:t>
      </w:r>
      <w:r w:rsidRPr="008526CE">
        <w:rPr>
          <w:rFonts w:ascii="Arial" w:hAnsi="Arial" w:cs="Arial"/>
          <w:bCs/>
          <w:sz w:val="22"/>
          <w:szCs w:val="22"/>
        </w:rPr>
        <w:t>VALIDITY OF RETURNABLE DOCUMENTS</w:t>
      </w:r>
      <w:r>
        <w:rPr>
          <w:rFonts w:ascii="Arial" w:hAnsi="Arial" w:cs="Arial"/>
          <w:bCs/>
          <w:sz w:val="22"/>
          <w:szCs w:val="22"/>
        </w:rPr>
        <w:t>………………………………</w:t>
      </w:r>
      <w:r w:rsidR="00C142F7">
        <w:rPr>
          <w:rFonts w:ascii="Arial" w:hAnsi="Arial" w:cs="Arial"/>
          <w:bCs/>
          <w:sz w:val="22"/>
          <w:szCs w:val="22"/>
        </w:rPr>
        <w:t>.</w:t>
      </w:r>
      <w:r>
        <w:rPr>
          <w:rFonts w:ascii="Arial" w:hAnsi="Arial" w:cs="Arial"/>
          <w:bCs/>
          <w:sz w:val="22"/>
          <w:szCs w:val="22"/>
        </w:rPr>
        <w:t>…</w:t>
      </w:r>
      <w:r w:rsidR="00C142F7">
        <w:rPr>
          <w:rFonts w:ascii="Arial" w:hAnsi="Arial" w:cs="Arial"/>
          <w:bCs/>
          <w:sz w:val="22"/>
          <w:szCs w:val="22"/>
        </w:rPr>
        <w:t>.</w:t>
      </w:r>
      <w:r w:rsidR="004F263A">
        <w:rPr>
          <w:rFonts w:ascii="Arial" w:hAnsi="Arial" w:cs="Arial"/>
          <w:bCs/>
          <w:sz w:val="22"/>
          <w:szCs w:val="22"/>
        </w:rPr>
        <w:tab/>
      </w:r>
      <w:r w:rsidR="005D1EE7">
        <w:rPr>
          <w:rFonts w:ascii="Arial" w:hAnsi="Arial" w:cs="Arial"/>
          <w:bCs/>
          <w:sz w:val="22"/>
          <w:szCs w:val="22"/>
        </w:rPr>
        <w:t xml:space="preserve">    </w:t>
      </w:r>
      <w:r w:rsidR="00157426">
        <w:rPr>
          <w:rFonts w:ascii="Arial" w:hAnsi="Arial" w:cs="Arial"/>
          <w:bCs/>
          <w:sz w:val="22"/>
          <w:szCs w:val="22"/>
        </w:rPr>
        <w:t>62</w:t>
      </w:r>
    </w:p>
    <w:p w14:paraId="5259FE76" w14:textId="79E592FA" w:rsidR="00525280" w:rsidRDefault="000F0062" w:rsidP="00097452">
      <w:pPr>
        <w:pStyle w:val="TOC1"/>
        <w:tabs>
          <w:tab w:val="right" w:leader="dot" w:pos="9016"/>
        </w:tabs>
        <w:spacing w:line="276" w:lineRule="auto"/>
        <w:rPr>
          <w:rFonts w:ascii="Arial" w:hAnsi="Arial" w:cs="Arial"/>
          <w:szCs w:val="18"/>
        </w:rPr>
      </w:pPr>
      <w:hyperlink w:anchor="_Toc410716154" w:history="1">
        <w:r>
          <w:rPr>
            <w:rStyle w:val="Hyperlink"/>
            <w:rFonts w:ascii="Arial" w:hAnsi="Arial" w:cs="Arial"/>
            <w:szCs w:val="18"/>
          </w:rPr>
          <w:t>9</w:t>
        </w:r>
        <w:r w:rsidR="00525280" w:rsidRPr="00AE2BC0">
          <w:rPr>
            <w:rStyle w:val="Hyperlink"/>
            <w:rFonts w:ascii="Arial" w:hAnsi="Arial" w:cs="Arial"/>
            <w:szCs w:val="18"/>
          </w:rPr>
          <w:t xml:space="preserve">  CERTIFICATE OF ACQUAINTANCE WITH RFP TERMS AND CONDITIONS </w:t>
        </w:r>
        <w:r w:rsidR="00525280" w:rsidRPr="00AE2BC0">
          <w:rPr>
            <w:rFonts w:ascii="Arial" w:hAnsi="Arial" w:cs="Arial"/>
            <w:webHidden/>
            <w:szCs w:val="18"/>
          </w:rPr>
          <w:tab/>
        </w:r>
      </w:hyperlink>
      <w:r w:rsidR="00157426">
        <w:rPr>
          <w:rFonts w:ascii="Arial" w:hAnsi="Arial" w:cs="Arial"/>
          <w:szCs w:val="18"/>
        </w:rPr>
        <w:t>63</w:t>
      </w:r>
    </w:p>
    <w:p w14:paraId="6183D081" w14:textId="668F901C" w:rsidR="00097452" w:rsidRDefault="00097452" w:rsidP="00097452">
      <w:pPr>
        <w:pStyle w:val="TOC1"/>
        <w:tabs>
          <w:tab w:val="right" w:leader="dot" w:pos="9016"/>
        </w:tabs>
        <w:spacing w:line="276" w:lineRule="auto"/>
        <w:rPr>
          <w:rFonts w:ascii="Arial" w:hAnsi="Arial" w:cs="Arial"/>
          <w:szCs w:val="18"/>
        </w:rPr>
      </w:pPr>
      <w:r>
        <w:t xml:space="preserve">10. </w:t>
      </w:r>
      <w:hyperlink w:anchor="_Toc410716154" w:history="1">
        <w:r>
          <w:rPr>
            <w:rStyle w:val="Hyperlink"/>
            <w:rFonts w:ascii="Arial" w:hAnsi="Arial" w:cs="Arial"/>
            <w:szCs w:val="18"/>
          </w:rPr>
          <w:t xml:space="preserve">GENERAL </w:t>
        </w:r>
        <w:r w:rsidRPr="00AE2BC0">
          <w:rPr>
            <w:rStyle w:val="Hyperlink"/>
            <w:rFonts w:ascii="Arial" w:hAnsi="Arial" w:cs="Arial"/>
            <w:szCs w:val="18"/>
          </w:rPr>
          <w:t xml:space="preserve"> CONDITIONS </w:t>
        </w:r>
        <w:r w:rsidRPr="00AE2BC0">
          <w:rPr>
            <w:rFonts w:ascii="Arial" w:hAnsi="Arial" w:cs="Arial"/>
            <w:webHidden/>
            <w:szCs w:val="18"/>
          </w:rPr>
          <w:tab/>
        </w:r>
      </w:hyperlink>
      <w:r w:rsidR="00157426">
        <w:rPr>
          <w:rFonts w:ascii="Arial" w:hAnsi="Arial" w:cs="Arial"/>
          <w:szCs w:val="18"/>
        </w:rPr>
        <w:t>65</w:t>
      </w:r>
    </w:p>
    <w:p w14:paraId="18E2C453" w14:textId="55A630CD" w:rsidR="00097452" w:rsidRDefault="00097452" w:rsidP="00097452">
      <w:pPr>
        <w:pStyle w:val="TOC1"/>
        <w:tabs>
          <w:tab w:val="right" w:leader="dot" w:pos="9016"/>
        </w:tabs>
        <w:spacing w:line="276" w:lineRule="auto"/>
        <w:rPr>
          <w:rFonts w:ascii="Arial" w:hAnsi="Arial" w:cs="Arial"/>
          <w:webHidden/>
          <w:szCs w:val="18"/>
        </w:rPr>
      </w:pPr>
      <w:r>
        <w:t>11</w:t>
      </w:r>
      <w:r w:rsidRPr="00097452">
        <w:rPr>
          <w:rFonts w:ascii="Arial" w:hAnsi="Arial" w:cs="Arial"/>
          <w:szCs w:val="18"/>
        </w:rPr>
        <w:t xml:space="preserve">  CONDITIONS </w:t>
      </w:r>
      <w:r>
        <w:rPr>
          <w:rFonts w:ascii="Arial" w:hAnsi="Arial" w:cs="Arial"/>
          <w:szCs w:val="18"/>
        </w:rPr>
        <w:t>OF TENDER</w:t>
      </w:r>
      <w:r w:rsidRPr="00AE2BC0">
        <w:rPr>
          <w:rFonts w:ascii="Arial" w:hAnsi="Arial" w:cs="Arial"/>
          <w:webHidden/>
          <w:szCs w:val="18"/>
        </w:rPr>
        <w:tab/>
      </w:r>
      <w:r w:rsidR="00157426">
        <w:rPr>
          <w:rFonts w:ascii="Arial" w:hAnsi="Arial" w:cs="Arial"/>
          <w:webHidden/>
          <w:szCs w:val="18"/>
        </w:rPr>
        <w:t>71</w:t>
      </w:r>
    </w:p>
    <w:p w14:paraId="3D9F67D4" w14:textId="77777777" w:rsidR="00E207F3" w:rsidRPr="00E207F3" w:rsidRDefault="00E207F3" w:rsidP="00E207F3"/>
    <w:p w14:paraId="4E92675D" w14:textId="77777777" w:rsidR="00097452" w:rsidRDefault="00097452" w:rsidP="00525280">
      <w:pPr>
        <w:pStyle w:val="Title14"/>
        <w:spacing w:line="288" w:lineRule="auto"/>
        <w:rPr>
          <w:sz w:val="22"/>
          <w:szCs w:val="22"/>
        </w:rPr>
      </w:pPr>
    </w:p>
    <w:p w14:paraId="61943200" w14:textId="77777777" w:rsidR="00525280" w:rsidRDefault="00525280" w:rsidP="00525280">
      <w:pPr>
        <w:pStyle w:val="Title14"/>
        <w:spacing w:line="288" w:lineRule="auto"/>
        <w:rPr>
          <w:sz w:val="22"/>
          <w:szCs w:val="22"/>
        </w:rPr>
      </w:pPr>
    </w:p>
    <w:p w14:paraId="0D4F1454" w14:textId="77777777" w:rsidR="00525280" w:rsidRDefault="00525280" w:rsidP="00525280">
      <w:pPr>
        <w:pStyle w:val="Title14"/>
        <w:spacing w:line="288" w:lineRule="auto"/>
        <w:rPr>
          <w:sz w:val="22"/>
          <w:szCs w:val="22"/>
        </w:rPr>
      </w:pPr>
    </w:p>
    <w:p w14:paraId="2DCB8454" w14:textId="77777777" w:rsidR="00525280" w:rsidRDefault="00525280" w:rsidP="00525280">
      <w:pPr>
        <w:pStyle w:val="Title14"/>
        <w:spacing w:line="288" w:lineRule="auto"/>
        <w:rPr>
          <w:sz w:val="22"/>
          <w:szCs w:val="22"/>
        </w:rPr>
      </w:pPr>
    </w:p>
    <w:p w14:paraId="73A04BA0" w14:textId="77777777" w:rsidR="00525280" w:rsidRDefault="00525280" w:rsidP="00525280">
      <w:pPr>
        <w:pStyle w:val="Title14"/>
        <w:spacing w:line="288" w:lineRule="auto"/>
        <w:rPr>
          <w:sz w:val="22"/>
          <w:szCs w:val="22"/>
        </w:rPr>
      </w:pPr>
    </w:p>
    <w:p w14:paraId="67823368" w14:textId="77777777" w:rsidR="00525280" w:rsidRDefault="00525280" w:rsidP="00525280">
      <w:pPr>
        <w:pStyle w:val="Title14"/>
        <w:spacing w:line="288" w:lineRule="auto"/>
        <w:rPr>
          <w:sz w:val="22"/>
          <w:szCs w:val="22"/>
        </w:rPr>
      </w:pPr>
    </w:p>
    <w:p w14:paraId="08FB0768" w14:textId="77777777" w:rsidR="00525280" w:rsidRDefault="00525280" w:rsidP="00525280">
      <w:pPr>
        <w:pStyle w:val="Title14"/>
        <w:spacing w:line="288" w:lineRule="auto"/>
        <w:rPr>
          <w:sz w:val="22"/>
          <w:szCs w:val="22"/>
        </w:rPr>
      </w:pPr>
    </w:p>
    <w:p w14:paraId="2157E677" w14:textId="77777777" w:rsidR="00525280" w:rsidRDefault="00525280" w:rsidP="00525280">
      <w:pPr>
        <w:pStyle w:val="Title14"/>
        <w:spacing w:line="288" w:lineRule="auto"/>
        <w:rPr>
          <w:sz w:val="22"/>
          <w:szCs w:val="22"/>
        </w:rPr>
      </w:pPr>
    </w:p>
    <w:p w14:paraId="44313A39" w14:textId="77777777" w:rsidR="00525280" w:rsidRDefault="00525280" w:rsidP="00525280">
      <w:pPr>
        <w:pStyle w:val="Title14"/>
        <w:spacing w:line="288" w:lineRule="auto"/>
        <w:rPr>
          <w:sz w:val="22"/>
          <w:szCs w:val="22"/>
        </w:rPr>
      </w:pPr>
    </w:p>
    <w:p w14:paraId="2F937220" w14:textId="77777777" w:rsidR="00525280" w:rsidRDefault="00525280" w:rsidP="00525280">
      <w:pPr>
        <w:pStyle w:val="Title14"/>
        <w:spacing w:line="288" w:lineRule="auto"/>
        <w:rPr>
          <w:sz w:val="22"/>
          <w:szCs w:val="22"/>
        </w:rPr>
      </w:pPr>
    </w:p>
    <w:p w14:paraId="468E1229" w14:textId="77777777" w:rsidR="00525280" w:rsidRDefault="00525280" w:rsidP="00525280">
      <w:pPr>
        <w:pStyle w:val="Title14"/>
        <w:spacing w:line="288" w:lineRule="auto"/>
        <w:rPr>
          <w:sz w:val="22"/>
          <w:szCs w:val="22"/>
        </w:rPr>
      </w:pPr>
    </w:p>
    <w:p w14:paraId="5E422727" w14:textId="77777777" w:rsidR="00D43150" w:rsidRDefault="00D43150" w:rsidP="00525280">
      <w:pPr>
        <w:pStyle w:val="Title14"/>
        <w:spacing w:line="288" w:lineRule="auto"/>
        <w:rPr>
          <w:sz w:val="22"/>
          <w:szCs w:val="22"/>
        </w:rPr>
      </w:pPr>
    </w:p>
    <w:p w14:paraId="2C244330" w14:textId="77777777" w:rsidR="00D43150" w:rsidRDefault="00D43150" w:rsidP="00525280">
      <w:pPr>
        <w:pStyle w:val="Title14"/>
        <w:spacing w:line="288" w:lineRule="auto"/>
        <w:rPr>
          <w:sz w:val="22"/>
          <w:szCs w:val="22"/>
        </w:rPr>
      </w:pPr>
    </w:p>
    <w:p w14:paraId="535B953F" w14:textId="77777777" w:rsidR="000F0062" w:rsidRDefault="000F0062" w:rsidP="00525280">
      <w:pPr>
        <w:pStyle w:val="Title14"/>
        <w:spacing w:line="288" w:lineRule="auto"/>
        <w:rPr>
          <w:sz w:val="22"/>
          <w:szCs w:val="22"/>
        </w:rPr>
      </w:pPr>
    </w:p>
    <w:p w14:paraId="7B79705E" w14:textId="77777777" w:rsidR="000F0062" w:rsidRDefault="000F0062" w:rsidP="00525280">
      <w:pPr>
        <w:pStyle w:val="Title14"/>
        <w:spacing w:line="288" w:lineRule="auto"/>
        <w:rPr>
          <w:sz w:val="22"/>
          <w:szCs w:val="22"/>
        </w:rPr>
      </w:pPr>
    </w:p>
    <w:p w14:paraId="7CD8C838" w14:textId="77777777" w:rsidR="000F0062" w:rsidRDefault="000F0062" w:rsidP="00525280">
      <w:pPr>
        <w:pStyle w:val="Title14"/>
        <w:spacing w:line="288" w:lineRule="auto"/>
        <w:rPr>
          <w:sz w:val="22"/>
          <w:szCs w:val="22"/>
        </w:rPr>
      </w:pPr>
    </w:p>
    <w:p w14:paraId="23861923" w14:textId="77777777" w:rsidR="000F0062" w:rsidRDefault="000F0062" w:rsidP="00525280">
      <w:pPr>
        <w:pStyle w:val="Title14"/>
        <w:spacing w:line="288" w:lineRule="auto"/>
        <w:rPr>
          <w:sz w:val="22"/>
          <w:szCs w:val="22"/>
        </w:rPr>
      </w:pPr>
    </w:p>
    <w:p w14:paraId="6A7F12E1" w14:textId="77777777" w:rsidR="000F0062" w:rsidRDefault="000F0062" w:rsidP="00525280">
      <w:pPr>
        <w:pStyle w:val="Title14"/>
        <w:spacing w:line="288" w:lineRule="auto"/>
        <w:rPr>
          <w:sz w:val="22"/>
          <w:szCs w:val="22"/>
        </w:rPr>
      </w:pPr>
    </w:p>
    <w:p w14:paraId="113589D8" w14:textId="2179CBBE" w:rsidR="002F4735" w:rsidRPr="00167D2F" w:rsidRDefault="002F4735" w:rsidP="00525280">
      <w:pPr>
        <w:pStyle w:val="Title14"/>
        <w:spacing w:line="288" w:lineRule="auto"/>
        <w:rPr>
          <w:sz w:val="22"/>
          <w:szCs w:val="22"/>
        </w:rPr>
      </w:pPr>
      <w:r w:rsidRPr="00167D2F">
        <w:rPr>
          <w:sz w:val="22"/>
          <w:szCs w:val="22"/>
        </w:rPr>
        <w:lastRenderedPageBreak/>
        <w:t xml:space="preserve">LIST OF </w:t>
      </w:r>
      <w:bookmarkEnd w:id="2"/>
      <w:bookmarkEnd w:id="3"/>
      <w:r w:rsidR="00947221">
        <w:rPr>
          <w:sz w:val="22"/>
          <w:szCs w:val="22"/>
        </w:rPr>
        <w:t>BID DOCUMENTS</w:t>
      </w:r>
      <w:r w:rsidR="00434447">
        <w:rPr>
          <w:sz w:val="22"/>
          <w:szCs w:val="22"/>
        </w:rPr>
        <w:t xml:space="preserve"> </w:t>
      </w:r>
    </w:p>
    <w:p w14:paraId="4DF5DDC3" w14:textId="77777777" w:rsidR="002F4735" w:rsidRPr="00167D2F" w:rsidRDefault="002F4735" w:rsidP="00C933C6">
      <w:pPr>
        <w:spacing w:line="288" w:lineRule="auto"/>
        <w:rPr>
          <w:color w:val="000000"/>
        </w:rPr>
      </w:pPr>
    </w:p>
    <w:p w14:paraId="6C4967D1" w14:textId="245461C0" w:rsidR="008F5140" w:rsidRPr="002D5A53" w:rsidRDefault="00AE187F" w:rsidP="008F5140">
      <w:pPr>
        <w:autoSpaceDE w:val="0"/>
        <w:autoSpaceDN w:val="0"/>
        <w:adjustRightInd w:val="0"/>
        <w:rPr>
          <w:b/>
        </w:rPr>
      </w:pPr>
      <w:r>
        <w:rPr>
          <w:b/>
        </w:rPr>
        <w:t>FORM A:</w:t>
      </w:r>
      <w:r w:rsidR="00393758">
        <w:rPr>
          <w:b/>
        </w:rPr>
        <w:t xml:space="preserve">  I</w:t>
      </w:r>
      <w:r w:rsidR="008F5140" w:rsidRPr="002D5A53">
        <w:rPr>
          <w:b/>
        </w:rPr>
        <w:t>NVITATION TO BID PART A</w:t>
      </w:r>
      <w:r w:rsidR="008F5140" w:rsidRPr="002D5A53">
        <w:rPr>
          <w:b/>
        </w:rPr>
        <w:tab/>
      </w:r>
      <w:r w:rsidR="008F5140" w:rsidRPr="002D5A53">
        <w:rPr>
          <w:b/>
        </w:rPr>
        <w:tab/>
      </w:r>
      <w:r w:rsidR="008F5140" w:rsidRPr="002D5A53">
        <w:rPr>
          <w:b/>
        </w:rPr>
        <w:tab/>
      </w:r>
      <w:r w:rsidR="00393758">
        <w:rPr>
          <w:b/>
        </w:rPr>
        <w:tab/>
      </w:r>
      <w:r>
        <w:rPr>
          <w:b/>
        </w:rPr>
        <w:tab/>
      </w:r>
    </w:p>
    <w:p w14:paraId="57209EEE" w14:textId="77777777" w:rsidR="008F5140" w:rsidRPr="002D5A53" w:rsidRDefault="008F5140" w:rsidP="008F5140">
      <w:pPr>
        <w:autoSpaceDE w:val="0"/>
        <w:autoSpaceDN w:val="0"/>
        <w:adjustRightInd w:val="0"/>
        <w:rPr>
          <w:b/>
        </w:rPr>
      </w:pPr>
    </w:p>
    <w:p w14:paraId="197E00C8" w14:textId="5436DACA" w:rsidR="008F5140" w:rsidRPr="002D5A53" w:rsidRDefault="00AE187F" w:rsidP="008F5140">
      <w:pPr>
        <w:autoSpaceDE w:val="0"/>
        <w:autoSpaceDN w:val="0"/>
        <w:adjustRightInd w:val="0"/>
        <w:rPr>
          <w:b/>
        </w:rPr>
      </w:pPr>
      <w:r>
        <w:rPr>
          <w:b/>
        </w:rPr>
        <w:t>FORM B</w:t>
      </w:r>
      <w:r w:rsidR="00393758">
        <w:rPr>
          <w:b/>
        </w:rPr>
        <w:t xml:space="preserve">: </w:t>
      </w:r>
      <w:r w:rsidR="008F5140" w:rsidRPr="002D5A53">
        <w:rPr>
          <w:b/>
        </w:rPr>
        <w:t>TERMS AND CONDITIONS FOR BIDDING PART B</w:t>
      </w:r>
      <w:r>
        <w:rPr>
          <w:b/>
        </w:rPr>
        <w:tab/>
      </w:r>
      <w:r w:rsidR="008F5140" w:rsidRPr="002D5A53">
        <w:rPr>
          <w:b/>
        </w:rPr>
        <w:tab/>
      </w:r>
    </w:p>
    <w:p w14:paraId="11F0B6DA" w14:textId="77777777" w:rsidR="008F5140" w:rsidRPr="002D5A53" w:rsidRDefault="008F5140" w:rsidP="008F5140">
      <w:pPr>
        <w:autoSpaceDE w:val="0"/>
        <w:autoSpaceDN w:val="0"/>
        <w:adjustRightInd w:val="0"/>
        <w:rPr>
          <w:b/>
        </w:rPr>
      </w:pPr>
    </w:p>
    <w:p w14:paraId="5AA37387" w14:textId="5C7C3623" w:rsidR="008F5140" w:rsidRPr="002D5A53" w:rsidRDefault="00AE187F" w:rsidP="008F5140">
      <w:pPr>
        <w:autoSpaceDE w:val="0"/>
        <w:autoSpaceDN w:val="0"/>
        <w:adjustRightInd w:val="0"/>
        <w:rPr>
          <w:b/>
        </w:rPr>
      </w:pPr>
      <w:r>
        <w:rPr>
          <w:b/>
        </w:rPr>
        <w:t xml:space="preserve">FORM C: ANNEXURE </w:t>
      </w:r>
      <w:r w:rsidR="008F5140" w:rsidRPr="002D5A53">
        <w:rPr>
          <w:b/>
        </w:rPr>
        <w:t>TENDER FORM (PRICING SCHEDULE)</w:t>
      </w:r>
      <w:r w:rsidR="008F5140" w:rsidRPr="002D5A53">
        <w:rPr>
          <w:b/>
        </w:rPr>
        <w:tab/>
      </w:r>
      <w:r>
        <w:rPr>
          <w:b/>
        </w:rPr>
        <w:tab/>
      </w:r>
      <w:r w:rsidR="008F5140" w:rsidRPr="002D5A53">
        <w:rPr>
          <w:b/>
        </w:rPr>
        <w:tab/>
      </w:r>
      <w:r w:rsidR="008F5140" w:rsidRPr="002D5A53">
        <w:rPr>
          <w:b/>
        </w:rPr>
        <w:tab/>
      </w:r>
      <w:r w:rsidR="008F5140" w:rsidRPr="002D5A53">
        <w:rPr>
          <w:b/>
        </w:rPr>
        <w:tab/>
      </w:r>
      <w:r w:rsidR="008F5140" w:rsidRPr="002D5A53">
        <w:rPr>
          <w:b/>
        </w:rPr>
        <w:tab/>
      </w:r>
    </w:p>
    <w:p w14:paraId="142AD23A" w14:textId="4D15F039" w:rsidR="008F5140" w:rsidRPr="002D5A53" w:rsidRDefault="000479A3" w:rsidP="008F5140">
      <w:pPr>
        <w:autoSpaceDE w:val="0"/>
        <w:autoSpaceDN w:val="0"/>
        <w:adjustRightInd w:val="0"/>
        <w:rPr>
          <w:b/>
        </w:rPr>
      </w:pPr>
      <w:r>
        <w:rPr>
          <w:b/>
        </w:rPr>
        <w:t xml:space="preserve">FORM D: </w:t>
      </w:r>
      <w:r w:rsidR="008F5140" w:rsidRPr="002D5A53">
        <w:rPr>
          <w:b/>
        </w:rPr>
        <w:t xml:space="preserve">SITE INSPECTION CERTIFICATE </w:t>
      </w:r>
      <w:r w:rsidRPr="002D5A53">
        <w:rPr>
          <w:b/>
        </w:rPr>
        <w:t>/ PRE</w:t>
      </w:r>
      <w:r w:rsidR="008F5140">
        <w:rPr>
          <w:b/>
        </w:rPr>
        <w:t>-TENDER BRIEFING SESSION</w:t>
      </w:r>
      <w:r w:rsidR="00947221">
        <w:rPr>
          <w:b/>
        </w:rPr>
        <w:t xml:space="preserve"> </w:t>
      </w:r>
    </w:p>
    <w:p w14:paraId="49CFA81A" w14:textId="77777777" w:rsidR="008F5140" w:rsidRPr="002D5A53" w:rsidRDefault="008F5140" w:rsidP="008F5140">
      <w:pPr>
        <w:autoSpaceDE w:val="0"/>
        <w:autoSpaceDN w:val="0"/>
        <w:adjustRightInd w:val="0"/>
        <w:rPr>
          <w:b/>
        </w:rPr>
      </w:pPr>
    </w:p>
    <w:p w14:paraId="088E6234" w14:textId="699717B0" w:rsidR="008F5140" w:rsidRPr="002D5A53" w:rsidRDefault="000479A3" w:rsidP="008F5140">
      <w:pPr>
        <w:autoSpaceDE w:val="0"/>
        <w:autoSpaceDN w:val="0"/>
        <w:adjustRightInd w:val="0"/>
        <w:rPr>
          <w:b/>
        </w:rPr>
      </w:pPr>
      <w:r>
        <w:rPr>
          <w:b/>
        </w:rPr>
        <w:t xml:space="preserve">FORM E: </w:t>
      </w:r>
      <w:r w:rsidR="008F5140" w:rsidRPr="002D5A53">
        <w:rPr>
          <w:b/>
        </w:rPr>
        <w:t>STATEMENT OF WORK SUCCESSFULLY</w:t>
      </w:r>
      <w:r>
        <w:rPr>
          <w:b/>
        </w:rPr>
        <w:t xml:space="preserve"> </w:t>
      </w:r>
      <w:r w:rsidR="008F5140">
        <w:rPr>
          <w:b/>
        </w:rPr>
        <w:t>CARRIED OUT BY BIDDER</w:t>
      </w:r>
    </w:p>
    <w:p w14:paraId="595A12E5" w14:textId="77777777" w:rsidR="008F5140" w:rsidRPr="002D5A53" w:rsidRDefault="008F5140" w:rsidP="008F5140">
      <w:pPr>
        <w:autoSpaceDE w:val="0"/>
        <w:autoSpaceDN w:val="0"/>
        <w:adjustRightInd w:val="0"/>
        <w:rPr>
          <w:b/>
        </w:rPr>
      </w:pPr>
    </w:p>
    <w:p w14:paraId="6F93C942" w14:textId="3B7F7CC8" w:rsidR="008F5140" w:rsidRDefault="000479A3" w:rsidP="008F5140">
      <w:pPr>
        <w:autoSpaceDE w:val="0"/>
        <w:autoSpaceDN w:val="0"/>
        <w:adjustRightInd w:val="0"/>
        <w:rPr>
          <w:b/>
        </w:rPr>
      </w:pPr>
      <w:r>
        <w:rPr>
          <w:b/>
        </w:rPr>
        <w:t xml:space="preserve">FORM F: </w:t>
      </w:r>
      <w:r w:rsidR="008F5140" w:rsidRPr="002D5A53">
        <w:rPr>
          <w:b/>
        </w:rPr>
        <w:t>SECURITY SCREENING FORM</w:t>
      </w:r>
      <w:r w:rsidR="008F5140" w:rsidRPr="002D5A53">
        <w:rPr>
          <w:b/>
        </w:rPr>
        <w:tab/>
      </w:r>
      <w:r w:rsidR="008F5140" w:rsidRPr="002D5A53">
        <w:rPr>
          <w:b/>
        </w:rPr>
        <w:tab/>
      </w:r>
      <w:r w:rsidR="008F5140" w:rsidRPr="002D5A53">
        <w:rPr>
          <w:b/>
        </w:rPr>
        <w:tab/>
      </w:r>
      <w:r w:rsidR="008F5140" w:rsidRPr="002D5A53">
        <w:rPr>
          <w:b/>
        </w:rPr>
        <w:tab/>
      </w:r>
      <w:r w:rsidR="008F5140" w:rsidRPr="002D5A53">
        <w:rPr>
          <w:b/>
        </w:rPr>
        <w:tab/>
      </w:r>
      <w:r w:rsidR="008F5140" w:rsidRPr="002D5A53">
        <w:rPr>
          <w:b/>
        </w:rPr>
        <w:tab/>
      </w:r>
    </w:p>
    <w:p w14:paraId="139CE2AA" w14:textId="77777777" w:rsidR="008F5140" w:rsidRDefault="008F5140" w:rsidP="008F5140">
      <w:pPr>
        <w:autoSpaceDE w:val="0"/>
        <w:autoSpaceDN w:val="0"/>
        <w:adjustRightInd w:val="0"/>
        <w:rPr>
          <w:b/>
        </w:rPr>
      </w:pPr>
    </w:p>
    <w:p w14:paraId="72CF33F2" w14:textId="77777777" w:rsidR="002F5A1A" w:rsidRDefault="000479A3" w:rsidP="008F5140">
      <w:pPr>
        <w:autoSpaceDE w:val="0"/>
        <w:autoSpaceDN w:val="0"/>
        <w:adjustRightInd w:val="0"/>
        <w:rPr>
          <w:b/>
        </w:rPr>
      </w:pPr>
      <w:r>
        <w:rPr>
          <w:b/>
        </w:rPr>
        <w:t xml:space="preserve">FORM G: </w:t>
      </w:r>
      <w:r w:rsidR="008F5140">
        <w:rPr>
          <w:b/>
        </w:rPr>
        <w:t>ACKNOWLEDGEMENT</w:t>
      </w:r>
      <w:r w:rsidR="008F5140">
        <w:rPr>
          <w:b/>
        </w:rPr>
        <w:tab/>
      </w:r>
    </w:p>
    <w:p w14:paraId="771BF50F" w14:textId="77777777" w:rsidR="002F5A1A" w:rsidRDefault="002F5A1A" w:rsidP="008F5140">
      <w:pPr>
        <w:autoSpaceDE w:val="0"/>
        <w:autoSpaceDN w:val="0"/>
        <w:adjustRightInd w:val="0"/>
        <w:rPr>
          <w:b/>
        </w:rPr>
      </w:pPr>
    </w:p>
    <w:p w14:paraId="4D410586" w14:textId="2A99102D" w:rsidR="000459A1" w:rsidRDefault="002F5A1A" w:rsidP="008F5140">
      <w:pPr>
        <w:autoSpaceDE w:val="0"/>
        <w:autoSpaceDN w:val="0"/>
        <w:adjustRightInd w:val="0"/>
        <w:rPr>
          <w:b/>
        </w:rPr>
      </w:pPr>
      <w:r>
        <w:rPr>
          <w:b/>
        </w:rPr>
        <w:t>FORM H:</w:t>
      </w:r>
      <w:r w:rsidR="0042391D">
        <w:rPr>
          <w:b/>
        </w:rPr>
        <w:t xml:space="preserve"> SPECIAL</w:t>
      </w:r>
      <w:r w:rsidR="001D1EB5">
        <w:rPr>
          <w:b/>
        </w:rPr>
        <w:t xml:space="preserve"> CONDITIONS: FUNDING CONTIGENCY</w:t>
      </w:r>
      <w:r w:rsidR="008F5140">
        <w:rPr>
          <w:b/>
        </w:rPr>
        <w:tab/>
      </w:r>
      <w:r w:rsidR="008F5140">
        <w:rPr>
          <w:b/>
        </w:rPr>
        <w:tab/>
      </w:r>
      <w:r w:rsidR="008F5140">
        <w:rPr>
          <w:b/>
        </w:rPr>
        <w:tab/>
      </w:r>
      <w:r w:rsidR="008F5140">
        <w:rPr>
          <w:b/>
        </w:rPr>
        <w:tab/>
      </w:r>
      <w:r w:rsidR="008F5140">
        <w:rPr>
          <w:b/>
        </w:rPr>
        <w:tab/>
      </w:r>
    </w:p>
    <w:p w14:paraId="086477DD" w14:textId="6BAAF0F0" w:rsidR="008F5140" w:rsidRPr="002D5A53" w:rsidRDefault="008F5140" w:rsidP="008F5140">
      <w:pPr>
        <w:autoSpaceDE w:val="0"/>
        <w:autoSpaceDN w:val="0"/>
        <w:adjustRightInd w:val="0"/>
        <w:rPr>
          <w:rFonts w:cs="Arial"/>
          <w:b/>
          <w:bCs/>
        </w:rPr>
      </w:pPr>
      <w:r w:rsidRPr="00DF7D21">
        <w:rPr>
          <w:b/>
        </w:rPr>
        <w:t>SBD 4</w:t>
      </w:r>
      <w:r>
        <w:tab/>
        <w:t xml:space="preserve">    </w:t>
      </w:r>
      <w:r w:rsidR="009A61EF">
        <w:rPr>
          <w:b/>
        </w:rPr>
        <w:t>BIDDER’S DISCLOSURE</w:t>
      </w:r>
      <w:r w:rsidRPr="002D5A53" w:rsidDel="002D5A53">
        <w:rPr>
          <w:rFonts w:ascii="ArialMT" w:hAnsi="ArialMT" w:cs="ArialMT"/>
          <w:b/>
        </w:rPr>
        <w:t xml:space="preserve"> </w:t>
      </w:r>
    </w:p>
    <w:p w14:paraId="1156FE3A" w14:textId="77777777" w:rsidR="008F5140" w:rsidRPr="00167D2F" w:rsidRDefault="008F5140" w:rsidP="008F5140">
      <w:pPr>
        <w:tabs>
          <w:tab w:val="left" w:pos="1140"/>
        </w:tabs>
        <w:autoSpaceDE w:val="0"/>
        <w:autoSpaceDN w:val="0"/>
        <w:adjustRightInd w:val="0"/>
        <w:rPr>
          <w:rFonts w:cs="Arial"/>
          <w:b/>
          <w:bCs/>
          <w:sz w:val="24"/>
          <w:szCs w:val="24"/>
        </w:rPr>
      </w:pPr>
      <w:r>
        <w:rPr>
          <w:rFonts w:cs="Arial"/>
          <w:b/>
          <w:bCs/>
          <w:sz w:val="24"/>
          <w:szCs w:val="24"/>
        </w:rPr>
        <w:tab/>
      </w:r>
    </w:p>
    <w:p w14:paraId="7ABA4A30" w14:textId="075AC5C2" w:rsidR="008F5140" w:rsidRPr="004A6590" w:rsidRDefault="008F5140" w:rsidP="008F5140">
      <w:pPr>
        <w:autoSpaceDE w:val="0"/>
        <w:autoSpaceDN w:val="0"/>
        <w:adjustRightInd w:val="0"/>
        <w:rPr>
          <w:rFonts w:cs="Arial"/>
          <w:b/>
          <w:bCs/>
          <w:color w:val="FF0000"/>
          <w:szCs w:val="22"/>
        </w:rPr>
      </w:pPr>
      <w:r w:rsidRPr="006568C9">
        <w:rPr>
          <w:b/>
        </w:rPr>
        <w:t>SBD 5</w:t>
      </w:r>
      <w:r>
        <w:tab/>
      </w:r>
      <w:r w:rsidRPr="002D44ED">
        <w:rPr>
          <w:szCs w:val="22"/>
        </w:rPr>
        <w:t xml:space="preserve">    </w:t>
      </w:r>
      <w:r w:rsidRPr="002D5A53">
        <w:rPr>
          <w:rFonts w:cs="Arial"/>
          <w:b/>
          <w:bCs/>
          <w:color w:val="000000"/>
          <w:szCs w:val="22"/>
        </w:rPr>
        <w:t>THE NATIONAL INDUSTRIAL PARTICIPATION PROGRAMME</w:t>
      </w:r>
      <w:r w:rsidR="00947221">
        <w:rPr>
          <w:rFonts w:cs="Arial"/>
          <w:b/>
          <w:bCs/>
          <w:color w:val="000000"/>
          <w:szCs w:val="22"/>
        </w:rPr>
        <w:t xml:space="preserve"> </w:t>
      </w:r>
    </w:p>
    <w:p w14:paraId="6458C28E" w14:textId="77777777" w:rsidR="00E207F3" w:rsidRDefault="00E207F3" w:rsidP="008F5140">
      <w:pPr>
        <w:autoSpaceDE w:val="0"/>
        <w:autoSpaceDN w:val="0"/>
        <w:adjustRightInd w:val="0"/>
        <w:rPr>
          <w:rFonts w:cs="Arial"/>
          <w:bCs/>
          <w:color w:val="000000"/>
          <w:szCs w:val="22"/>
        </w:rPr>
      </w:pPr>
    </w:p>
    <w:p w14:paraId="57BD0C12" w14:textId="77777777" w:rsidR="008F5140" w:rsidRPr="002D5A53" w:rsidRDefault="008F5140" w:rsidP="008F5140">
      <w:pPr>
        <w:widowControl w:val="0"/>
        <w:tabs>
          <w:tab w:val="left" w:pos="900"/>
          <w:tab w:val="left" w:pos="2880"/>
          <w:tab w:val="left" w:pos="5760"/>
          <w:tab w:val="left" w:pos="7920"/>
        </w:tabs>
        <w:spacing w:line="360" w:lineRule="auto"/>
        <w:jc w:val="both"/>
        <w:rPr>
          <w:rFonts w:cs="Arial"/>
          <w:b/>
          <w:snapToGrid w:val="0"/>
          <w:szCs w:val="22"/>
        </w:rPr>
      </w:pPr>
      <w:r>
        <w:rPr>
          <w:rFonts w:cs="Arial"/>
          <w:b/>
          <w:snapToGrid w:val="0"/>
          <w:szCs w:val="22"/>
        </w:rPr>
        <w:t xml:space="preserve">SBD 6.1   </w:t>
      </w:r>
      <w:r w:rsidRPr="002D5A53">
        <w:rPr>
          <w:rFonts w:cs="Arial"/>
          <w:b/>
          <w:snapToGrid w:val="0"/>
          <w:szCs w:val="22"/>
        </w:rPr>
        <w:t>PREFERENCE POINTS CLAIM FORM IN TERMS OF THE</w:t>
      </w:r>
    </w:p>
    <w:p w14:paraId="0A84F977" w14:textId="1337B90D" w:rsidR="008F5140" w:rsidRPr="002D5A53" w:rsidRDefault="008F5140" w:rsidP="008F5140">
      <w:pPr>
        <w:autoSpaceDE w:val="0"/>
        <w:autoSpaceDN w:val="0"/>
        <w:adjustRightInd w:val="0"/>
        <w:rPr>
          <w:rFonts w:cs="Arial"/>
          <w:b/>
          <w:bCs/>
          <w:sz w:val="24"/>
          <w:szCs w:val="24"/>
        </w:rPr>
      </w:pPr>
      <w:r w:rsidRPr="002D5A53">
        <w:rPr>
          <w:rFonts w:cs="Arial"/>
          <w:b/>
          <w:snapToGrid w:val="0"/>
          <w:szCs w:val="22"/>
        </w:rPr>
        <w:t xml:space="preserve">                 PREFERENTIAL PROCUREMENT REGULATIONS </w:t>
      </w:r>
      <w:r w:rsidR="00F86EFB">
        <w:rPr>
          <w:rFonts w:cs="Arial"/>
          <w:b/>
          <w:snapToGrid w:val="0"/>
          <w:szCs w:val="22"/>
        </w:rPr>
        <w:t>2022</w:t>
      </w:r>
    </w:p>
    <w:p w14:paraId="2A63056D" w14:textId="77777777" w:rsidR="008F5140" w:rsidRDefault="008F5140" w:rsidP="008F5140">
      <w:pPr>
        <w:autoSpaceDE w:val="0"/>
        <w:autoSpaceDN w:val="0"/>
        <w:adjustRightInd w:val="0"/>
        <w:rPr>
          <w:rFonts w:cs="Arial"/>
          <w:b/>
          <w:bCs/>
          <w:sz w:val="24"/>
          <w:szCs w:val="24"/>
        </w:rPr>
      </w:pPr>
    </w:p>
    <w:p w14:paraId="643BFBB9" w14:textId="318CFC21" w:rsidR="008F5140" w:rsidRDefault="008F5140" w:rsidP="00810BA4">
      <w:pPr>
        <w:spacing w:line="360" w:lineRule="auto"/>
        <w:rPr>
          <w:rFonts w:cs="Arial"/>
          <w:b/>
          <w:szCs w:val="22"/>
        </w:rPr>
      </w:pPr>
    </w:p>
    <w:p w14:paraId="6C34DD05" w14:textId="77777777" w:rsidR="00EE56A3" w:rsidRDefault="00EE56A3" w:rsidP="008F5140">
      <w:pPr>
        <w:autoSpaceDE w:val="0"/>
        <w:autoSpaceDN w:val="0"/>
        <w:adjustRightInd w:val="0"/>
        <w:rPr>
          <w:rFonts w:cs="Arial"/>
          <w:b/>
          <w:szCs w:val="22"/>
        </w:rPr>
      </w:pPr>
    </w:p>
    <w:p w14:paraId="47B53F1D" w14:textId="77777777" w:rsidR="008F5140" w:rsidRPr="00167D2F" w:rsidRDefault="008F5140" w:rsidP="008F5140">
      <w:pPr>
        <w:autoSpaceDE w:val="0"/>
        <w:autoSpaceDN w:val="0"/>
        <w:adjustRightInd w:val="0"/>
        <w:rPr>
          <w:rFonts w:cs="Arial"/>
          <w:b/>
          <w:bCs/>
          <w:sz w:val="24"/>
          <w:szCs w:val="24"/>
        </w:rPr>
      </w:pPr>
    </w:p>
    <w:p w14:paraId="0F4320D7" w14:textId="77777777" w:rsidR="008F5140" w:rsidRDefault="008F5140" w:rsidP="008F5140">
      <w:pPr>
        <w:autoSpaceDE w:val="0"/>
        <w:autoSpaceDN w:val="0"/>
        <w:adjustRightInd w:val="0"/>
        <w:rPr>
          <w:rFonts w:cs="Arial"/>
          <w:b/>
          <w:bCs/>
          <w:sz w:val="24"/>
          <w:szCs w:val="24"/>
        </w:rPr>
      </w:pPr>
    </w:p>
    <w:p w14:paraId="1D4FA1C3" w14:textId="77777777" w:rsidR="008F5140" w:rsidRPr="0005236D" w:rsidRDefault="008F5140" w:rsidP="008F5140">
      <w:pPr>
        <w:autoSpaceDE w:val="0"/>
        <w:autoSpaceDN w:val="0"/>
        <w:adjustRightInd w:val="0"/>
        <w:rPr>
          <w:rFonts w:cs="Arial"/>
          <w:b/>
          <w:bCs/>
          <w:sz w:val="24"/>
          <w:szCs w:val="24"/>
          <w:highlight w:val="yellow"/>
        </w:rPr>
      </w:pPr>
    </w:p>
    <w:p w14:paraId="12FD7E86" w14:textId="77777777" w:rsidR="0005236D" w:rsidRPr="0005236D" w:rsidRDefault="0005236D" w:rsidP="00C933C6">
      <w:pPr>
        <w:autoSpaceDE w:val="0"/>
        <w:autoSpaceDN w:val="0"/>
        <w:adjustRightInd w:val="0"/>
        <w:spacing w:line="288" w:lineRule="auto"/>
        <w:rPr>
          <w:rFonts w:cs="Arial"/>
          <w:b/>
          <w:bCs/>
          <w:sz w:val="24"/>
          <w:szCs w:val="24"/>
          <w:highlight w:val="yellow"/>
        </w:rPr>
      </w:pPr>
    </w:p>
    <w:p w14:paraId="21EB9580" w14:textId="77777777" w:rsidR="00D43DD5" w:rsidRPr="00167D2F" w:rsidRDefault="00D43DD5" w:rsidP="00C933C6">
      <w:pPr>
        <w:autoSpaceDE w:val="0"/>
        <w:autoSpaceDN w:val="0"/>
        <w:adjustRightInd w:val="0"/>
        <w:spacing w:line="288" w:lineRule="auto"/>
        <w:rPr>
          <w:rFonts w:cs="Arial"/>
          <w:b/>
          <w:bCs/>
          <w:color w:val="000000"/>
          <w:sz w:val="24"/>
          <w:szCs w:val="24"/>
        </w:rPr>
      </w:pPr>
      <w:r w:rsidRPr="00167D2F">
        <w:rPr>
          <w:rFonts w:ascii="ArialMT" w:hAnsi="ArialMT" w:cs="ArialMT"/>
          <w:color w:val="000000"/>
          <w:sz w:val="24"/>
          <w:szCs w:val="24"/>
        </w:rPr>
        <w:tab/>
      </w:r>
      <w:r w:rsidRPr="00167D2F">
        <w:rPr>
          <w:rFonts w:ascii="ArialMT" w:hAnsi="ArialMT" w:cs="ArialMT"/>
          <w:color w:val="000000"/>
          <w:sz w:val="24"/>
          <w:szCs w:val="24"/>
        </w:rPr>
        <w:tab/>
      </w:r>
    </w:p>
    <w:p w14:paraId="65D31987" w14:textId="77777777" w:rsidR="00461185" w:rsidRPr="00167D2F" w:rsidRDefault="00D43DD5" w:rsidP="00C933C6">
      <w:pPr>
        <w:autoSpaceDE w:val="0"/>
        <w:autoSpaceDN w:val="0"/>
        <w:adjustRightInd w:val="0"/>
        <w:spacing w:line="288" w:lineRule="auto"/>
        <w:rPr>
          <w:rFonts w:cs="Arial"/>
          <w:b/>
          <w:bCs/>
          <w:color w:val="000000"/>
          <w:sz w:val="24"/>
          <w:szCs w:val="24"/>
        </w:rPr>
      </w:pPr>
      <w:r w:rsidRPr="00167D2F">
        <w:rPr>
          <w:rFonts w:cs="Arial"/>
          <w:b/>
          <w:bCs/>
          <w:color w:val="000000"/>
          <w:sz w:val="24"/>
          <w:szCs w:val="24"/>
        </w:rPr>
        <w:tab/>
      </w:r>
      <w:r w:rsidR="00815804" w:rsidRPr="00167D2F">
        <w:rPr>
          <w:rFonts w:cs="Arial"/>
          <w:b/>
          <w:bCs/>
          <w:color w:val="000000"/>
          <w:sz w:val="24"/>
          <w:szCs w:val="24"/>
        </w:rPr>
        <w:t xml:space="preserve"> </w:t>
      </w:r>
    </w:p>
    <w:p w14:paraId="6E873B90" w14:textId="2C90355E" w:rsidR="006A03BD" w:rsidRPr="00167D2F" w:rsidRDefault="008B11A6" w:rsidP="00697718">
      <w:pPr>
        <w:pStyle w:val="Heading1"/>
        <w:widowControl w:val="0"/>
        <w:numPr>
          <w:ilvl w:val="0"/>
          <w:numId w:val="24"/>
        </w:numPr>
        <w:spacing w:line="288" w:lineRule="auto"/>
        <w:ind w:right="0"/>
        <w:jc w:val="left"/>
        <w:rPr>
          <w:sz w:val="22"/>
          <w:szCs w:val="22"/>
        </w:rPr>
      </w:pPr>
      <w:bookmarkStart w:id="4" w:name="_Toc530564870"/>
      <w:r w:rsidRPr="00167D2F">
        <w:rPr>
          <w:sz w:val="22"/>
          <w:szCs w:val="22"/>
        </w:rPr>
        <w:lastRenderedPageBreak/>
        <w:t>LIST OF ANNEXURES</w:t>
      </w:r>
      <w:bookmarkEnd w:id="4"/>
      <w:r w:rsidR="00947221">
        <w:rPr>
          <w:sz w:val="22"/>
          <w:szCs w:val="22"/>
        </w:rPr>
        <w:t xml:space="preserve"> TO THE rfp</w:t>
      </w:r>
    </w:p>
    <w:p w14:paraId="5504F640" w14:textId="77777777" w:rsidR="008F5140" w:rsidRDefault="008F5140" w:rsidP="00C933C6">
      <w:pPr>
        <w:pStyle w:val="NormalIndent"/>
        <w:spacing w:line="288" w:lineRule="auto"/>
        <w:ind w:left="0"/>
        <w:rPr>
          <w:rFonts w:cs="Arial"/>
          <w:color w:val="000000"/>
          <w:szCs w:val="22"/>
        </w:rPr>
      </w:pPr>
    </w:p>
    <w:p w14:paraId="610A4644" w14:textId="64D08577" w:rsidR="00947221" w:rsidRDefault="003F1736" w:rsidP="00947221">
      <w:pPr>
        <w:pStyle w:val="NormalIndent"/>
        <w:spacing w:line="288" w:lineRule="auto"/>
        <w:ind w:left="0"/>
        <w:rPr>
          <w:rFonts w:cs="Arial"/>
          <w:szCs w:val="22"/>
        </w:rPr>
      </w:pPr>
      <w:r>
        <w:rPr>
          <w:rFonts w:cs="Arial"/>
          <w:szCs w:val="22"/>
        </w:rPr>
        <w:t xml:space="preserve">RFP document </w:t>
      </w:r>
      <w:r w:rsidR="00947221" w:rsidRPr="00707DD5">
        <w:rPr>
          <w:rFonts w:cs="Arial"/>
          <w:szCs w:val="22"/>
        </w:rPr>
        <w:tab/>
      </w:r>
      <w:r w:rsidR="00947221" w:rsidRPr="00707DD5">
        <w:rPr>
          <w:rFonts w:cs="Arial"/>
          <w:szCs w:val="22"/>
        </w:rPr>
        <w:tab/>
      </w:r>
      <w:r w:rsidR="00947221" w:rsidRPr="00707DD5">
        <w:rPr>
          <w:rFonts w:cs="Arial"/>
          <w:szCs w:val="22"/>
        </w:rPr>
        <w:tab/>
      </w:r>
      <w:r w:rsidR="00947221" w:rsidRPr="00707DD5">
        <w:rPr>
          <w:rFonts w:cs="Arial"/>
          <w:szCs w:val="22"/>
        </w:rPr>
        <w:tab/>
      </w:r>
      <w:r w:rsidR="00947221" w:rsidRPr="00707DD5">
        <w:rPr>
          <w:rFonts w:cs="Arial"/>
          <w:szCs w:val="22"/>
        </w:rPr>
        <w:tab/>
      </w:r>
      <w:r w:rsidR="00947221" w:rsidRPr="00707DD5">
        <w:rPr>
          <w:rFonts w:cs="Arial"/>
          <w:szCs w:val="22"/>
        </w:rPr>
        <w:tab/>
        <w:t xml:space="preserve">Annexure </w:t>
      </w:r>
      <w:r w:rsidR="00947221">
        <w:rPr>
          <w:rFonts w:cs="Arial"/>
          <w:szCs w:val="22"/>
        </w:rPr>
        <w:t>1</w:t>
      </w:r>
    </w:p>
    <w:p w14:paraId="623693D0" w14:textId="77777777" w:rsidR="00947221" w:rsidRDefault="00947221" w:rsidP="00947221">
      <w:pPr>
        <w:pStyle w:val="NormalIndent"/>
        <w:spacing w:line="288" w:lineRule="auto"/>
        <w:ind w:left="0"/>
        <w:rPr>
          <w:rFonts w:cs="Arial"/>
          <w:szCs w:val="22"/>
        </w:rPr>
      </w:pPr>
    </w:p>
    <w:p w14:paraId="62D18F17" w14:textId="73327B56" w:rsidR="00947221" w:rsidRDefault="003F1736" w:rsidP="00947221">
      <w:pPr>
        <w:pStyle w:val="NormalIndent"/>
        <w:spacing w:line="288" w:lineRule="auto"/>
        <w:ind w:left="0"/>
        <w:rPr>
          <w:rFonts w:cs="Arial"/>
          <w:szCs w:val="22"/>
        </w:rPr>
      </w:pPr>
      <w:r>
        <w:rPr>
          <w:rFonts w:cs="Arial"/>
          <w:szCs w:val="22"/>
        </w:rPr>
        <w:t xml:space="preserve">Returnable documents </w:t>
      </w:r>
      <w:r>
        <w:rPr>
          <w:rFonts w:cs="Arial"/>
          <w:szCs w:val="22"/>
        </w:rPr>
        <w:tab/>
      </w:r>
      <w:r w:rsidR="00947221">
        <w:rPr>
          <w:rFonts w:cs="Arial"/>
          <w:szCs w:val="22"/>
        </w:rPr>
        <w:tab/>
        <w:t xml:space="preserve">                                   </w:t>
      </w:r>
      <w:r w:rsidR="00947221" w:rsidRPr="00707DD5">
        <w:rPr>
          <w:rFonts w:cs="Arial"/>
          <w:szCs w:val="22"/>
        </w:rPr>
        <w:t xml:space="preserve">Annexure </w:t>
      </w:r>
      <w:r w:rsidR="00947221">
        <w:rPr>
          <w:rFonts w:cs="Arial"/>
          <w:szCs w:val="22"/>
        </w:rPr>
        <w:t>2</w:t>
      </w:r>
    </w:p>
    <w:p w14:paraId="4444D838" w14:textId="77777777" w:rsidR="003F1736" w:rsidRDefault="003F1736" w:rsidP="00947221">
      <w:pPr>
        <w:pStyle w:val="NormalIndent"/>
        <w:spacing w:line="288" w:lineRule="auto"/>
        <w:ind w:left="0"/>
        <w:rPr>
          <w:rFonts w:cs="Arial"/>
          <w:szCs w:val="22"/>
        </w:rPr>
      </w:pPr>
    </w:p>
    <w:p w14:paraId="43338C2C" w14:textId="2CA4A30C" w:rsidR="004D32A3" w:rsidRDefault="00FA45AF" w:rsidP="00947221">
      <w:pPr>
        <w:pStyle w:val="NormalIndent"/>
        <w:spacing w:line="288" w:lineRule="auto"/>
        <w:ind w:left="0"/>
        <w:rPr>
          <w:rFonts w:cs="Arial"/>
          <w:szCs w:val="22"/>
        </w:rPr>
      </w:pPr>
      <w:r>
        <w:rPr>
          <w:rFonts w:cs="Arial"/>
          <w:szCs w:val="22"/>
        </w:rPr>
        <w:t xml:space="preserve">Scope of works </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Annexure 3</w:t>
      </w:r>
    </w:p>
    <w:p w14:paraId="4EEE4A01" w14:textId="77777777" w:rsidR="00FA45AF" w:rsidRDefault="00FA45AF" w:rsidP="00947221">
      <w:pPr>
        <w:pStyle w:val="NormalIndent"/>
        <w:spacing w:line="288" w:lineRule="auto"/>
        <w:ind w:left="0"/>
        <w:rPr>
          <w:rFonts w:cs="Arial"/>
          <w:szCs w:val="22"/>
        </w:rPr>
      </w:pPr>
    </w:p>
    <w:p w14:paraId="2C4BD45B" w14:textId="3830F333" w:rsidR="003F1736" w:rsidRDefault="003F1736" w:rsidP="00947221">
      <w:pPr>
        <w:pStyle w:val="NormalIndent"/>
        <w:spacing w:line="288" w:lineRule="auto"/>
        <w:ind w:left="0"/>
        <w:rPr>
          <w:rFonts w:cs="Arial"/>
          <w:szCs w:val="22"/>
        </w:rPr>
      </w:pPr>
      <w:r>
        <w:rPr>
          <w:rFonts w:cs="Arial"/>
          <w:szCs w:val="22"/>
        </w:rPr>
        <w:t>Financials</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Annexure </w:t>
      </w:r>
      <w:r w:rsidR="00FA45AF">
        <w:rPr>
          <w:rFonts w:cs="Arial"/>
          <w:szCs w:val="22"/>
        </w:rPr>
        <w:t>4</w:t>
      </w:r>
    </w:p>
    <w:p w14:paraId="39D85ED2" w14:textId="77777777" w:rsidR="003F1736" w:rsidRDefault="003F1736" w:rsidP="00947221">
      <w:pPr>
        <w:pStyle w:val="NormalIndent"/>
        <w:spacing w:line="288" w:lineRule="auto"/>
        <w:ind w:left="0"/>
        <w:rPr>
          <w:rFonts w:cs="Arial"/>
          <w:szCs w:val="22"/>
        </w:rPr>
      </w:pPr>
    </w:p>
    <w:p w14:paraId="7562C075" w14:textId="46E8784B" w:rsidR="0030747D" w:rsidRDefault="0030747D" w:rsidP="00947221">
      <w:pPr>
        <w:pStyle w:val="NormalIndent"/>
        <w:spacing w:line="288" w:lineRule="auto"/>
        <w:ind w:left="0"/>
        <w:rPr>
          <w:rFonts w:cs="Arial"/>
          <w:szCs w:val="22"/>
        </w:rPr>
      </w:pPr>
      <w:r>
        <w:rPr>
          <w:rFonts w:cs="Arial"/>
          <w:szCs w:val="22"/>
        </w:rPr>
        <w:t>Performance Bond</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Annexure </w:t>
      </w:r>
      <w:r w:rsidR="00871999">
        <w:rPr>
          <w:rFonts w:cs="Arial"/>
          <w:szCs w:val="22"/>
        </w:rPr>
        <w:t>5</w:t>
      </w:r>
    </w:p>
    <w:p w14:paraId="4B9C08D5" w14:textId="77777777" w:rsidR="0030747D" w:rsidRDefault="0030747D" w:rsidP="00947221">
      <w:pPr>
        <w:pStyle w:val="NormalIndent"/>
        <w:spacing w:line="288" w:lineRule="auto"/>
        <w:ind w:left="0"/>
        <w:rPr>
          <w:rFonts w:cs="Arial"/>
          <w:szCs w:val="22"/>
        </w:rPr>
      </w:pPr>
    </w:p>
    <w:p w14:paraId="592395B6" w14:textId="5B671004" w:rsidR="003F1736" w:rsidRDefault="003F1736" w:rsidP="00947221">
      <w:pPr>
        <w:pStyle w:val="NormalIndent"/>
        <w:spacing w:line="288" w:lineRule="auto"/>
        <w:ind w:left="0"/>
        <w:rPr>
          <w:rFonts w:cs="Arial"/>
          <w:szCs w:val="22"/>
        </w:rPr>
      </w:pPr>
      <w:r>
        <w:rPr>
          <w:rFonts w:cs="Arial"/>
          <w:szCs w:val="22"/>
        </w:rPr>
        <w:t xml:space="preserve">RFP Clarification form </w:t>
      </w:r>
      <w:r>
        <w:rPr>
          <w:rFonts w:cs="Arial"/>
          <w:szCs w:val="22"/>
        </w:rPr>
        <w:tab/>
      </w:r>
      <w:r>
        <w:rPr>
          <w:rFonts w:cs="Arial"/>
          <w:szCs w:val="22"/>
        </w:rPr>
        <w:tab/>
      </w:r>
      <w:r>
        <w:rPr>
          <w:rFonts w:cs="Arial"/>
          <w:szCs w:val="22"/>
        </w:rPr>
        <w:tab/>
      </w:r>
      <w:r>
        <w:rPr>
          <w:rFonts w:cs="Arial"/>
          <w:szCs w:val="22"/>
        </w:rPr>
        <w:tab/>
      </w:r>
      <w:r>
        <w:rPr>
          <w:rFonts w:cs="Arial"/>
          <w:szCs w:val="22"/>
        </w:rPr>
        <w:tab/>
        <w:t xml:space="preserve">Annexure </w:t>
      </w:r>
      <w:r w:rsidR="00871999">
        <w:rPr>
          <w:rFonts w:cs="Arial"/>
          <w:szCs w:val="22"/>
        </w:rPr>
        <w:t>6</w:t>
      </w:r>
    </w:p>
    <w:p w14:paraId="1145CA6C" w14:textId="77777777" w:rsidR="00FA45AF" w:rsidRDefault="00FA45AF" w:rsidP="00947221">
      <w:pPr>
        <w:pStyle w:val="NormalIndent"/>
        <w:spacing w:line="288" w:lineRule="auto"/>
        <w:ind w:left="0"/>
        <w:rPr>
          <w:rFonts w:cs="Arial"/>
          <w:szCs w:val="22"/>
        </w:rPr>
      </w:pPr>
    </w:p>
    <w:p w14:paraId="090058BA" w14:textId="3B60680B" w:rsidR="00FA45AF" w:rsidRDefault="00FA45AF" w:rsidP="00947221">
      <w:pPr>
        <w:pStyle w:val="NormalIndent"/>
        <w:spacing w:line="288" w:lineRule="auto"/>
        <w:ind w:left="0"/>
        <w:rPr>
          <w:rFonts w:cs="Arial"/>
          <w:szCs w:val="22"/>
        </w:rPr>
      </w:pPr>
      <w:r>
        <w:rPr>
          <w:rFonts w:cs="Arial"/>
          <w:szCs w:val="22"/>
        </w:rPr>
        <w:t xml:space="preserve">SHE </w:t>
      </w:r>
      <w:r w:rsidR="006661D1">
        <w:rPr>
          <w:rFonts w:cs="Arial"/>
          <w:szCs w:val="22"/>
        </w:rPr>
        <w:t xml:space="preserve">Specifications </w:t>
      </w:r>
      <w:r w:rsidR="006661D1">
        <w:rPr>
          <w:rFonts w:cs="Arial"/>
          <w:szCs w:val="22"/>
        </w:rPr>
        <w:tab/>
      </w:r>
      <w:r w:rsidR="006661D1">
        <w:rPr>
          <w:rFonts w:cs="Arial"/>
          <w:szCs w:val="22"/>
        </w:rPr>
        <w:tab/>
      </w:r>
      <w:r w:rsidR="006661D1">
        <w:rPr>
          <w:rFonts w:cs="Arial"/>
          <w:szCs w:val="22"/>
        </w:rPr>
        <w:tab/>
      </w:r>
      <w:r w:rsidR="006661D1">
        <w:rPr>
          <w:rFonts w:cs="Arial"/>
          <w:szCs w:val="22"/>
        </w:rPr>
        <w:tab/>
      </w:r>
      <w:r w:rsidR="006661D1">
        <w:rPr>
          <w:rFonts w:cs="Arial"/>
          <w:szCs w:val="22"/>
        </w:rPr>
        <w:tab/>
      </w:r>
      <w:r w:rsidR="006661D1">
        <w:rPr>
          <w:rFonts w:cs="Arial"/>
          <w:szCs w:val="22"/>
        </w:rPr>
        <w:tab/>
        <w:t xml:space="preserve">Annexure </w:t>
      </w:r>
      <w:r w:rsidR="00871999">
        <w:rPr>
          <w:rFonts w:cs="Arial"/>
          <w:szCs w:val="22"/>
        </w:rPr>
        <w:t>7</w:t>
      </w:r>
    </w:p>
    <w:p w14:paraId="43F308FE" w14:textId="77777777" w:rsidR="003F1736" w:rsidRDefault="003F1736" w:rsidP="00947221">
      <w:pPr>
        <w:pStyle w:val="NormalIndent"/>
        <w:spacing w:line="288" w:lineRule="auto"/>
        <w:ind w:left="0"/>
        <w:rPr>
          <w:rFonts w:cs="Arial"/>
          <w:szCs w:val="22"/>
        </w:rPr>
      </w:pPr>
    </w:p>
    <w:p w14:paraId="2233641E" w14:textId="29E89E36" w:rsidR="003F1736" w:rsidRDefault="009575ED" w:rsidP="00947221">
      <w:pPr>
        <w:pStyle w:val="NormalIndent"/>
        <w:spacing w:line="288" w:lineRule="auto"/>
        <w:ind w:left="0"/>
        <w:rPr>
          <w:rFonts w:cs="Arial"/>
          <w:szCs w:val="22"/>
        </w:rPr>
      </w:pPr>
      <w:r>
        <w:rPr>
          <w:rFonts w:cs="Arial"/>
          <w:szCs w:val="22"/>
        </w:rPr>
        <w:t>E</w:t>
      </w:r>
      <w:r w:rsidR="00217FF0">
        <w:rPr>
          <w:rFonts w:cs="Arial"/>
          <w:szCs w:val="22"/>
        </w:rPr>
        <w:t>7/1 (2009)</w:t>
      </w:r>
      <w:r w:rsidR="00217FF0">
        <w:rPr>
          <w:rFonts w:cs="Arial"/>
          <w:szCs w:val="22"/>
        </w:rPr>
        <w:tab/>
      </w:r>
      <w:r w:rsidR="00217FF0">
        <w:rPr>
          <w:rFonts w:cs="Arial"/>
          <w:szCs w:val="22"/>
        </w:rPr>
        <w:tab/>
      </w:r>
      <w:r w:rsidR="00217FF0">
        <w:rPr>
          <w:rFonts w:cs="Arial"/>
          <w:szCs w:val="22"/>
        </w:rPr>
        <w:tab/>
      </w:r>
      <w:r w:rsidR="003F1736">
        <w:rPr>
          <w:rFonts w:cs="Arial"/>
          <w:szCs w:val="22"/>
        </w:rPr>
        <w:tab/>
      </w:r>
      <w:r w:rsidR="003F1736">
        <w:rPr>
          <w:rFonts w:cs="Arial"/>
          <w:szCs w:val="22"/>
        </w:rPr>
        <w:tab/>
      </w:r>
      <w:r w:rsidR="003F1736">
        <w:rPr>
          <w:rFonts w:cs="Arial"/>
          <w:szCs w:val="22"/>
        </w:rPr>
        <w:tab/>
      </w:r>
      <w:r w:rsidR="000B1838">
        <w:rPr>
          <w:rFonts w:cs="Arial"/>
          <w:szCs w:val="22"/>
        </w:rPr>
        <w:t xml:space="preserve">           </w:t>
      </w:r>
      <w:r w:rsidR="003F1736">
        <w:rPr>
          <w:rFonts w:cs="Arial"/>
          <w:szCs w:val="22"/>
        </w:rPr>
        <w:t xml:space="preserve">Annexure </w:t>
      </w:r>
      <w:r w:rsidR="00217FF0">
        <w:rPr>
          <w:rFonts w:cs="Arial"/>
          <w:szCs w:val="22"/>
        </w:rPr>
        <w:t>8</w:t>
      </w:r>
    </w:p>
    <w:p w14:paraId="11BA018F" w14:textId="77777777" w:rsidR="00525280" w:rsidRPr="00707DD5" w:rsidRDefault="00525280" w:rsidP="00525280">
      <w:pPr>
        <w:pStyle w:val="NormalIndent"/>
        <w:tabs>
          <w:tab w:val="left" w:pos="5730"/>
        </w:tabs>
        <w:spacing w:line="288" w:lineRule="auto"/>
        <w:ind w:left="0"/>
        <w:rPr>
          <w:rFonts w:cs="Arial"/>
          <w:szCs w:val="22"/>
        </w:rPr>
      </w:pPr>
    </w:p>
    <w:p w14:paraId="13F1D213" w14:textId="77777777" w:rsidR="00E653DD" w:rsidRDefault="00E653DD" w:rsidP="00E653DD">
      <w:pPr>
        <w:spacing w:line="288" w:lineRule="auto"/>
        <w:rPr>
          <w:rFonts w:cs="Arial"/>
          <w:szCs w:val="22"/>
        </w:rPr>
      </w:pPr>
    </w:p>
    <w:p w14:paraId="4BC936BD" w14:textId="77777777" w:rsidR="002F4735" w:rsidRDefault="002F4735" w:rsidP="00697718">
      <w:pPr>
        <w:pStyle w:val="Heading1"/>
        <w:widowControl w:val="0"/>
        <w:numPr>
          <w:ilvl w:val="0"/>
          <w:numId w:val="24"/>
        </w:numPr>
        <w:spacing w:line="288" w:lineRule="auto"/>
        <w:ind w:right="0"/>
        <w:jc w:val="left"/>
        <w:rPr>
          <w:sz w:val="22"/>
          <w:szCs w:val="22"/>
        </w:rPr>
      </w:pPr>
      <w:bookmarkStart w:id="5" w:name="_Toc306029400"/>
      <w:bookmarkStart w:id="6" w:name="_Toc530564871"/>
      <w:r w:rsidRPr="00167D2F">
        <w:rPr>
          <w:sz w:val="22"/>
          <w:szCs w:val="22"/>
        </w:rPr>
        <w:lastRenderedPageBreak/>
        <w:t>Acronyms</w:t>
      </w:r>
      <w:bookmarkEnd w:id="5"/>
      <w:bookmarkEnd w:id="6"/>
    </w:p>
    <w:p w14:paraId="0145D0CC" w14:textId="77777777" w:rsidR="00765B69" w:rsidRDefault="00765B69" w:rsidP="00C933C6">
      <w:pPr>
        <w:spacing w:line="288" w:lineRule="auto"/>
        <w:rPr>
          <w:lang w:eastAsia="zh-TW"/>
        </w:rPr>
      </w:pPr>
    </w:p>
    <w:p w14:paraId="6E67D74E" w14:textId="77777777" w:rsidR="002F4735" w:rsidRDefault="003F5DD3" w:rsidP="00C933C6">
      <w:pPr>
        <w:spacing w:line="288" w:lineRule="auto"/>
        <w:rPr>
          <w:lang w:eastAsia="zh-TW"/>
        </w:rPr>
      </w:pPr>
      <w:r w:rsidRPr="00167D2F">
        <w:rPr>
          <w:lang w:eastAsia="zh-TW"/>
        </w:rPr>
        <w:t>BB</w:t>
      </w:r>
      <w:r w:rsidR="002F4735" w:rsidRPr="00167D2F">
        <w:rPr>
          <w:lang w:eastAsia="zh-TW"/>
        </w:rPr>
        <w:t>BEE</w:t>
      </w:r>
      <w:r w:rsidR="002F4735" w:rsidRPr="00167D2F">
        <w:rPr>
          <w:lang w:eastAsia="zh-TW"/>
        </w:rPr>
        <w:tab/>
      </w:r>
      <w:r w:rsidR="002F4735" w:rsidRPr="00167D2F">
        <w:rPr>
          <w:lang w:eastAsia="zh-TW"/>
        </w:rPr>
        <w:tab/>
      </w:r>
      <w:r w:rsidRPr="00167D2F">
        <w:rPr>
          <w:lang w:eastAsia="zh-TW"/>
        </w:rPr>
        <w:t>Broad Based-</w:t>
      </w:r>
      <w:r w:rsidR="002F4735" w:rsidRPr="00167D2F">
        <w:rPr>
          <w:lang w:eastAsia="zh-TW"/>
        </w:rPr>
        <w:t xml:space="preserve">Black Economic Empowerment </w:t>
      </w:r>
    </w:p>
    <w:p w14:paraId="20BBCA31" w14:textId="77777777" w:rsidR="00EA295C" w:rsidRPr="00167D2F" w:rsidRDefault="00EA295C" w:rsidP="00C933C6">
      <w:pPr>
        <w:spacing w:line="288" w:lineRule="auto"/>
        <w:rPr>
          <w:lang w:eastAsia="zh-TW"/>
        </w:rPr>
      </w:pPr>
    </w:p>
    <w:p w14:paraId="5F488CBF" w14:textId="77777777" w:rsidR="002F4735" w:rsidRDefault="00D66B03" w:rsidP="00C933C6">
      <w:pPr>
        <w:spacing w:line="288" w:lineRule="auto"/>
        <w:rPr>
          <w:lang w:eastAsia="zh-TW"/>
        </w:rPr>
      </w:pPr>
      <w:r w:rsidRPr="00167D2F">
        <w:rPr>
          <w:lang w:eastAsia="zh-TW"/>
        </w:rPr>
        <w:t>CIDB</w:t>
      </w:r>
      <w:r w:rsidR="002F4735" w:rsidRPr="00167D2F">
        <w:rPr>
          <w:i/>
          <w:lang w:eastAsia="zh-TW"/>
        </w:rPr>
        <w:tab/>
      </w:r>
      <w:r w:rsidR="002F4735" w:rsidRPr="00167D2F">
        <w:rPr>
          <w:i/>
          <w:lang w:eastAsia="zh-TW"/>
        </w:rPr>
        <w:tab/>
      </w:r>
      <w:r w:rsidR="003F5DD3" w:rsidRPr="00167D2F">
        <w:rPr>
          <w:i/>
          <w:lang w:eastAsia="zh-TW"/>
        </w:rPr>
        <w:tab/>
      </w:r>
      <w:r w:rsidR="002F4735" w:rsidRPr="00765B69">
        <w:rPr>
          <w:lang w:eastAsia="zh-TW"/>
        </w:rPr>
        <w:t>Constructi</w:t>
      </w:r>
      <w:r w:rsidR="007763BF" w:rsidRPr="00765B69">
        <w:rPr>
          <w:lang w:eastAsia="zh-TW"/>
        </w:rPr>
        <w:t>on Industries Development Board</w:t>
      </w:r>
    </w:p>
    <w:p w14:paraId="7D4C5825" w14:textId="77777777" w:rsidR="00EF0ABD" w:rsidRDefault="00EF0ABD" w:rsidP="00C933C6">
      <w:pPr>
        <w:spacing w:line="288" w:lineRule="auto"/>
        <w:rPr>
          <w:lang w:eastAsia="zh-TW"/>
        </w:rPr>
      </w:pPr>
    </w:p>
    <w:p w14:paraId="74DE7EB2" w14:textId="01BCB0C5" w:rsidR="00EF0ABD" w:rsidRDefault="00954263" w:rsidP="00C933C6">
      <w:pPr>
        <w:spacing w:line="288" w:lineRule="auto"/>
        <w:rPr>
          <w:lang w:eastAsia="zh-TW"/>
        </w:rPr>
      </w:pPr>
      <w:proofErr w:type="spellStart"/>
      <w:r>
        <w:rPr>
          <w:lang w:eastAsia="zh-TW"/>
        </w:rPr>
        <w:t>DTiC</w:t>
      </w:r>
      <w:proofErr w:type="spellEnd"/>
      <w:r w:rsidR="00EF0ABD">
        <w:rPr>
          <w:lang w:eastAsia="zh-TW"/>
        </w:rPr>
        <w:tab/>
      </w:r>
      <w:r w:rsidR="00EF0ABD">
        <w:rPr>
          <w:lang w:eastAsia="zh-TW"/>
        </w:rPr>
        <w:tab/>
      </w:r>
      <w:r w:rsidR="00EF0ABD">
        <w:rPr>
          <w:lang w:eastAsia="zh-TW"/>
        </w:rPr>
        <w:tab/>
        <w:t>The Department of Trade and Industry and Competition</w:t>
      </w:r>
    </w:p>
    <w:p w14:paraId="16AF6B3A" w14:textId="77777777" w:rsidR="00EA295C" w:rsidRPr="00765B69" w:rsidRDefault="00EA295C" w:rsidP="00C933C6">
      <w:pPr>
        <w:spacing w:line="288" w:lineRule="auto"/>
        <w:rPr>
          <w:i/>
          <w:lang w:eastAsia="zh-TW"/>
        </w:rPr>
      </w:pPr>
    </w:p>
    <w:p w14:paraId="62B14D96" w14:textId="77777777" w:rsidR="007763BF" w:rsidRPr="00C933C6" w:rsidRDefault="0016233E" w:rsidP="00C933C6">
      <w:pPr>
        <w:spacing w:line="288" w:lineRule="auto"/>
        <w:rPr>
          <w:lang w:eastAsia="zh-TW"/>
        </w:rPr>
      </w:pPr>
      <w:r w:rsidRPr="00C933C6">
        <w:rPr>
          <w:lang w:eastAsia="zh-TW"/>
        </w:rPr>
        <w:t>PPPFA</w:t>
      </w:r>
      <w:r w:rsidRPr="00C933C6">
        <w:rPr>
          <w:lang w:eastAsia="zh-TW"/>
        </w:rPr>
        <w:tab/>
      </w:r>
      <w:r w:rsidRPr="00C933C6">
        <w:rPr>
          <w:lang w:eastAsia="zh-TW"/>
        </w:rPr>
        <w:tab/>
        <w:t>Preferential Procurement Policy Framework Act 5 of 2000</w:t>
      </w:r>
      <w:r w:rsidR="007763BF" w:rsidRPr="00C933C6">
        <w:rPr>
          <w:lang w:eastAsia="zh-TW"/>
        </w:rPr>
        <w:t xml:space="preserve"> (as amended from </w:t>
      </w:r>
    </w:p>
    <w:p w14:paraId="46FA5234" w14:textId="77777777" w:rsidR="0016233E" w:rsidRDefault="007763BF" w:rsidP="00C933C6">
      <w:pPr>
        <w:spacing w:line="288" w:lineRule="auto"/>
        <w:ind w:left="1418" w:firstLine="709"/>
        <w:rPr>
          <w:lang w:eastAsia="zh-TW"/>
        </w:rPr>
      </w:pPr>
      <w:r w:rsidRPr="00C933C6">
        <w:rPr>
          <w:lang w:eastAsia="zh-TW"/>
        </w:rPr>
        <w:t>time to time)</w:t>
      </w:r>
    </w:p>
    <w:p w14:paraId="0C305F26" w14:textId="77777777" w:rsidR="00EA295C" w:rsidRPr="00C933C6" w:rsidRDefault="00EA295C" w:rsidP="00C933C6">
      <w:pPr>
        <w:spacing w:line="288" w:lineRule="auto"/>
        <w:ind w:left="1418" w:firstLine="709"/>
        <w:rPr>
          <w:lang w:eastAsia="zh-TW"/>
        </w:rPr>
      </w:pPr>
    </w:p>
    <w:p w14:paraId="36BEE882" w14:textId="77777777" w:rsidR="00DE701C" w:rsidRDefault="002F4735" w:rsidP="00C933C6">
      <w:pPr>
        <w:spacing w:line="288" w:lineRule="auto"/>
        <w:rPr>
          <w:lang w:eastAsia="zh-TW"/>
        </w:rPr>
      </w:pPr>
      <w:r w:rsidRPr="00C933C6">
        <w:rPr>
          <w:lang w:eastAsia="zh-TW"/>
        </w:rPr>
        <w:t>PFMA</w:t>
      </w:r>
      <w:r w:rsidRPr="00C933C6">
        <w:rPr>
          <w:lang w:eastAsia="zh-TW"/>
        </w:rPr>
        <w:tab/>
      </w:r>
      <w:r w:rsidRPr="00C933C6">
        <w:rPr>
          <w:lang w:eastAsia="zh-TW"/>
        </w:rPr>
        <w:tab/>
      </w:r>
      <w:r w:rsidR="003F5DD3" w:rsidRPr="00C933C6">
        <w:rPr>
          <w:lang w:eastAsia="zh-TW"/>
        </w:rPr>
        <w:tab/>
      </w:r>
      <w:r w:rsidRPr="00C933C6">
        <w:rPr>
          <w:lang w:eastAsia="zh-TW"/>
        </w:rPr>
        <w:t>Public Finance Management Act No.1 of 1999</w:t>
      </w:r>
      <w:r w:rsidR="007763BF" w:rsidRPr="00C933C6">
        <w:rPr>
          <w:lang w:eastAsia="zh-TW"/>
        </w:rPr>
        <w:t xml:space="preserve"> (as amended from time to time)</w:t>
      </w:r>
    </w:p>
    <w:p w14:paraId="54EA8370" w14:textId="77777777" w:rsidR="00EA295C" w:rsidRPr="00765B69" w:rsidRDefault="00EA295C" w:rsidP="00C933C6">
      <w:pPr>
        <w:spacing w:line="288" w:lineRule="auto"/>
        <w:rPr>
          <w:lang w:eastAsia="zh-TW"/>
        </w:rPr>
      </w:pPr>
    </w:p>
    <w:p w14:paraId="43C15314" w14:textId="77777777" w:rsidR="00EA295C" w:rsidRDefault="003128E8" w:rsidP="00C933C6">
      <w:pPr>
        <w:spacing w:line="288" w:lineRule="auto"/>
        <w:rPr>
          <w:lang w:eastAsia="zh-TW"/>
        </w:rPr>
      </w:pPr>
      <w:r w:rsidRPr="00765B69">
        <w:rPr>
          <w:lang w:eastAsia="zh-TW"/>
        </w:rPr>
        <w:t>PRASA</w:t>
      </w:r>
      <w:r w:rsidR="002F4735" w:rsidRPr="00765B69">
        <w:rPr>
          <w:lang w:eastAsia="zh-TW"/>
        </w:rPr>
        <w:tab/>
      </w:r>
      <w:r w:rsidR="003F5DD3" w:rsidRPr="00765B69">
        <w:rPr>
          <w:lang w:eastAsia="zh-TW"/>
        </w:rPr>
        <w:tab/>
      </w:r>
      <w:r w:rsidR="002F4735" w:rsidRPr="00765B69">
        <w:rPr>
          <w:lang w:eastAsia="zh-TW"/>
        </w:rPr>
        <w:t>Passenger Rail Agency of South Africa</w:t>
      </w:r>
    </w:p>
    <w:p w14:paraId="6A9CF59D" w14:textId="77777777" w:rsidR="00EA295C" w:rsidRPr="00167D2F" w:rsidRDefault="00EA295C" w:rsidP="00C933C6">
      <w:pPr>
        <w:spacing w:line="288" w:lineRule="auto"/>
        <w:rPr>
          <w:lang w:eastAsia="zh-TW"/>
        </w:rPr>
      </w:pPr>
    </w:p>
    <w:p w14:paraId="22876F97" w14:textId="77777777" w:rsidR="00DE701C" w:rsidRDefault="004E5E24" w:rsidP="009876BF">
      <w:pPr>
        <w:spacing w:line="288" w:lineRule="auto"/>
        <w:jc w:val="both"/>
        <w:rPr>
          <w:lang w:eastAsia="zh-TW"/>
        </w:rPr>
      </w:pPr>
      <w:r>
        <w:rPr>
          <w:lang w:eastAsia="zh-TW"/>
        </w:rPr>
        <w:t>RFP</w:t>
      </w:r>
      <w:r w:rsidR="002F4735" w:rsidRPr="00167D2F">
        <w:rPr>
          <w:lang w:eastAsia="zh-TW"/>
        </w:rPr>
        <w:tab/>
      </w:r>
      <w:r w:rsidR="002F4735" w:rsidRPr="00167D2F">
        <w:rPr>
          <w:lang w:eastAsia="zh-TW"/>
        </w:rPr>
        <w:tab/>
      </w:r>
      <w:r w:rsidR="003F5DD3" w:rsidRPr="00167D2F">
        <w:rPr>
          <w:lang w:eastAsia="zh-TW"/>
        </w:rPr>
        <w:tab/>
      </w:r>
      <w:r w:rsidR="00FF3680" w:rsidRPr="00167D2F">
        <w:rPr>
          <w:lang w:eastAsia="zh-TW"/>
        </w:rPr>
        <w:t xml:space="preserve">Request for </w:t>
      </w:r>
      <w:r w:rsidR="00644319">
        <w:rPr>
          <w:lang w:eastAsia="zh-TW"/>
        </w:rPr>
        <w:t>Proposal</w:t>
      </w:r>
    </w:p>
    <w:p w14:paraId="40D0A861" w14:textId="77777777" w:rsidR="00273C8E" w:rsidRDefault="00273C8E" w:rsidP="009876BF">
      <w:pPr>
        <w:spacing w:line="288" w:lineRule="auto"/>
        <w:jc w:val="both"/>
        <w:rPr>
          <w:lang w:eastAsia="zh-TW"/>
        </w:rPr>
      </w:pPr>
    </w:p>
    <w:p w14:paraId="1FD877BE" w14:textId="77777777" w:rsidR="00273C8E" w:rsidRDefault="00273C8E" w:rsidP="009876BF">
      <w:pPr>
        <w:spacing w:line="288" w:lineRule="auto"/>
        <w:jc w:val="both"/>
        <w:rPr>
          <w:lang w:eastAsia="zh-TW"/>
        </w:rPr>
      </w:pPr>
      <w:r>
        <w:rPr>
          <w:lang w:eastAsia="zh-TW"/>
        </w:rPr>
        <w:t>SANAS</w:t>
      </w:r>
      <w:r>
        <w:rPr>
          <w:lang w:eastAsia="zh-TW"/>
        </w:rPr>
        <w:tab/>
      </w:r>
      <w:r>
        <w:rPr>
          <w:lang w:eastAsia="zh-TW"/>
        </w:rPr>
        <w:tab/>
        <w:t>South African National Accreditation System</w:t>
      </w:r>
    </w:p>
    <w:p w14:paraId="4E767A15" w14:textId="77777777" w:rsidR="00E16513" w:rsidRPr="00167D2F" w:rsidRDefault="00E16513" w:rsidP="009876BF">
      <w:pPr>
        <w:spacing w:line="288" w:lineRule="auto"/>
        <w:jc w:val="both"/>
        <w:rPr>
          <w:lang w:eastAsia="zh-TW"/>
        </w:rPr>
      </w:pPr>
    </w:p>
    <w:p w14:paraId="32364B1A" w14:textId="77777777" w:rsidR="002F4735" w:rsidRPr="00167D2F" w:rsidRDefault="002F4735" w:rsidP="00C933C6">
      <w:pPr>
        <w:spacing w:line="288" w:lineRule="auto"/>
        <w:rPr>
          <w:color w:val="000000"/>
        </w:rPr>
      </w:pPr>
    </w:p>
    <w:p w14:paraId="67EBE542" w14:textId="77777777" w:rsidR="002F4735" w:rsidRPr="00167D2F" w:rsidRDefault="002F4735" w:rsidP="00C933C6">
      <w:pPr>
        <w:spacing w:line="288" w:lineRule="auto"/>
        <w:rPr>
          <w:color w:val="000000"/>
        </w:rPr>
      </w:pPr>
    </w:p>
    <w:p w14:paraId="5FC6F362" w14:textId="77777777" w:rsidR="002F4735" w:rsidRPr="00167D2F" w:rsidRDefault="002F4735" w:rsidP="00C933C6">
      <w:pPr>
        <w:spacing w:line="288" w:lineRule="auto"/>
        <w:rPr>
          <w:color w:val="000000"/>
        </w:rPr>
      </w:pPr>
    </w:p>
    <w:p w14:paraId="6E73F1B5" w14:textId="77777777" w:rsidR="002F4735" w:rsidRPr="00167D2F" w:rsidRDefault="002F4735" w:rsidP="00C933C6">
      <w:pPr>
        <w:spacing w:line="288" w:lineRule="auto"/>
        <w:rPr>
          <w:color w:val="000000"/>
        </w:rPr>
      </w:pPr>
    </w:p>
    <w:p w14:paraId="710C974D" w14:textId="77777777" w:rsidR="002F4735" w:rsidRPr="00167D2F" w:rsidRDefault="002F4735" w:rsidP="00C933C6">
      <w:pPr>
        <w:spacing w:line="288" w:lineRule="auto"/>
        <w:rPr>
          <w:color w:val="000000"/>
        </w:rPr>
      </w:pPr>
    </w:p>
    <w:p w14:paraId="0B154A34" w14:textId="77777777" w:rsidR="002F4735" w:rsidRPr="00167D2F" w:rsidRDefault="002F4735" w:rsidP="00C933C6">
      <w:pPr>
        <w:spacing w:line="288" w:lineRule="auto"/>
        <w:rPr>
          <w:color w:val="000000"/>
        </w:rPr>
      </w:pPr>
    </w:p>
    <w:p w14:paraId="4ACC6FA7" w14:textId="77777777" w:rsidR="002F4735" w:rsidRPr="00167D2F" w:rsidRDefault="002F4735" w:rsidP="00C933C6">
      <w:pPr>
        <w:spacing w:line="288" w:lineRule="auto"/>
        <w:rPr>
          <w:color w:val="000000"/>
        </w:rPr>
      </w:pPr>
    </w:p>
    <w:p w14:paraId="1FE42D71" w14:textId="77777777" w:rsidR="002F4735" w:rsidRPr="00167D2F" w:rsidRDefault="002F4735" w:rsidP="00C933C6">
      <w:pPr>
        <w:spacing w:line="288" w:lineRule="auto"/>
        <w:rPr>
          <w:color w:val="000000"/>
        </w:rPr>
      </w:pPr>
    </w:p>
    <w:p w14:paraId="0FAFFE61" w14:textId="77777777" w:rsidR="002F4735" w:rsidRPr="00167D2F" w:rsidRDefault="002F4735" w:rsidP="00C933C6">
      <w:pPr>
        <w:spacing w:line="288" w:lineRule="auto"/>
        <w:rPr>
          <w:color w:val="000000"/>
        </w:rPr>
      </w:pPr>
    </w:p>
    <w:p w14:paraId="6DBE76CC" w14:textId="77777777" w:rsidR="002F4735" w:rsidRPr="00167D2F" w:rsidRDefault="002F4735" w:rsidP="00C933C6">
      <w:pPr>
        <w:spacing w:line="288" w:lineRule="auto"/>
        <w:rPr>
          <w:color w:val="000000"/>
        </w:rPr>
      </w:pPr>
    </w:p>
    <w:p w14:paraId="3EE06CB7" w14:textId="77777777" w:rsidR="002F4735" w:rsidRPr="00167D2F" w:rsidRDefault="002F4735" w:rsidP="00C933C6">
      <w:pPr>
        <w:spacing w:line="288" w:lineRule="auto"/>
        <w:rPr>
          <w:color w:val="000000"/>
        </w:rPr>
      </w:pPr>
    </w:p>
    <w:p w14:paraId="42B78504" w14:textId="77777777" w:rsidR="002F4735" w:rsidRPr="00167D2F" w:rsidRDefault="002F4735" w:rsidP="00C933C6">
      <w:pPr>
        <w:spacing w:line="288" w:lineRule="auto"/>
        <w:rPr>
          <w:color w:val="000000"/>
        </w:rPr>
      </w:pPr>
    </w:p>
    <w:p w14:paraId="1576D0CF" w14:textId="77777777" w:rsidR="002F4735" w:rsidRPr="00167D2F" w:rsidRDefault="002F4735" w:rsidP="00C933C6">
      <w:pPr>
        <w:spacing w:line="288" w:lineRule="auto"/>
        <w:rPr>
          <w:color w:val="000000"/>
        </w:rPr>
      </w:pPr>
    </w:p>
    <w:p w14:paraId="0A354D53" w14:textId="77777777" w:rsidR="002F4735" w:rsidRPr="00167D2F" w:rsidRDefault="002F4735" w:rsidP="00C933C6">
      <w:pPr>
        <w:spacing w:line="288" w:lineRule="auto"/>
        <w:rPr>
          <w:color w:val="000000"/>
        </w:rPr>
      </w:pPr>
    </w:p>
    <w:p w14:paraId="39E41E81" w14:textId="77777777" w:rsidR="002F4735" w:rsidRPr="00167D2F" w:rsidRDefault="002F4735" w:rsidP="00C933C6">
      <w:pPr>
        <w:spacing w:line="288" w:lineRule="auto"/>
        <w:rPr>
          <w:color w:val="000000"/>
        </w:rPr>
      </w:pPr>
    </w:p>
    <w:p w14:paraId="7F72FAEC" w14:textId="77777777" w:rsidR="002F4735" w:rsidRPr="00167D2F" w:rsidRDefault="002F4735" w:rsidP="00C933C6">
      <w:pPr>
        <w:spacing w:line="288" w:lineRule="auto"/>
        <w:rPr>
          <w:color w:val="000000"/>
        </w:rPr>
      </w:pPr>
    </w:p>
    <w:p w14:paraId="79113B8C" w14:textId="77777777" w:rsidR="002F4735" w:rsidRPr="00167D2F" w:rsidRDefault="002F4735" w:rsidP="00C933C6">
      <w:pPr>
        <w:spacing w:line="288" w:lineRule="auto"/>
        <w:rPr>
          <w:color w:val="000000"/>
        </w:rPr>
      </w:pPr>
    </w:p>
    <w:p w14:paraId="252667F7" w14:textId="77777777" w:rsidR="002F4735" w:rsidRPr="00167D2F" w:rsidRDefault="002F4735" w:rsidP="00C933C6">
      <w:pPr>
        <w:spacing w:line="288" w:lineRule="auto"/>
        <w:rPr>
          <w:color w:val="000000"/>
        </w:rPr>
      </w:pPr>
    </w:p>
    <w:p w14:paraId="4D6F3D2E" w14:textId="77777777" w:rsidR="002F4735" w:rsidRPr="00167D2F" w:rsidRDefault="002F4735" w:rsidP="00C933C6">
      <w:pPr>
        <w:spacing w:line="288" w:lineRule="auto"/>
        <w:rPr>
          <w:color w:val="000000"/>
        </w:rPr>
      </w:pPr>
    </w:p>
    <w:p w14:paraId="2F31A277" w14:textId="77777777" w:rsidR="002F4735" w:rsidRDefault="002F4735" w:rsidP="00697718">
      <w:pPr>
        <w:pStyle w:val="Heading1"/>
        <w:widowControl w:val="0"/>
        <w:numPr>
          <w:ilvl w:val="0"/>
          <w:numId w:val="24"/>
        </w:numPr>
        <w:spacing w:line="288" w:lineRule="auto"/>
        <w:ind w:right="0"/>
        <w:jc w:val="left"/>
        <w:rPr>
          <w:sz w:val="22"/>
          <w:szCs w:val="22"/>
        </w:rPr>
      </w:pPr>
      <w:bookmarkStart w:id="7" w:name="_Toc306029401"/>
      <w:bookmarkStart w:id="8" w:name="_Toc530564872"/>
      <w:r w:rsidRPr="00167D2F">
        <w:rPr>
          <w:sz w:val="22"/>
          <w:szCs w:val="22"/>
        </w:rPr>
        <w:lastRenderedPageBreak/>
        <w:t>Interpretation</w:t>
      </w:r>
      <w:bookmarkEnd w:id="7"/>
      <w:bookmarkEnd w:id="8"/>
    </w:p>
    <w:p w14:paraId="1E3286E6" w14:textId="77777777" w:rsidR="00765B69" w:rsidRDefault="00765B69" w:rsidP="00C933C6">
      <w:pPr>
        <w:spacing w:line="288" w:lineRule="auto"/>
        <w:rPr>
          <w:lang w:eastAsia="zh-TW"/>
        </w:rPr>
      </w:pPr>
    </w:p>
    <w:p w14:paraId="136DECF7" w14:textId="77777777" w:rsidR="002F4735" w:rsidRDefault="002F4735" w:rsidP="00C933C6">
      <w:pPr>
        <w:spacing w:line="288" w:lineRule="auto"/>
        <w:rPr>
          <w:lang w:eastAsia="zh-TW"/>
        </w:rPr>
      </w:pPr>
      <w:r w:rsidRPr="00167D2F">
        <w:rPr>
          <w:lang w:eastAsia="zh-TW"/>
        </w:rPr>
        <w:t xml:space="preserve">In this </w:t>
      </w:r>
      <w:r w:rsidR="004E5E24">
        <w:rPr>
          <w:lang w:eastAsia="zh-TW"/>
        </w:rPr>
        <w:t>RFP</w:t>
      </w:r>
      <w:r w:rsidRPr="00167D2F">
        <w:rPr>
          <w:lang w:eastAsia="zh-TW"/>
        </w:rPr>
        <w:t>, unless inconsistent with or otherwise indicated by the context –</w:t>
      </w:r>
    </w:p>
    <w:p w14:paraId="7B28772D" w14:textId="77777777" w:rsidR="00640FA5" w:rsidRPr="00167D2F" w:rsidRDefault="00640FA5" w:rsidP="00C933C6">
      <w:pPr>
        <w:spacing w:line="288" w:lineRule="auto"/>
        <w:rPr>
          <w:lang w:eastAsia="zh-TW"/>
        </w:rPr>
      </w:pPr>
    </w:p>
    <w:p w14:paraId="5A70E312" w14:textId="77777777" w:rsidR="002F4735" w:rsidRPr="00167D2F" w:rsidRDefault="002F4735" w:rsidP="00640FA5">
      <w:pPr>
        <w:numPr>
          <w:ilvl w:val="2"/>
          <w:numId w:val="20"/>
        </w:numPr>
        <w:spacing w:line="360" w:lineRule="auto"/>
        <w:rPr>
          <w:lang w:eastAsia="zh-TW"/>
        </w:rPr>
      </w:pPr>
      <w:r w:rsidRPr="00167D2F">
        <w:rPr>
          <w:lang w:eastAsia="zh-TW"/>
        </w:rPr>
        <w:t xml:space="preserve">headings have been inserted for convenience only and should not be taken into account in interpreting the </w:t>
      </w:r>
      <w:r w:rsidR="004E5E24">
        <w:rPr>
          <w:lang w:eastAsia="zh-TW"/>
        </w:rPr>
        <w:t>RFP</w:t>
      </w:r>
      <w:r w:rsidRPr="00167D2F">
        <w:rPr>
          <w:lang w:eastAsia="zh-TW"/>
        </w:rPr>
        <w:t>;</w:t>
      </w:r>
    </w:p>
    <w:p w14:paraId="37C40EC5" w14:textId="77777777" w:rsidR="002F4735" w:rsidRPr="00167D2F" w:rsidRDefault="002F4735" w:rsidP="00640FA5">
      <w:pPr>
        <w:numPr>
          <w:ilvl w:val="2"/>
          <w:numId w:val="20"/>
        </w:numPr>
        <w:spacing w:line="360" w:lineRule="auto"/>
        <w:rPr>
          <w:lang w:eastAsia="zh-TW"/>
        </w:rPr>
      </w:pPr>
      <w:r w:rsidRPr="00167D2F">
        <w:rPr>
          <w:lang w:eastAsia="zh-TW"/>
        </w:rPr>
        <w:t>any reference to one gender shall include the other gender;</w:t>
      </w:r>
    </w:p>
    <w:p w14:paraId="77775E40" w14:textId="77777777" w:rsidR="002F4735" w:rsidRPr="00167D2F" w:rsidRDefault="002F4735" w:rsidP="00640FA5">
      <w:pPr>
        <w:numPr>
          <w:ilvl w:val="2"/>
          <w:numId w:val="20"/>
        </w:numPr>
        <w:spacing w:line="360" w:lineRule="auto"/>
        <w:rPr>
          <w:lang w:eastAsia="zh-TW"/>
        </w:rPr>
      </w:pPr>
      <w:r w:rsidRPr="00167D2F">
        <w:rPr>
          <w:lang w:eastAsia="zh-TW"/>
        </w:rPr>
        <w:t>words in the singular shall include the plural and vice versa;</w:t>
      </w:r>
    </w:p>
    <w:p w14:paraId="3967B06A" w14:textId="77777777" w:rsidR="002F4735" w:rsidRPr="00167D2F" w:rsidRDefault="002F4735" w:rsidP="00640FA5">
      <w:pPr>
        <w:numPr>
          <w:ilvl w:val="2"/>
          <w:numId w:val="20"/>
        </w:numPr>
        <w:spacing w:line="360" w:lineRule="auto"/>
        <w:rPr>
          <w:lang w:eastAsia="zh-TW"/>
        </w:rPr>
      </w:pPr>
      <w:r w:rsidRPr="00167D2F">
        <w:rPr>
          <w:lang w:eastAsia="zh-TW"/>
        </w:rPr>
        <w:t>any reference to natural persons shall include legal persons and vice versa;</w:t>
      </w:r>
    </w:p>
    <w:p w14:paraId="59E7B364" w14:textId="77777777" w:rsidR="002F4735" w:rsidRPr="00167D2F" w:rsidRDefault="002F4735" w:rsidP="00640FA5">
      <w:pPr>
        <w:numPr>
          <w:ilvl w:val="2"/>
          <w:numId w:val="20"/>
        </w:numPr>
        <w:spacing w:line="360" w:lineRule="auto"/>
        <w:rPr>
          <w:lang w:eastAsia="zh-TW"/>
        </w:rPr>
      </w:pPr>
      <w:r w:rsidRPr="00167D2F">
        <w:rPr>
          <w:lang w:eastAsia="zh-TW"/>
        </w:rPr>
        <w:t xml:space="preserve">words defined in a specific clause have the same meaning in all other clauses of the </w:t>
      </w:r>
      <w:r w:rsidR="004E5E24">
        <w:rPr>
          <w:lang w:eastAsia="zh-TW"/>
        </w:rPr>
        <w:t>RFP</w:t>
      </w:r>
      <w:r w:rsidRPr="00167D2F">
        <w:rPr>
          <w:lang w:eastAsia="zh-TW"/>
        </w:rPr>
        <w:t>, unless the contrary is specifically indicated;</w:t>
      </w:r>
    </w:p>
    <w:p w14:paraId="28D9D7D9" w14:textId="77777777" w:rsidR="002F4735" w:rsidRPr="00167D2F" w:rsidRDefault="002F4735" w:rsidP="00640FA5">
      <w:pPr>
        <w:numPr>
          <w:ilvl w:val="2"/>
          <w:numId w:val="20"/>
        </w:numPr>
        <w:spacing w:line="360" w:lineRule="auto"/>
        <w:rPr>
          <w:lang w:eastAsia="zh-TW"/>
        </w:rPr>
      </w:pPr>
      <w:r w:rsidRPr="00167D2F">
        <w:rPr>
          <w:lang w:eastAsia="zh-TW"/>
        </w:rPr>
        <w:t xml:space="preserve">any reference to the </w:t>
      </w:r>
      <w:r w:rsidR="004E5E24">
        <w:rPr>
          <w:lang w:eastAsia="zh-TW"/>
        </w:rPr>
        <w:t>RFP</w:t>
      </w:r>
      <w:r w:rsidRPr="00167D2F">
        <w:rPr>
          <w:lang w:eastAsia="zh-TW"/>
        </w:rPr>
        <w:t xml:space="preserve">, schedule or appendix, shall be construed as including a reference to any </w:t>
      </w:r>
      <w:r w:rsidR="004E5E24">
        <w:rPr>
          <w:lang w:eastAsia="zh-TW"/>
        </w:rPr>
        <w:t>RFP</w:t>
      </w:r>
      <w:r w:rsidRPr="00167D2F">
        <w:rPr>
          <w:lang w:eastAsia="zh-TW"/>
        </w:rPr>
        <w:t xml:space="preserve">, schedule or appendix amending or substituting that </w:t>
      </w:r>
      <w:r w:rsidR="004E5E24">
        <w:rPr>
          <w:lang w:eastAsia="zh-TW"/>
        </w:rPr>
        <w:t>RFP</w:t>
      </w:r>
      <w:r w:rsidRPr="00167D2F">
        <w:rPr>
          <w:lang w:eastAsia="zh-TW"/>
        </w:rPr>
        <w:t>, schedule or appendix;</w:t>
      </w:r>
    </w:p>
    <w:p w14:paraId="483A757A" w14:textId="77777777" w:rsidR="002F4735" w:rsidRPr="00167D2F" w:rsidRDefault="002F4735" w:rsidP="00640FA5">
      <w:pPr>
        <w:numPr>
          <w:ilvl w:val="2"/>
          <w:numId w:val="20"/>
        </w:numPr>
        <w:spacing w:line="360" w:lineRule="auto"/>
        <w:rPr>
          <w:lang w:eastAsia="zh-TW"/>
        </w:rPr>
      </w:pPr>
      <w:r w:rsidRPr="00167D2F">
        <w:rPr>
          <w:lang w:eastAsia="zh-TW"/>
        </w:rPr>
        <w:t xml:space="preserve">the schedules, appendices and Briefing Notes issued pursuant to this </w:t>
      </w:r>
      <w:r w:rsidR="004E5E24">
        <w:rPr>
          <w:lang w:eastAsia="zh-TW"/>
        </w:rPr>
        <w:t>RFP</w:t>
      </w:r>
      <w:r w:rsidRPr="00167D2F">
        <w:rPr>
          <w:lang w:eastAsia="zh-TW"/>
        </w:rPr>
        <w:t xml:space="preserve">, form an indivisible part of the </w:t>
      </w:r>
      <w:r w:rsidR="004E5E24">
        <w:rPr>
          <w:lang w:eastAsia="zh-TW"/>
        </w:rPr>
        <w:t>RFP</w:t>
      </w:r>
      <w:r w:rsidRPr="00167D2F">
        <w:rPr>
          <w:lang w:eastAsia="zh-TW"/>
        </w:rPr>
        <w:t xml:space="preserve"> and together with further clarifying and amending information provided by </w:t>
      </w:r>
      <w:r w:rsidR="003128E8" w:rsidRPr="00167D2F">
        <w:rPr>
          <w:lang w:eastAsia="zh-TW"/>
        </w:rPr>
        <w:t>PRASA</w:t>
      </w:r>
      <w:r w:rsidRPr="00167D2F">
        <w:rPr>
          <w:lang w:eastAsia="zh-TW"/>
        </w:rPr>
        <w:t xml:space="preserve">, constitute the body of </w:t>
      </w:r>
      <w:r w:rsidR="004E5E24">
        <w:rPr>
          <w:lang w:eastAsia="zh-TW"/>
        </w:rPr>
        <w:t>RFP</w:t>
      </w:r>
      <w:r w:rsidRPr="00167D2F">
        <w:rPr>
          <w:lang w:eastAsia="zh-TW"/>
        </w:rPr>
        <w:t xml:space="preserve"> documentation which must be complied with by Bidders;</w:t>
      </w:r>
    </w:p>
    <w:p w14:paraId="05B99467" w14:textId="08B1428D" w:rsidR="002F4735" w:rsidRPr="00167D2F" w:rsidRDefault="002F4735" w:rsidP="00640FA5">
      <w:pPr>
        <w:numPr>
          <w:ilvl w:val="2"/>
          <w:numId w:val="20"/>
        </w:numPr>
        <w:spacing w:line="360" w:lineRule="auto"/>
        <w:rPr>
          <w:lang w:eastAsia="zh-TW"/>
        </w:rPr>
      </w:pPr>
      <w:r w:rsidRPr="00167D2F">
        <w:rPr>
          <w:lang w:eastAsia="zh-TW"/>
        </w:rPr>
        <w:t xml:space="preserve">in the event of any inconsistency between this </w:t>
      </w:r>
      <w:r w:rsidR="004E5E24">
        <w:rPr>
          <w:lang w:eastAsia="zh-TW"/>
        </w:rPr>
        <w:t>RFP</w:t>
      </w:r>
      <w:r w:rsidRPr="00167D2F">
        <w:rPr>
          <w:lang w:eastAsia="zh-TW"/>
        </w:rPr>
        <w:t xml:space="preserve"> or other earlier information published with regard to the Project, the information in this </w:t>
      </w:r>
      <w:r w:rsidR="004E5E24">
        <w:rPr>
          <w:lang w:eastAsia="zh-TW"/>
        </w:rPr>
        <w:t>RFP</w:t>
      </w:r>
      <w:r w:rsidRPr="00167D2F">
        <w:rPr>
          <w:lang w:eastAsia="zh-TW"/>
        </w:rPr>
        <w:t xml:space="preserve"> shall prevail; and</w:t>
      </w:r>
    </w:p>
    <w:p w14:paraId="3B7EE70B" w14:textId="77777777" w:rsidR="002F4735" w:rsidRPr="00167D2F" w:rsidRDefault="002F4735" w:rsidP="00640FA5">
      <w:pPr>
        <w:numPr>
          <w:ilvl w:val="2"/>
          <w:numId w:val="20"/>
        </w:numPr>
        <w:spacing w:line="360" w:lineRule="auto"/>
        <w:rPr>
          <w:lang w:eastAsia="zh-TW"/>
        </w:rPr>
      </w:pPr>
      <w:r w:rsidRPr="00167D2F">
        <w:rPr>
          <w:lang w:eastAsia="zh-TW"/>
        </w:rPr>
        <w:t xml:space="preserve">this </w:t>
      </w:r>
      <w:r w:rsidR="004E5E24">
        <w:rPr>
          <w:lang w:eastAsia="zh-TW"/>
        </w:rPr>
        <w:t>RFP</w:t>
      </w:r>
      <w:r w:rsidRPr="00167D2F">
        <w:rPr>
          <w:lang w:eastAsia="zh-TW"/>
        </w:rPr>
        <w:t xml:space="preserve"> shall be governed by and applied in accordance with South African law.</w:t>
      </w:r>
    </w:p>
    <w:p w14:paraId="0E72709C" w14:textId="77777777" w:rsidR="002F4735" w:rsidRPr="00167D2F" w:rsidRDefault="002F4735" w:rsidP="00C933C6">
      <w:pPr>
        <w:spacing w:line="288" w:lineRule="auto"/>
        <w:rPr>
          <w:lang w:eastAsia="zh-TW"/>
        </w:rPr>
      </w:pPr>
    </w:p>
    <w:p w14:paraId="5756BB74" w14:textId="77777777" w:rsidR="002F4735" w:rsidRPr="00167D2F" w:rsidRDefault="002F4735" w:rsidP="00C933C6">
      <w:pPr>
        <w:spacing w:line="288" w:lineRule="auto"/>
        <w:rPr>
          <w:lang w:eastAsia="zh-TW"/>
        </w:rPr>
      </w:pPr>
    </w:p>
    <w:p w14:paraId="3562467B" w14:textId="77777777" w:rsidR="002F4735" w:rsidRPr="00167D2F" w:rsidRDefault="002F4735" w:rsidP="00C933C6">
      <w:pPr>
        <w:spacing w:line="288" w:lineRule="auto"/>
        <w:rPr>
          <w:lang w:eastAsia="zh-TW"/>
        </w:rPr>
      </w:pPr>
    </w:p>
    <w:p w14:paraId="1636A165" w14:textId="77777777" w:rsidR="002F4735" w:rsidRPr="00167D2F" w:rsidRDefault="002F4735" w:rsidP="00C933C6">
      <w:pPr>
        <w:spacing w:line="288" w:lineRule="auto"/>
        <w:rPr>
          <w:lang w:eastAsia="zh-TW"/>
        </w:rPr>
      </w:pPr>
    </w:p>
    <w:p w14:paraId="48DA68D2" w14:textId="77777777" w:rsidR="002F4735" w:rsidRPr="00167D2F" w:rsidRDefault="002F4735" w:rsidP="00C933C6">
      <w:pPr>
        <w:spacing w:line="288" w:lineRule="auto"/>
        <w:rPr>
          <w:lang w:eastAsia="zh-TW"/>
        </w:rPr>
      </w:pPr>
    </w:p>
    <w:p w14:paraId="7DF424EA" w14:textId="77777777" w:rsidR="002F4735" w:rsidRPr="00167D2F" w:rsidRDefault="002F4735" w:rsidP="00C933C6">
      <w:pPr>
        <w:spacing w:line="288" w:lineRule="auto"/>
        <w:rPr>
          <w:lang w:eastAsia="zh-TW"/>
        </w:rPr>
      </w:pPr>
    </w:p>
    <w:p w14:paraId="1A39230A" w14:textId="77777777" w:rsidR="002F4735" w:rsidRPr="00167D2F" w:rsidRDefault="002F4735" w:rsidP="00C933C6">
      <w:pPr>
        <w:spacing w:line="288" w:lineRule="auto"/>
        <w:rPr>
          <w:lang w:eastAsia="zh-TW"/>
        </w:rPr>
      </w:pPr>
    </w:p>
    <w:p w14:paraId="1D01FE31" w14:textId="77777777" w:rsidR="002F4735" w:rsidRPr="00167D2F" w:rsidRDefault="002F4735" w:rsidP="00C933C6">
      <w:pPr>
        <w:spacing w:line="288" w:lineRule="auto"/>
        <w:rPr>
          <w:lang w:eastAsia="zh-TW"/>
        </w:rPr>
      </w:pPr>
    </w:p>
    <w:p w14:paraId="7081632F" w14:textId="77777777" w:rsidR="002F4735" w:rsidRPr="00167D2F" w:rsidRDefault="002F4735" w:rsidP="00C933C6">
      <w:pPr>
        <w:spacing w:line="288" w:lineRule="auto"/>
        <w:rPr>
          <w:lang w:eastAsia="zh-TW"/>
        </w:rPr>
      </w:pPr>
    </w:p>
    <w:p w14:paraId="2EC6E38F" w14:textId="77777777" w:rsidR="002F4735" w:rsidRPr="00167D2F" w:rsidRDefault="002F4735" w:rsidP="00C933C6">
      <w:pPr>
        <w:spacing w:line="288" w:lineRule="auto"/>
        <w:rPr>
          <w:lang w:eastAsia="zh-TW"/>
        </w:rPr>
      </w:pPr>
    </w:p>
    <w:p w14:paraId="1F14A491" w14:textId="77777777" w:rsidR="002F4735" w:rsidRPr="00167D2F" w:rsidRDefault="002F4735" w:rsidP="00C933C6">
      <w:pPr>
        <w:spacing w:line="288" w:lineRule="auto"/>
        <w:rPr>
          <w:lang w:eastAsia="zh-TW"/>
        </w:rPr>
      </w:pPr>
    </w:p>
    <w:p w14:paraId="75FA0A51" w14:textId="4E9C55E1" w:rsidR="002F4735" w:rsidRPr="00167D2F" w:rsidRDefault="002F4735" w:rsidP="0083455B">
      <w:pPr>
        <w:pStyle w:val="Heading1"/>
        <w:widowControl w:val="0"/>
        <w:numPr>
          <w:ilvl w:val="0"/>
          <w:numId w:val="86"/>
        </w:numPr>
        <w:spacing w:line="288" w:lineRule="auto"/>
        <w:ind w:right="0"/>
        <w:jc w:val="left"/>
        <w:rPr>
          <w:sz w:val="22"/>
          <w:szCs w:val="22"/>
        </w:rPr>
      </w:pPr>
      <w:bookmarkStart w:id="9" w:name="_Toc306029402"/>
      <w:bookmarkStart w:id="10" w:name="_Toc530564873"/>
      <w:r w:rsidRPr="00167D2F">
        <w:rPr>
          <w:sz w:val="22"/>
          <w:szCs w:val="22"/>
        </w:rPr>
        <w:lastRenderedPageBreak/>
        <w:t>Definitions</w:t>
      </w:r>
      <w:bookmarkEnd w:id="9"/>
      <w:bookmarkEnd w:id="10"/>
    </w:p>
    <w:p w14:paraId="146AB5BF" w14:textId="77777777" w:rsidR="00765B69" w:rsidRDefault="00765B69" w:rsidP="00D0680F">
      <w:pPr>
        <w:spacing w:line="288" w:lineRule="auto"/>
        <w:jc w:val="both"/>
        <w:rPr>
          <w:lang w:eastAsia="zh-TW"/>
        </w:rPr>
      </w:pPr>
    </w:p>
    <w:p w14:paraId="5CCB1EA7" w14:textId="77777777" w:rsidR="002F4735" w:rsidRDefault="002F4735" w:rsidP="00D0680F">
      <w:pPr>
        <w:spacing w:line="288" w:lineRule="auto"/>
        <w:jc w:val="both"/>
        <w:rPr>
          <w:lang w:eastAsia="zh-TW"/>
        </w:rPr>
      </w:pPr>
      <w:r w:rsidRPr="00167D2F">
        <w:rPr>
          <w:lang w:eastAsia="zh-TW"/>
        </w:rPr>
        <w:t xml:space="preserve">In this </w:t>
      </w:r>
      <w:r w:rsidR="004E5E24">
        <w:rPr>
          <w:lang w:eastAsia="zh-TW"/>
        </w:rPr>
        <w:t>RFP</w:t>
      </w:r>
      <w:r w:rsidRPr="00167D2F">
        <w:rPr>
          <w:lang w:eastAsia="zh-TW"/>
        </w:rPr>
        <w:t xml:space="preserve"> and in any other project documents (as defined below) which so provides, the following words and expressions shall have the meaning assigned to them below and cognate expressions shall have a corresponding meaning, unless inconsistent with the context: </w:t>
      </w:r>
    </w:p>
    <w:p w14:paraId="7763C455" w14:textId="77777777" w:rsidR="00640FA5" w:rsidRPr="00167D2F" w:rsidRDefault="00640FA5" w:rsidP="00D0680F">
      <w:pPr>
        <w:spacing w:line="288" w:lineRule="auto"/>
        <w:jc w:val="both"/>
        <w:rPr>
          <w:lang w:eastAsia="zh-TW"/>
        </w:rPr>
      </w:pPr>
    </w:p>
    <w:p w14:paraId="496FDEA6" w14:textId="1B0C4C1D" w:rsidR="002F4735" w:rsidRPr="00167D2F" w:rsidRDefault="002F4735" w:rsidP="00640FA5">
      <w:pPr>
        <w:numPr>
          <w:ilvl w:val="3"/>
          <w:numId w:val="22"/>
        </w:numPr>
        <w:spacing w:line="360" w:lineRule="auto"/>
        <w:jc w:val="both"/>
        <w:rPr>
          <w:lang w:eastAsia="zh-TW"/>
        </w:rPr>
      </w:pPr>
      <w:r w:rsidRPr="00167D2F">
        <w:rPr>
          <w:lang w:eastAsia="zh-TW"/>
        </w:rPr>
        <w:t xml:space="preserve">“Accounting Authority” means the Board of </w:t>
      </w:r>
      <w:r w:rsidR="003128E8" w:rsidRPr="00167D2F">
        <w:rPr>
          <w:lang w:eastAsia="zh-TW"/>
        </w:rPr>
        <w:t>PRASA</w:t>
      </w:r>
      <w:r w:rsidR="00194328">
        <w:rPr>
          <w:lang w:eastAsia="zh-TW"/>
        </w:rPr>
        <w:t xml:space="preserve"> or </w:t>
      </w:r>
      <w:r w:rsidR="00194328" w:rsidRPr="00194328">
        <w:rPr>
          <w:lang w:val="en-ZA" w:eastAsia="zh-TW"/>
        </w:rPr>
        <w:t xml:space="preserve">a controlling body and that </w:t>
      </w:r>
      <w:r w:rsidR="00194328">
        <w:rPr>
          <w:lang w:val="en-ZA" w:eastAsia="zh-TW"/>
        </w:rPr>
        <w:t>B</w:t>
      </w:r>
      <w:r w:rsidR="00194328" w:rsidRPr="00194328">
        <w:rPr>
          <w:lang w:val="en-ZA" w:eastAsia="zh-TW"/>
        </w:rPr>
        <w:t>oard or controlling body is the accounting authority of PRASA or a person designated as an accounting authority under the PFMA</w:t>
      </w:r>
      <w:r w:rsidRPr="00167D2F">
        <w:rPr>
          <w:lang w:eastAsia="zh-TW"/>
        </w:rPr>
        <w:t>;</w:t>
      </w:r>
    </w:p>
    <w:p w14:paraId="63BD6430" w14:textId="1352D66B" w:rsidR="002F4735" w:rsidRPr="00167D2F" w:rsidRDefault="002F4735" w:rsidP="00640FA5">
      <w:pPr>
        <w:numPr>
          <w:ilvl w:val="3"/>
          <w:numId w:val="22"/>
        </w:numPr>
        <w:spacing w:line="360" w:lineRule="auto"/>
        <w:jc w:val="both"/>
        <w:rPr>
          <w:lang w:eastAsia="zh-TW"/>
        </w:rPr>
      </w:pPr>
      <w:r w:rsidRPr="00167D2F">
        <w:rPr>
          <w:lang w:eastAsia="zh-TW"/>
        </w:rPr>
        <w:t>“</w:t>
      </w:r>
      <w:r w:rsidR="00EC7C2E" w:rsidRPr="00167D2F">
        <w:rPr>
          <w:lang w:eastAsia="zh-TW"/>
        </w:rPr>
        <w:t>Contract</w:t>
      </w:r>
      <w:r w:rsidRPr="00167D2F">
        <w:rPr>
          <w:lang w:eastAsia="zh-TW"/>
        </w:rPr>
        <w:t xml:space="preserve">” means the </w:t>
      </w:r>
      <w:r w:rsidR="00EC7C2E" w:rsidRPr="00167D2F">
        <w:rPr>
          <w:lang w:eastAsia="zh-TW"/>
        </w:rPr>
        <w:t>Contract</w:t>
      </w:r>
      <w:r w:rsidRPr="00167D2F">
        <w:rPr>
          <w:lang w:eastAsia="zh-TW"/>
        </w:rPr>
        <w:t xml:space="preserve"> to be ent</w:t>
      </w:r>
      <w:r w:rsidR="00C20CC1" w:rsidRPr="00167D2F">
        <w:rPr>
          <w:lang w:eastAsia="zh-TW"/>
        </w:rPr>
        <w:t xml:space="preserve">ered between </w:t>
      </w:r>
      <w:r w:rsidR="003128E8" w:rsidRPr="00167D2F">
        <w:rPr>
          <w:lang w:eastAsia="zh-TW"/>
        </w:rPr>
        <w:t>PRASA</w:t>
      </w:r>
      <w:r w:rsidR="00C20CC1" w:rsidRPr="00167D2F">
        <w:rPr>
          <w:lang w:eastAsia="zh-TW"/>
        </w:rPr>
        <w:t xml:space="preserve"> and the successful</w:t>
      </w:r>
      <w:r w:rsidRPr="00167D2F">
        <w:rPr>
          <w:lang w:eastAsia="zh-TW"/>
        </w:rPr>
        <w:t xml:space="preserve"> Bidder for the provision of the </w:t>
      </w:r>
      <w:r w:rsidRPr="00167D2F">
        <w:rPr>
          <w:i/>
          <w:lang w:eastAsia="zh-TW"/>
        </w:rPr>
        <w:t>servi</w:t>
      </w:r>
      <w:r w:rsidR="00CB3522" w:rsidRPr="00167D2F">
        <w:rPr>
          <w:i/>
          <w:lang w:eastAsia="zh-TW"/>
        </w:rPr>
        <w:t>ces</w:t>
      </w:r>
      <w:r w:rsidR="00F51FD4" w:rsidRPr="00167D2F">
        <w:rPr>
          <w:lang w:eastAsia="zh-TW"/>
        </w:rPr>
        <w:t xml:space="preserve"> procured in this </w:t>
      </w:r>
      <w:r w:rsidR="004E5E24">
        <w:rPr>
          <w:lang w:eastAsia="zh-TW"/>
        </w:rPr>
        <w:t>RFP</w:t>
      </w:r>
      <w:r w:rsidR="003E7241">
        <w:rPr>
          <w:lang w:eastAsia="zh-TW"/>
        </w:rPr>
        <w:t>;</w:t>
      </w:r>
    </w:p>
    <w:p w14:paraId="73B97620" w14:textId="260326F0" w:rsidR="0022626C" w:rsidRPr="00167D2F" w:rsidRDefault="002F4735" w:rsidP="00640FA5">
      <w:pPr>
        <w:numPr>
          <w:ilvl w:val="3"/>
          <w:numId w:val="22"/>
        </w:numPr>
        <w:spacing w:line="360" w:lineRule="auto"/>
        <w:jc w:val="both"/>
        <w:rPr>
          <w:lang w:eastAsia="zh-TW"/>
        </w:rPr>
      </w:pPr>
      <w:r w:rsidRPr="00167D2F">
        <w:rPr>
          <w:lang w:eastAsia="zh-TW"/>
        </w:rPr>
        <w:t>“Bid” means the Bid</w:t>
      </w:r>
      <w:r w:rsidR="003E7241">
        <w:rPr>
          <w:lang w:eastAsia="zh-TW"/>
        </w:rPr>
        <w:t>(s)</w:t>
      </w:r>
      <w:r w:rsidRPr="00167D2F">
        <w:rPr>
          <w:lang w:eastAsia="zh-TW"/>
        </w:rPr>
        <w:t xml:space="preserve"> to the </w:t>
      </w:r>
      <w:r w:rsidR="004E5E24">
        <w:rPr>
          <w:lang w:eastAsia="zh-TW"/>
        </w:rPr>
        <w:t>RFP</w:t>
      </w:r>
      <w:r w:rsidRPr="00167D2F">
        <w:rPr>
          <w:lang w:eastAsia="zh-TW"/>
        </w:rPr>
        <w:t xml:space="preserve"> submitted by Bidder</w:t>
      </w:r>
      <w:r w:rsidR="003E7241">
        <w:rPr>
          <w:lang w:eastAsia="zh-TW"/>
        </w:rPr>
        <w:t>(</w:t>
      </w:r>
      <w:r w:rsidRPr="00167D2F">
        <w:rPr>
          <w:lang w:eastAsia="zh-TW"/>
        </w:rPr>
        <w:t>s</w:t>
      </w:r>
      <w:r w:rsidR="003E7241">
        <w:rPr>
          <w:lang w:eastAsia="zh-TW"/>
        </w:rPr>
        <w:t>)</w:t>
      </w:r>
      <w:r w:rsidRPr="00167D2F">
        <w:rPr>
          <w:lang w:eastAsia="zh-TW"/>
        </w:rPr>
        <w:t xml:space="preserve">; </w:t>
      </w:r>
    </w:p>
    <w:p w14:paraId="2CF5B106" w14:textId="77777777" w:rsidR="002F4735" w:rsidRDefault="003045FA" w:rsidP="00640FA5">
      <w:pPr>
        <w:numPr>
          <w:ilvl w:val="3"/>
          <w:numId w:val="22"/>
        </w:numPr>
        <w:spacing w:line="360" w:lineRule="auto"/>
        <w:jc w:val="both"/>
        <w:rPr>
          <w:lang w:eastAsia="zh-TW"/>
        </w:rPr>
      </w:pPr>
      <w:r w:rsidRPr="00167D2F">
        <w:rPr>
          <w:lang w:eastAsia="zh-TW"/>
        </w:rPr>
        <w:t xml:space="preserve"> </w:t>
      </w:r>
      <w:r w:rsidR="002F4735" w:rsidRPr="00167D2F">
        <w:rPr>
          <w:lang w:eastAsia="zh-TW"/>
        </w:rPr>
        <w:t>“Bidders Briefing Session” means the compulsory brie</w:t>
      </w:r>
      <w:r w:rsidR="003F5DD3" w:rsidRPr="00167D2F">
        <w:rPr>
          <w:lang w:eastAsia="zh-TW"/>
        </w:rPr>
        <w:t>fing session to be held at the office</w:t>
      </w:r>
      <w:r w:rsidR="00D552D8" w:rsidRPr="00167D2F">
        <w:rPr>
          <w:lang w:eastAsia="zh-TW"/>
        </w:rPr>
        <w:t>s</w:t>
      </w:r>
      <w:r w:rsidR="003F5DD3" w:rsidRPr="00167D2F">
        <w:rPr>
          <w:lang w:eastAsia="zh-TW"/>
        </w:rPr>
        <w:t xml:space="preserve"> of </w:t>
      </w:r>
      <w:r w:rsidR="003128E8" w:rsidRPr="00167D2F">
        <w:rPr>
          <w:lang w:eastAsia="zh-TW"/>
        </w:rPr>
        <w:t>PRASA</w:t>
      </w:r>
      <w:r w:rsidR="00D552D8" w:rsidRPr="00167D2F">
        <w:rPr>
          <w:lang w:eastAsia="zh-TW"/>
        </w:rPr>
        <w:t xml:space="preserve">, </w:t>
      </w:r>
      <w:r w:rsidR="002F4735" w:rsidRPr="00167D2F">
        <w:rPr>
          <w:lang w:eastAsia="zh-TW"/>
        </w:rPr>
        <w:t>in order to brie</w:t>
      </w:r>
      <w:r w:rsidR="00C20CC1" w:rsidRPr="00167D2F">
        <w:rPr>
          <w:lang w:eastAsia="zh-TW"/>
        </w:rPr>
        <w:t>f the Bidders about this tender</w:t>
      </w:r>
      <w:r w:rsidR="002F4735" w:rsidRPr="00167D2F">
        <w:rPr>
          <w:lang w:eastAsia="zh-TW"/>
        </w:rPr>
        <w:t>;</w:t>
      </w:r>
    </w:p>
    <w:p w14:paraId="6894EF58" w14:textId="77777777" w:rsidR="00AA19CB" w:rsidRPr="00FF11DE" w:rsidRDefault="00AA19CB" w:rsidP="00640FA5">
      <w:pPr>
        <w:numPr>
          <w:ilvl w:val="3"/>
          <w:numId w:val="22"/>
        </w:numPr>
        <w:spacing w:line="360" w:lineRule="auto"/>
        <w:rPr>
          <w:lang w:eastAsia="zh-TW"/>
        </w:rPr>
      </w:pPr>
      <w:r w:rsidRPr="00FF11DE">
        <w:rPr>
          <w:lang w:eastAsia="zh-TW"/>
        </w:rPr>
        <w:t>“Black Enterprise” means an enterprise that is at least 51% beneficially owned by Black People and in which Black People have substantial Management Control. Such beneficial ownership may be held directly or through other Black Enterprises;</w:t>
      </w:r>
    </w:p>
    <w:p w14:paraId="34AEFDB4" w14:textId="77777777" w:rsidR="00AA19CB" w:rsidRPr="00167D2F" w:rsidRDefault="00AA19CB" w:rsidP="00640FA5">
      <w:pPr>
        <w:numPr>
          <w:ilvl w:val="3"/>
          <w:numId w:val="22"/>
        </w:numPr>
        <w:spacing w:line="360" w:lineRule="auto"/>
        <w:jc w:val="both"/>
        <w:rPr>
          <w:lang w:eastAsia="zh-TW"/>
        </w:rPr>
      </w:pPr>
      <w:r w:rsidRPr="00FF11DE">
        <w:rPr>
          <w:lang w:eastAsia="zh-TW"/>
        </w:rPr>
        <w:t>“Black Equity” means the voting equity held by Black People from time to time;</w:t>
      </w:r>
    </w:p>
    <w:p w14:paraId="3847AA19" w14:textId="6338B760" w:rsidR="002F4735" w:rsidRPr="00167D2F" w:rsidRDefault="002F4735" w:rsidP="00260D6E">
      <w:pPr>
        <w:numPr>
          <w:ilvl w:val="3"/>
          <w:numId w:val="22"/>
        </w:numPr>
        <w:spacing w:line="360" w:lineRule="auto"/>
        <w:jc w:val="both"/>
        <w:rPr>
          <w:lang w:eastAsia="zh-TW"/>
        </w:rPr>
      </w:pPr>
      <w:r w:rsidRPr="00167D2F">
        <w:rPr>
          <w:lang w:eastAsia="zh-TW"/>
        </w:rPr>
        <w:t xml:space="preserve">“Black People” </w:t>
      </w:r>
      <w:r w:rsidR="001D5E83" w:rsidRPr="003A6834">
        <w:rPr>
          <w:lang w:eastAsia="zh-TW"/>
        </w:rPr>
        <w:t>has the same meaning as ascribed to the Broad-Based Black Economic Empowerment Act, 2003, as amended</w:t>
      </w:r>
      <w:r w:rsidR="00260D6E">
        <w:rPr>
          <w:lang w:eastAsia="zh-TW"/>
        </w:rPr>
        <w:t>;</w:t>
      </w:r>
    </w:p>
    <w:p w14:paraId="30555467" w14:textId="77777777" w:rsidR="002F4735" w:rsidRPr="00167D2F" w:rsidRDefault="002F4735" w:rsidP="00640FA5">
      <w:pPr>
        <w:numPr>
          <w:ilvl w:val="3"/>
          <w:numId w:val="22"/>
        </w:numPr>
        <w:spacing w:line="360" w:lineRule="auto"/>
        <w:jc w:val="both"/>
        <w:rPr>
          <w:lang w:eastAsia="zh-TW"/>
        </w:rPr>
      </w:pPr>
      <w:r w:rsidRPr="00167D2F">
        <w:rPr>
          <w:lang w:eastAsia="zh-TW"/>
        </w:rPr>
        <w:t>“Black Woman” means African, Coloured and Indian South Africa Female citizen;</w:t>
      </w:r>
    </w:p>
    <w:p w14:paraId="5493CCA8" w14:textId="77777777" w:rsidR="002F4735" w:rsidRPr="00167D2F" w:rsidRDefault="002F4735" w:rsidP="00640FA5">
      <w:pPr>
        <w:numPr>
          <w:ilvl w:val="3"/>
          <w:numId w:val="22"/>
        </w:numPr>
        <w:spacing w:line="360" w:lineRule="auto"/>
        <w:jc w:val="both"/>
        <w:rPr>
          <w:lang w:eastAsia="zh-TW"/>
        </w:rPr>
      </w:pPr>
      <w:r w:rsidRPr="00167D2F">
        <w:rPr>
          <w:lang w:eastAsia="zh-TW"/>
        </w:rPr>
        <w:t xml:space="preserve">“Briefing Note” means any correspondence to Bidders issued by the </w:t>
      </w:r>
      <w:r w:rsidR="003128E8" w:rsidRPr="00167D2F">
        <w:rPr>
          <w:lang w:eastAsia="zh-TW"/>
        </w:rPr>
        <w:t>PRASA</w:t>
      </w:r>
      <w:r w:rsidRPr="00167D2F">
        <w:rPr>
          <w:lang w:eastAsia="zh-TW"/>
        </w:rPr>
        <w:t>;</w:t>
      </w:r>
    </w:p>
    <w:p w14:paraId="451F2FAF" w14:textId="77777777" w:rsidR="002F4735" w:rsidRPr="00167D2F" w:rsidRDefault="002F4735" w:rsidP="00640FA5">
      <w:pPr>
        <w:numPr>
          <w:ilvl w:val="3"/>
          <w:numId w:val="22"/>
        </w:numPr>
        <w:spacing w:line="360" w:lineRule="auto"/>
        <w:jc w:val="both"/>
        <w:rPr>
          <w:lang w:eastAsia="zh-TW"/>
        </w:rPr>
      </w:pPr>
      <w:r w:rsidRPr="00167D2F">
        <w:rPr>
          <w:lang w:eastAsia="zh-TW"/>
        </w:rPr>
        <w:t>“Business Day” means any day except a Saturday, Sunday or public holiday in South Africa;</w:t>
      </w:r>
    </w:p>
    <w:p w14:paraId="58752091" w14:textId="77777777" w:rsidR="002F4735" w:rsidRPr="00167D2F" w:rsidRDefault="002F4735" w:rsidP="00640FA5">
      <w:pPr>
        <w:numPr>
          <w:ilvl w:val="3"/>
          <w:numId w:val="22"/>
        </w:numPr>
        <w:spacing w:line="360" w:lineRule="auto"/>
        <w:jc w:val="both"/>
        <w:rPr>
          <w:lang w:eastAsia="zh-TW"/>
        </w:rPr>
      </w:pPr>
      <w:r w:rsidRPr="00167D2F">
        <w:rPr>
          <w:lang w:eastAsia="zh-TW"/>
        </w:rPr>
        <w:t>“Bidders” means individuals, organisations or</w:t>
      </w:r>
      <w:r w:rsidR="00C375E9" w:rsidRPr="00167D2F">
        <w:rPr>
          <w:lang w:eastAsia="zh-TW"/>
        </w:rPr>
        <w:t xml:space="preserve"> consortia that have been submitted</w:t>
      </w:r>
      <w:r w:rsidRPr="00167D2F">
        <w:rPr>
          <w:lang w:eastAsia="zh-TW"/>
        </w:rPr>
        <w:t xml:space="preserve"> responses</w:t>
      </w:r>
      <w:r w:rsidRPr="00167D2F">
        <w:rPr>
          <w:rFonts w:cs="Arial"/>
          <w:szCs w:val="22"/>
        </w:rPr>
        <w:t xml:space="preserve"> to the </w:t>
      </w:r>
      <w:r w:rsidR="004E5E24">
        <w:rPr>
          <w:rFonts w:cs="Arial"/>
          <w:szCs w:val="22"/>
        </w:rPr>
        <w:t>RFP</w:t>
      </w:r>
      <w:r w:rsidRPr="00167D2F">
        <w:rPr>
          <w:rFonts w:cs="Arial"/>
          <w:szCs w:val="22"/>
        </w:rPr>
        <w:t xml:space="preserve"> </w:t>
      </w:r>
      <w:r w:rsidR="00C20CC1" w:rsidRPr="00167D2F">
        <w:rPr>
          <w:rFonts w:cs="Arial"/>
          <w:szCs w:val="22"/>
        </w:rPr>
        <w:t>in respect of the tender</w:t>
      </w:r>
      <w:r w:rsidRPr="00167D2F">
        <w:rPr>
          <w:rFonts w:cs="Arial"/>
          <w:szCs w:val="22"/>
        </w:rPr>
        <w:t>;</w:t>
      </w:r>
    </w:p>
    <w:p w14:paraId="206F4C45" w14:textId="77777777" w:rsidR="00AA19CB" w:rsidRPr="00FF11DE" w:rsidRDefault="00AA19CB" w:rsidP="00640FA5">
      <w:pPr>
        <w:numPr>
          <w:ilvl w:val="3"/>
          <w:numId w:val="22"/>
        </w:numPr>
        <w:spacing w:line="360" w:lineRule="auto"/>
        <w:rPr>
          <w:lang w:eastAsia="zh-TW"/>
        </w:rPr>
      </w:pPr>
      <w:r w:rsidRPr="00FF11DE">
        <w:rPr>
          <w:lang w:eastAsia="zh-TW"/>
        </w:rPr>
        <w:t>“Consortium” means any group of persons or firms jointly submitting a Bid as Bid to this RFP and “Consortia” means more than one Consortium;</w:t>
      </w:r>
    </w:p>
    <w:p w14:paraId="68CDB4A0" w14:textId="77777777" w:rsidR="002F4735" w:rsidRPr="00167D2F" w:rsidRDefault="00AA19CB" w:rsidP="00640FA5">
      <w:pPr>
        <w:numPr>
          <w:ilvl w:val="3"/>
          <w:numId w:val="22"/>
        </w:numPr>
        <w:spacing w:line="360" w:lineRule="auto"/>
        <w:jc w:val="both"/>
        <w:rPr>
          <w:lang w:eastAsia="zh-TW"/>
        </w:rPr>
      </w:pPr>
      <w:r w:rsidRPr="00167D2F">
        <w:rPr>
          <w:lang w:eastAsia="zh-TW"/>
        </w:rPr>
        <w:t xml:space="preserve"> </w:t>
      </w:r>
      <w:r w:rsidR="00C20CC1" w:rsidRPr="00167D2F">
        <w:rPr>
          <w:lang w:eastAsia="zh-TW"/>
        </w:rPr>
        <w:t>“Contractor” the successful Bidders who has signed a</w:t>
      </w:r>
      <w:r w:rsidR="002F4735" w:rsidRPr="00167D2F">
        <w:rPr>
          <w:lang w:eastAsia="zh-TW"/>
        </w:rPr>
        <w:t xml:space="preserve"> </w:t>
      </w:r>
      <w:r w:rsidR="00EC7C2E" w:rsidRPr="00167D2F">
        <w:rPr>
          <w:lang w:eastAsia="zh-TW"/>
        </w:rPr>
        <w:t>Contract</w:t>
      </w:r>
      <w:r w:rsidR="002F4735" w:rsidRPr="00167D2F">
        <w:rPr>
          <w:lang w:eastAsia="zh-TW"/>
        </w:rPr>
        <w:t xml:space="preserve"> with </w:t>
      </w:r>
      <w:r w:rsidR="003128E8" w:rsidRPr="00167D2F">
        <w:rPr>
          <w:lang w:eastAsia="zh-TW"/>
        </w:rPr>
        <w:t>PRASA</w:t>
      </w:r>
      <w:r w:rsidR="002F4735" w:rsidRPr="00167D2F">
        <w:rPr>
          <w:lang w:eastAsia="zh-TW"/>
        </w:rPr>
        <w:t xml:space="preserve"> in terms of this </w:t>
      </w:r>
      <w:r w:rsidR="004E5E24">
        <w:rPr>
          <w:lang w:eastAsia="zh-TW"/>
        </w:rPr>
        <w:t>RFP</w:t>
      </w:r>
      <w:r w:rsidR="002F4735" w:rsidRPr="00167D2F">
        <w:rPr>
          <w:lang w:eastAsia="zh-TW"/>
        </w:rPr>
        <w:t>.</w:t>
      </w:r>
    </w:p>
    <w:p w14:paraId="36975BDB" w14:textId="66B1D250" w:rsidR="0016233E" w:rsidRPr="007248AC" w:rsidRDefault="002F4735" w:rsidP="00640FA5">
      <w:pPr>
        <w:numPr>
          <w:ilvl w:val="3"/>
          <w:numId w:val="22"/>
        </w:numPr>
        <w:spacing w:line="360" w:lineRule="auto"/>
        <w:jc w:val="both"/>
        <w:rPr>
          <w:color w:val="000000" w:themeColor="text1"/>
          <w:lang w:eastAsia="zh-TW"/>
        </w:rPr>
      </w:pPr>
      <w:r w:rsidRPr="00167D2F">
        <w:rPr>
          <w:lang w:eastAsia="zh-TW"/>
        </w:rPr>
        <w:t>“Closing Date” means the closi</w:t>
      </w:r>
      <w:r w:rsidR="00D35F1A" w:rsidRPr="00167D2F">
        <w:rPr>
          <w:lang w:eastAsia="zh-TW"/>
        </w:rPr>
        <w:t>ng date for submission of bids/</w:t>
      </w:r>
      <w:r w:rsidR="004606C0" w:rsidRPr="00167D2F">
        <w:t xml:space="preserve"> </w:t>
      </w:r>
      <w:r w:rsidR="004606C0" w:rsidRPr="00167D2F">
        <w:rPr>
          <w:lang w:eastAsia="zh-TW"/>
        </w:rPr>
        <w:t>Proposal</w:t>
      </w:r>
      <w:r w:rsidR="00D35F1A" w:rsidRPr="00167D2F">
        <w:rPr>
          <w:lang w:eastAsia="zh-TW"/>
        </w:rPr>
        <w:t>s</w:t>
      </w:r>
      <w:r w:rsidRPr="00167D2F">
        <w:rPr>
          <w:lang w:eastAsia="zh-TW"/>
        </w:rPr>
        <w:t xml:space="preserve"> by Bidders which </w:t>
      </w:r>
      <w:r w:rsidR="00C8112C">
        <w:rPr>
          <w:lang w:eastAsia="zh-TW"/>
        </w:rPr>
        <w:t xml:space="preserve">is </w:t>
      </w:r>
      <w:r w:rsidR="00A339EB">
        <w:rPr>
          <w:b/>
          <w:bCs/>
          <w:lang w:eastAsia="zh-TW"/>
        </w:rPr>
        <w:t>11</w:t>
      </w:r>
      <w:r w:rsidR="004C363C">
        <w:rPr>
          <w:b/>
          <w:bCs/>
          <w:lang w:eastAsia="zh-TW"/>
        </w:rPr>
        <w:t xml:space="preserve"> </w:t>
      </w:r>
      <w:r w:rsidR="001F666D">
        <w:rPr>
          <w:b/>
          <w:bCs/>
          <w:lang w:eastAsia="zh-TW"/>
        </w:rPr>
        <w:t>DECEMBER</w:t>
      </w:r>
      <w:r w:rsidR="00DD5245" w:rsidRPr="00DD5245">
        <w:rPr>
          <w:b/>
          <w:bCs/>
          <w:lang w:eastAsia="zh-TW"/>
        </w:rPr>
        <w:t xml:space="preserve"> </w:t>
      </w:r>
      <w:r w:rsidR="002678F0" w:rsidRPr="00DD5245">
        <w:rPr>
          <w:b/>
          <w:bCs/>
          <w:lang w:eastAsia="zh-TW"/>
        </w:rPr>
        <w:t>2025</w:t>
      </w:r>
      <w:r w:rsidR="007248AC" w:rsidRPr="00DD5245">
        <w:rPr>
          <w:b/>
          <w:color w:val="000000" w:themeColor="text1"/>
          <w:lang w:eastAsia="zh-TW"/>
        </w:rPr>
        <w:t xml:space="preserve"> at 12h00</w:t>
      </w:r>
    </w:p>
    <w:p w14:paraId="67ABB274" w14:textId="71D5DBCB" w:rsidR="002F4735" w:rsidRPr="00DD5245" w:rsidRDefault="0016233E" w:rsidP="00640FA5">
      <w:pPr>
        <w:numPr>
          <w:ilvl w:val="3"/>
          <w:numId w:val="22"/>
        </w:numPr>
        <w:spacing w:line="360" w:lineRule="auto"/>
        <w:jc w:val="both"/>
        <w:rPr>
          <w:rFonts w:cs="Arial"/>
          <w:bCs/>
          <w:szCs w:val="22"/>
        </w:rPr>
      </w:pPr>
      <w:r w:rsidRPr="003B01CF">
        <w:rPr>
          <w:lang w:eastAsia="zh-TW"/>
        </w:rPr>
        <w:lastRenderedPageBreak/>
        <w:t xml:space="preserve">“Project” means this project for the </w:t>
      </w:r>
      <w:r w:rsidR="00C043CA" w:rsidRPr="00DD5245">
        <w:rPr>
          <w:b/>
          <w:bCs/>
          <w:caps/>
          <w:lang w:val="en-ZA"/>
        </w:rPr>
        <w:t xml:space="preserve">appointment of </w:t>
      </w:r>
      <w:r w:rsidR="000B1838" w:rsidRPr="00DD5245">
        <w:rPr>
          <w:b/>
          <w:bCs/>
          <w:caps/>
          <w:lang w:val="en-ZA"/>
        </w:rPr>
        <w:t>a contractor to provide as and when required maintenance, servicing and repair for 11kv ac, 33kv ac and 3kv dc ohte.</w:t>
      </w:r>
    </w:p>
    <w:p w14:paraId="40E9FA6F" w14:textId="11DFC5F4" w:rsidR="002F4735" w:rsidRPr="00167D2F" w:rsidRDefault="002F4735" w:rsidP="00640FA5">
      <w:pPr>
        <w:numPr>
          <w:ilvl w:val="3"/>
          <w:numId w:val="22"/>
        </w:numPr>
        <w:spacing w:line="360" w:lineRule="auto"/>
        <w:jc w:val="both"/>
        <w:rPr>
          <w:lang w:eastAsia="zh-TW"/>
        </w:rPr>
      </w:pPr>
      <w:r w:rsidRPr="00167D2F">
        <w:rPr>
          <w:lang w:eastAsia="zh-TW"/>
        </w:rPr>
        <w:t>“</w:t>
      </w:r>
      <w:r w:rsidR="004E5E24">
        <w:rPr>
          <w:lang w:eastAsia="zh-TW"/>
        </w:rPr>
        <w:t>RFP</w:t>
      </w:r>
      <w:r w:rsidRPr="00167D2F">
        <w:rPr>
          <w:lang w:eastAsia="zh-TW"/>
        </w:rPr>
        <w:t xml:space="preserve">” means the Request for </w:t>
      </w:r>
      <w:r w:rsidR="004E5E24">
        <w:rPr>
          <w:lang w:eastAsia="zh-TW"/>
        </w:rPr>
        <w:t>Proposal</w:t>
      </w:r>
      <w:r w:rsidRPr="00167D2F">
        <w:rPr>
          <w:lang w:eastAsia="zh-TW"/>
        </w:rPr>
        <w:t xml:space="preserve"> </w:t>
      </w:r>
      <w:r w:rsidR="00F51FD4" w:rsidRPr="00167D2F">
        <w:rPr>
          <w:lang w:eastAsia="zh-TW"/>
        </w:rPr>
        <w:t xml:space="preserve">issued by </w:t>
      </w:r>
      <w:r w:rsidR="003128E8" w:rsidRPr="00167D2F">
        <w:rPr>
          <w:lang w:eastAsia="zh-TW"/>
        </w:rPr>
        <w:t>PRASA</w:t>
      </w:r>
      <w:r w:rsidR="00F51FD4" w:rsidRPr="00167D2F">
        <w:rPr>
          <w:lang w:eastAsia="zh-TW"/>
        </w:rPr>
        <w:t xml:space="preserve"> for this tender; and</w:t>
      </w:r>
    </w:p>
    <w:p w14:paraId="6B395C8C" w14:textId="44493BA4" w:rsidR="003B01CF" w:rsidRDefault="00F51FD4" w:rsidP="00640FA5">
      <w:pPr>
        <w:numPr>
          <w:ilvl w:val="3"/>
          <w:numId w:val="22"/>
        </w:numPr>
        <w:spacing w:line="360" w:lineRule="auto"/>
        <w:jc w:val="both"/>
        <w:rPr>
          <w:lang w:eastAsia="zh-TW"/>
        </w:rPr>
      </w:pPr>
      <w:r w:rsidRPr="00167D2F">
        <w:rPr>
          <w:lang w:eastAsia="zh-TW"/>
        </w:rPr>
        <w:t>“Scope of Work” means the scope of work for this project as detailed out in th</w:t>
      </w:r>
      <w:r w:rsidR="009F6DE3">
        <w:rPr>
          <w:lang w:eastAsia="zh-TW"/>
        </w:rPr>
        <w:t xml:space="preserve">e </w:t>
      </w:r>
      <w:r w:rsidR="004E5E24">
        <w:rPr>
          <w:lang w:eastAsia="zh-TW"/>
        </w:rPr>
        <w:t>RFP</w:t>
      </w:r>
      <w:r w:rsidR="009F6DE3">
        <w:rPr>
          <w:lang w:eastAsia="zh-TW"/>
        </w:rPr>
        <w:t xml:space="preserve"> technical specifications</w:t>
      </w:r>
      <w:r w:rsidRPr="00167D2F">
        <w:rPr>
          <w:lang w:eastAsia="zh-TW"/>
        </w:rPr>
        <w:t>.</w:t>
      </w:r>
    </w:p>
    <w:p w14:paraId="4881CE08" w14:textId="77777777" w:rsidR="003B01CF" w:rsidRDefault="003B01CF">
      <w:pPr>
        <w:rPr>
          <w:lang w:eastAsia="zh-TW"/>
        </w:rPr>
      </w:pPr>
      <w:r>
        <w:rPr>
          <w:lang w:eastAsia="zh-TW"/>
        </w:rPr>
        <w:br w:type="page"/>
      </w:r>
    </w:p>
    <w:p w14:paraId="12A05A1A" w14:textId="77777777" w:rsidR="00640FA5" w:rsidRPr="008526CE" w:rsidRDefault="00640FA5" w:rsidP="00640FA5">
      <w:pPr>
        <w:pStyle w:val="ScheduleHeading"/>
        <w:spacing w:before="120"/>
        <w:rPr>
          <w:rFonts w:ascii="Arial" w:hAnsi="Arial" w:cs="Arial"/>
          <w:sz w:val="22"/>
          <w:szCs w:val="22"/>
        </w:rPr>
      </w:pPr>
      <w:bookmarkStart w:id="11" w:name="_Toc40391743"/>
      <w:bookmarkStart w:id="12" w:name="_Hlk40103270"/>
      <w:r w:rsidRPr="008526CE">
        <w:rPr>
          <w:rFonts w:ascii="Arial" w:hAnsi="Arial" w:cs="Arial"/>
          <w:sz w:val="22"/>
          <w:szCs w:val="22"/>
        </w:rPr>
        <w:lastRenderedPageBreak/>
        <w:t>SECTION 1</w:t>
      </w:r>
      <w:bookmarkEnd w:id="11"/>
    </w:p>
    <w:p w14:paraId="2CAD5902" w14:textId="77777777" w:rsidR="00640FA5" w:rsidRPr="008526CE" w:rsidRDefault="00640FA5" w:rsidP="00640FA5">
      <w:pPr>
        <w:pStyle w:val="ScheduleHeading"/>
        <w:spacing w:before="120"/>
        <w:rPr>
          <w:rFonts w:ascii="Arial" w:hAnsi="Arial" w:cs="Arial"/>
          <w:sz w:val="22"/>
          <w:szCs w:val="22"/>
        </w:rPr>
      </w:pPr>
      <w:bookmarkStart w:id="13" w:name="_Toc40391744"/>
      <w:r w:rsidRPr="008526CE">
        <w:rPr>
          <w:rFonts w:ascii="Arial" w:hAnsi="Arial" w:cs="Arial"/>
          <w:sz w:val="22"/>
          <w:szCs w:val="22"/>
        </w:rPr>
        <w:t>NOTICE TO BIDDERS</w:t>
      </w:r>
      <w:bookmarkEnd w:id="13"/>
      <w:r w:rsidRPr="008526CE">
        <w:rPr>
          <w:rFonts w:ascii="Arial" w:hAnsi="Arial" w:cs="Arial"/>
          <w:sz w:val="22"/>
          <w:szCs w:val="22"/>
        </w:rPr>
        <w:t xml:space="preserve">   </w:t>
      </w:r>
    </w:p>
    <w:p w14:paraId="113C7919" w14:textId="77777777" w:rsidR="00640FA5" w:rsidRPr="00DE1E8A" w:rsidRDefault="00640FA5" w:rsidP="00D919B3">
      <w:pPr>
        <w:keepNext/>
        <w:numPr>
          <w:ilvl w:val="0"/>
          <w:numId w:val="38"/>
        </w:numPr>
        <w:tabs>
          <w:tab w:val="clear" w:pos="850"/>
          <w:tab w:val="left" w:pos="426"/>
          <w:tab w:val="left" w:pos="1701"/>
          <w:tab w:val="left" w:pos="2268"/>
          <w:tab w:val="left" w:pos="2835"/>
        </w:tabs>
        <w:spacing w:before="240" w:line="360" w:lineRule="auto"/>
        <w:ind w:left="1134" w:hanging="1134"/>
        <w:outlineLvl w:val="0"/>
        <w:rPr>
          <w:rFonts w:cs="Arial"/>
          <w:b/>
          <w:color w:val="365F91" w:themeColor="accent1" w:themeShade="BF"/>
          <w:szCs w:val="22"/>
        </w:rPr>
      </w:pPr>
      <w:bookmarkStart w:id="14" w:name="_Toc40391745"/>
      <w:bookmarkStart w:id="15" w:name="_Toc374366177"/>
      <w:bookmarkEnd w:id="12"/>
      <w:r w:rsidRPr="00DE1E8A">
        <w:rPr>
          <w:rFonts w:cs="Arial"/>
          <w:b/>
          <w:color w:val="365F91" w:themeColor="accent1" w:themeShade="BF"/>
          <w:szCs w:val="22"/>
        </w:rPr>
        <w:t>INVITATION TO BID</w:t>
      </w:r>
      <w:bookmarkEnd w:id="14"/>
      <w:r w:rsidRPr="00DE1E8A">
        <w:rPr>
          <w:rFonts w:cs="Arial"/>
          <w:b/>
          <w:color w:val="365F91" w:themeColor="accent1" w:themeShade="BF"/>
          <w:szCs w:val="22"/>
        </w:rPr>
        <w:t xml:space="preserve"> </w:t>
      </w:r>
    </w:p>
    <w:bookmarkEnd w:id="15"/>
    <w:p w14:paraId="54A6F854" w14:textId="555DF4A1" w:rsidR="00640FA5" w:rsidRPr="008526CE" w:rsidRDefault="00640FA5" w:rsidP="00F7519B">
      <w:pPr>
        <w:spacing w:line="360" w:lineRule="auto"/>
        <w:ind w:left="426"/>
        <w:jc w:val="both"/>
        <w:rPr>
          <w:rFonts w:cs="Arial"/>
          <w:b/>
          <w:szCs w:val="22"/>
        </w:rPr>
      </w:pPr>
      <w:r w:rsidRPr="008526CE">
        <w:rPr>
          <w:rFonts w:cs="Arial"/>
          <w:szCs w:val="22"/>
        </w:rPr>
        <w:t xml:space="preserve">You are hereby invited to submit a bid to meet the requirements of the Passenger Rail Agency of South Africa. Responses to this RFP [hereinafter referred to as a </w:t>
      </w:r>
      <w:r w:rsidRPr="008526CE">
        <w:rPr>
          <w:rFonts w:cs="Arial"/>
          <w:b/>
          <w:bCs/>
          <w:szCs w:val="22"/>
        </w:rPr>
        <w:t xml:space="preserve">Bid </w:t>
      </w:r>
      <w:r w:rsidRPr="008526CE">
        <w:rPr>
          <w:rFonts w:cs="Arial"/>
          <w:szCs w:val="22"/>
        </w:rPr>
        <w:t xml:space="preserve">or a </w:t>
      </w:r>
      <w:r w:rsidRPr="008526CE">
        <w:rPr>
          <w:rFonts w:cs="Arial"/>
          <w:b/>
          <w:bCs/>
          <w:szCs w:val="22"/>
        </w:rPr>
        <w:t>Proposal</w:t>
      </w:r>
      <w:r w:rsidRPr="008526CE">
        <w:rPr>
          <w:rFonts w:cs="Arial"/>
          <w:szCs w:val="22"/>
        </w:rPr>
        <w:t xml:space="preserve">] are requested from persons, companies, close corporations, or enterprises [hereinafter referred to as an </w:t>
      </w:r>
      <w:r w:rsidRPr="008526CE">
        <w:rPr>
          <w:rFonts w:cs="Arial"/>
          <w:b/>
          <w:bCs/>
          <w:szCs w:val="22"/>
        </w:rPr>
        <w:t>entity</w:t>
      </w:r>
      <w:r w:rsidRPr="008526CE">
        <w:rPr>
          <w:rFonts w:cs="Arial"/>
          <w:szCs w:val="22"/>
        </w:rPr>
        <w:t xml:space="preserve">, </w:t>
      </w:r>
      <w:r w:rsidRPr="008526CE">
        <w:rPr>
          <w:rFonts w:cs="Arial"/>
          <w:b/>
          <w:bCs/>
          <w:szCs w:val="22"/>
        </w:rPr>
        <w:t>Bidder</w:t>
      </w:r>
      <w:r w:rsidRPr="008526CE">
        <w:rPr>
          <w:rFonts w:cs="Arial"/>
          <w:szCs w:val="22"/>
        </w:rPr>
        <w:t>].</w:t>
      </w:r>
    </w:p>
    <w:tbl>
      <w:tblPr>
        <w:tblStyle w:val="TableGrid1"/>
        <w:tblW w:w="0" w:type="auto"/>
        <w:tblLook w:val="04A0" w:firstRow="1" w:lastRow="0" w:firstColumn="1" w:lastColumn="0" w:noHBand="0" w:noVBand="1"/>
      </w:tblPr>
      <w:tblGrid>
        <w:gridCol w:w="4204"/>
        <w:gridCol w:w="4933"/>
      </w:tblGrid>
      <w:tr w:rsidR="00D9185F" w:rsidRPr="008526CE" w14:paraId="5FC9244F" w14:textId="77777777" w:rsidTr="00D976D7">
        <w:tc>
          <w:tcPr>
            <w:tcW w:w="4204" w:type="dxa"/>
          </w:tcPr>
          <w:p w14:paraId="249196BE" w14:textId="6D72DE5F" w:rsidR="00D9185F" w:rsidRPr="008526CE" w:rsidRDefault="00D9185F" w:rsidP="00D9185F">
            <w:pPr>
              <w:tabs>
                <w:tab w:val="left" w:pos="362"/>
                <w:tab w:val="left" w:pos="725"/>
                <w:tab w:val="left" w:pos="1088"/>
                <w:tab w:val="left" w:pos="1451"/>
                <w:tab w:val="left" w:pos="1814"/>
              </w:tabs>
              <w:rPr>
                <w:rFonts w:cs="Arial"/>
                <w:b/>
                <w:szCs w:val="22"/>
              </w:rPr>
            </w:pPr>
            <w:r w:rsidRPr="008526CE">
              <w:rPr>
                <w:rFonts w:cs="Arial"/>
                <w:b/>
                <w:szCs w:val="22"/>
              </w:rPr>
              <w:t xml:space="preserve">BID DESCRIPTION </w:t>
            </w:r>
          </w:p>
        </w:tc>
        <w:tc>
          <w:tcPr>
            <w:tcW w:w="4933" w:type="dxa"/>
          </w:tcPr>
          <w:p w14:paraId="35783655" w14:textId="62CEA51B" w:rsidR="00D9185F" w:rsidRPr="00FB6E23" w:rsidRDefault="00FB6E23" w:rsidP="00D9185F">
            <w:pPr>
              <w:tabs>
                <w:tab w:val="left" w:pos="362"/>
                <w:tab w:val="left" w:pos="725"/>
                <w:tab w:val="left" w:pos="1088"/>
                <w:tab w:val="left" w:pos="1451"/>
                <w:tab w:val="left" w:pos="1814"/>
              </w:tabs>
              <w:rPr>
                <w:rFonts w:cs="Arial"/>
                <w:b/>
                <w:bCs/>
                <w:sz w:val="18"/>
                <w:szCs w:val="18"/>
              </w:rPr>
            </w:pPr>
            <w:r w:rsidRPr="00FB6E23">
              <w:rPr>
                <w:rFonts w:cs="Arial"/>
                <w:b/>
                <w:sz w:val="18"/>
                <w:szCs w:val="18"/>
              </w:rPr>
              <w:t>APPOINTMENT OF CONTRACTOR TO PROVIDE AS AND WHEN MAINTENANCE, SERVICING AND REPAIR FOR 11KV AC, 33kV AC and 3kV DC OHTE.</w:t>
            </w:r>
          </w:p>
        </w:tc>
      </w:tr>
      <w:tr w:rsidR="00D9185F" w:rsidRPr="008526CE" w14:paraId="5C79D1CB" w14:textId="77777777" w:rsidTr="00D976D7">
        <w:tc>
          <w:tcPr>
            <w:tcW w:w="4204" w:type="dxa"/>
          </w:tcPr>
          <w:p w14:paraId="4282D339" w14:textId="2BB27162" w:rsidR="00D9185F" w:rsidRPr="008526CE" w:rsidRDefault="00D9185F" w:rsidP="00D9185F">
            <w:pPr>
              <w:tabs>
                <w:tab w:val="left" w:pos="362"/>
                <w:tab w:val="left" w:pos="725"/>
                <w:tab w:val="left" w:pos="1088"/>
                <w:tab w:val="left" w:pos="1451"/>
                <w:tab w:val="left" w:pos="1814"/>
              </w:tabs>
              <w:rPr>
                <w:rFonts w:cs="Arial"/>
                <w:b/>
                <w:szCs w:val="22"/>
              </w:rPr>
            </w:pPr>
            <w:r w:rsidRPr="008526CE">
              <w:rPr>
                <w:rFonts w:cs="Arial"/>
                <w:b/>
                <w:szCs w:val="22"/>
              </w:rPr>
              <w:t xml:space="preserve">BID ADVERT </w:t>
            </w:r>
          </w:p>
        </w:tc>
        <w:tc>
          <w:tcPr>
            <w:tcW w:w="4933" w:type="dxa"/>
            <w:shd w:val="clear" w:color="auto" w:fill="FFFFFF" w:themeFill="background1"/>
          </w:tcPr>
          <w:p w14:paraId="2FEE1A75" w14:textId="3DF7DD0E" w:rsidR="00D9185F" w:rsidRPr="008526CE" w:rsidRDefault="00D9185F" w:rsidP="00D9185F">
            <w:pPr>
              <w:tabs>
                <w:tab w:val="left" w:pos="362"/>
                <w:tab w:val="left" w:pos="725"/>
                <w:tab w:val="left" w:pos="1088"/>
                <w:tab w:val="left" w:pos="1451"/>
                <w:tab w:val="left" w:pos="1814"/>
              </w:tabs>
              <w:autoSpaceDE w:val="0"/>
              <w:autoSpaceDN w:val="0"/>
              <w:adjustRightInd w:val="0"/>
              <w:jc w:val="both"/>
              <w:rPr>
                <w:rFonts w:cs="Arial"/>
                <w:b/>
                <w:color w:val="000000"/>
                <w:szCs w:val="22"/>
                <w:lang w:eastAsia="en-ZA"/>
              </w:rPr>
            </w:pPr>
            <w:r w:rsidRPr="008526CE">
              <w:rPr>
                <w:rFonts w:cs="Arial"/>
                <w:color w:val="000000"/>
                <w:szCs w:val="22"/>
                <w:lang w:eastAsia="en-ZA"/>
              </w:rPr>
              <w:t xml:space="preserve">This RFP may be downloaded directly from National Treasury’s e-Tender Publication Portal at </w:t>
            </w:r>
            <w:hyperlink r:id="rId8" w:history="1">
              <w:r w:rsidRPr="008526CE">
                <w:rPr>
                  <w:rFonts w:cs="Arial"/>
                  <w:color w:val="0000FF"/>
                  <w:szCs w:val="22"/>
                  <w:u w:val="single"/>
                  <w:lang w:eastAsia="en-ZA"/>
                </w:rPr>
                <w:t>www.etenders.gov.za</w:t>
              </w:r>
            </w:hyperlink>
            <w:r w:rsidRPr="008526CE">
              <w:rPr>
                <w:rFonts w:cs="Arial"/>
                <w:b/>
                <w:color w:val="000000"/>
                <w:szCs w:val="22"/>
                <w:lang w:eastAsia="en-ZA"/>
              </w:rPr>
              <w:t xml:space="preserve"> </w:t>
            </w:r>
            <w:r w:rsidRPr="008526CE">
              <w:rPr>
                <w:rFonts w:cs="Arial"/>
                <w:color w:val="000000"/>
                <w:szCs w:val="22"/>
                <w:lang w:eastAsia="en-ZA"/>
              </w:rPr>
              <w:t xml:space="preserve">free of charge. With effect from </w:t>
            </w:r>
            <w:r w:rsidR="00A339EB">
              <w:rPr>
                <w:rFonts w:cs="Arial"/>
                <w:color w:val="000000"/>
                <w:szCs w:val="22"/>
                <w:lang w:eastAsia="en-ZA"/>
              </w:rPr>
              <w:t>10</w:t>
            </w:r>
            <w:r w:rsidR="00A40BCD" w:rsidRPr="00A40BCD">
              <w:rPr>
                <w:rFonts w:cs="Arial"/>
                <w:b/>
                <w:bCs/>
                <w:color w:val="000000"/>
                <w:szCs w:val="22"/>
                <w:lang w:eastAsia="en-ZA"/>
              </w:rPr>
              <w:t xml:space="preserve"> NOVEMBER</w:t>
            </w:r>
            <w:r w:rsidR="00A40BCD">
              <w:rPr>
                <w:rFonts w:cs="Arial"/>
                <w:color w:val="000000"/>
                <w:szCs w:val="22"/>
                <w:lang w:eastAsia="en-ZA"/>
              </w:rPr>
              <w:t xml:space="preserve"> </w:t>
            </w:r>
            <w:r w:rsidR="00E16A53">
              <w:rPr>
                <w:rFonts w:cs="Arial"/>
                <w:b/>
                <w:bCs/>
                <w:color w:val="000000"/>
                <w:szCs w:val="22"/>
                <w:lang w:eastAsia="en-ZA"/>
              </w:rPr>
              <w:t>202</w:t>
            </w:r>
            <w:r w:rsidR="00CC1C45">
              <w:rPr>
                <w:rFonts w:cs="Arial"/>
                <w:b/>
                <w:bCs/>
                <w:color w:val="000000"/>
                <w:szCs w:val="22"/>
                <w:lang w:eastAsia="en-ZA"/>
              </w:rPr>
              <w:t>5</w:t>
            </w:r>
          </w:p>
        </w:tc>
      </w:tr>
      <w:tr w:rsidR="00D9185F" w:rsidRPr="008526CE" w14:paraId="39DD77FF" w14:textId="77777777" w:rsidTr="00D976D7">
        <w:tc>
          <w:tcPr>
            <w:tcW w:w="4204" w:type="dxa"/>
          </w:tcPr>
          <w:p w14:paraId="48724A0A" w14:textId="1385F4D8" w:rsidR="00D9185F" w:rsidRPr="00D2183C" w:rsidRDefault="00D9185F" w:rsidP="00D9185F">
            <w:pPr>
              <w:tabs>
                <w:tab w:val="left" w:pos="362"/>
                <w:tab w:val="left" w:pos="725"/>
                <w:tab w:val="left" w:pos="1088"/>
                <w:tab w:val="left" w:pos="1451"/>
                <w:tab w:val="left" w:pos="1814"/>
              </w:tabs>
              <w:rPr>
                <w:rFonts w:cs="Arial"/>
                <w:b/>
                <w:szCs w:val="22"/>
              </w:rPr>
            </w:pPr>
            <w:r w:rsidRPr="00D2183C">
              <w:rPr>
                <w:rFonts w:cs="Arial"/>
                <w:b/>
                <w:szCs w:val="22"/>
              </w:rPr>
              <w:t xml:space="preserve">ISSUE DATE </w:t>
            </w:r>
          </w:p>
        </w:tc>
        <w:tc>
          <w:tcPr>
            <w:tcW w:w="4933" w:type="dxa"/>
          </w:tcPr>
          <w:p w14:paraId="35D705B0" w14:textId="6A9DE454" w:rsidR="00E16A53" w:rsidRDefault="002574C7" w:rsidP="00C266B8">
            <w:pPr>
              <w:tabs>
                <w:tab w:val="left" w:pos="362"/>
                <w:tab w:val="left" w:pos="725"/>
                <w:tab w:val="left" w:pos="1088"/>
                <w:tab w:val="left" w:pos="1451"/>
                <w:tab w:val="left" w:pos="1814"/>
              </w:tabs>
              <w:jc w:val="both"/>
              <w:rPr>
                <w:rFonts w:cs="Arial"/>
                <w:b/>
                <w:bCs/>
                <w:color w:val="000000"/>
                <w:szCs w:val="22"/>
                <w:lang w:eastAsia="en-ZA"/>
              </w:rPr>
            </w:pPr>
            <w:r>
              <w:rPr>
                <w:rFonts w:cs="Arial"/>
                <w:b/>
                <w:bCs/>
                <w:color w:val="000000"/>
                <w:szCs w:val="22"/>
                <w:lang w:eastAsia="en-ZA"/>
              </w:rPr>
              <w:t>10</w:t>
            </w:r>
            <w:r w:rsidR="00822316">
              <w:rPr>
                <w:rFonts w:cs="Arial"/>
                <w:b/>
                <w:bCs/>
                <w:color w:val="000000"/>
                <w:szCs w:val="22"/>
                <w:lang w:eastAsia="en-ZA"/>
              </w:rPr>
              <w:t xml:space="preserve"> NOVEMBER </w:t>
            </w:r>
            <w:r w:rsidR="00CC1C45">
              <w:rPr>
                <w:rFonts w:cs="Arial"/>
                <w:b/>
                <w:bCs/>
                <w:color w:val="000000"/>
                <w:szCs w:val="22"/>
                <w:lang w:eastAsia="en-ZA"/>
              </w:rPr>
              <w:t>2025</w:t>
            </w:r>
          </w:p>
          <w:p w14:paraId="06D87A6E" w14:textId="5B0E3EB6" w:rsidR="00CC1C45" w:rsidRPr="008526CE" w:rsidRDefault="00CC1C45" w:rsidP="00C266B8">
            <w:pPr>
              <w:tabs>
                <w:tab w:val="left" w:pos="362"/>
                <w:tab w:val="left" w:pos="725"/>
                <w:tab w:val="left" w:pos="1088"/>
                <w:tab w:val="left" w:pos="1451"/>
                <w:tab w:val="left" w:pos="1814"/>
              </w:tabs>
              <w:jc w:val="both"/>
              <w:rPr>
                <w:rFonts w:cs="Arial"/>
                <w:b/>
                <w:szCs w:val="22"/>
              </w:rPr>
            </w:pPr>
          </w:p>
        </w:tc>
      </w:tr>
      <w:tr w:rsidR="00D9185F" w:rsidRPr="008526CE" w14:paraId="5460C93D" w14:textId="77777777" w:rsidTr="00D976D7">
        <w:tc>
          <w:tcPr>
            <w:tcW w:w="4204" w:type="dxa"/>
          </w:tcPr>
          <w:p w14:paraId="005147A9" w14:textId="44EE9D6B" w:rsidR="00D9185F" w:rsidRPr="00D2183C" w:rsidRDefault="00D9185F" w:rsidP="00D9185F">
            <w:pPr>
              <w:tabs>
                <w:tab w:val="left" w:pos="231"/>
                <w:tab w:val="left" w:pos="464"/>
                <w:tab w:val="left" w:pos="696"/>
                <w:tab w:val="left" w:pos="928"/>
                <w:tab w:val="left" w:pos="1160"/>
              </w:tabs>
              <w:rPr>
                <w:rFonts w:cs="Arial"/>
                <w:b/>
                <w:szCs w:val="22"/>
              </w:rPr>
            </w:pPr>
            <w:r w:rsidRPr="00A172B2">
              <w:rPr>
                <w:rFonts w:cs="Arial"/>
                <w:b/>
                <w:szCs w:val="22"/>
              </w:rPr>
              <w:t>BRIEFING SESSION</w:t>
            </w:r>
            <w:r w:rsidRPr="003B01CF">
              <w:rPr>
                <w:rFonts w:cs="Arial"/>
                <w:b/>
                <w:szCs w:val="22"/>
              </w:rPr>
              <w:t xml:space="preserve"> </w:t>
            </w:r>
          </w:p>
        </w:tc>
        <w:tc>
          <w:tcPr>
            <w:tcW w:w="4933" w:type="dxa"/>
          </w:tcPr>
          <w:p w14:paraId="2D3A76D9" w14:textId="77777777" w:rsidR="00D9185F" w:rsidRDefault="00D9185F" w:rsidP="00D9185F">
            <w:pPr>
              <w:tabs>
                <w:tab w:val="left" w:pos="362"/>
                <w:tab w:val="left" w:pos="725"/>
                <w:tab w:val="left" w:pos="1088"/>
                <w:tab w:val="left" w:pos="1451"/>
                <w:tab w:val="left" w:pos="1814"/>
              </w:tabs>
              <w:rPr>
                <w:rFonts w:cs="Arial"/>
                <w:b/>
                <w:szCs w:val="22"/>
              </w:rPr>
            </w:pPr>
            <w:r w:rsidRPr="00A172B2">
              <w:rPr>
                <w:rFonts w:cs="Arial"/>
                <w:b/>
                <w:szCs w:val="22"/>
              </w:rPr>
              <w:t>C</w:t>
            </w:r>
            <w:r>
              <w:rPr>
                <w:rFonts w:cs="Arial"/>
                <w:b/>
                <w:szCs w:val="22"/>
              </w:rPr>
              <w:t xml:space="preserve">ompulsory tender briefing: </w:t>
            </w:r>
          </w:p>
          <w:p w14:paraId="36EE27C4" w14:textId="71D26367" w:rsidR="00D9185F" w:rsidRDefault="00305009" w:rsidP="00D9185F">
            <w:pPr>
              <w:tabs>
                <w:tab w:val="left" w:pos="362"/>
                <w:tab w:val="left" w:pos="725"/>
                <w:tab w:val="left" w:pos="1088"/>
                <w:tab w:val="left" w:pos="1451"/>
                <w:tab w:val="left" w:pos="1814"/>
              </w:tabs>
              <w:rPr>
                <w:rFonts w:cs="Arial"/>
                <w:b/>
                <w:szCs w:val="22"/>
              </w:rPr>
            </w:pPr>
            <w:r>
              <w:rPr>
                <w:rFonts w:cs="Arial"/>
                <w:b/>
                <w:szCs w:val="22"/>
              </w:rPr>
              <w:t>18 November</w:t>
            </w:r>
            <w:r w:rsidR="00CC1C45">
              <w:rPr>
                <w:rFonts w:cs="Arial"/>
                <w:b/>
                <w:szCs w:val="22"/>
              </w:rPr>
              <w:t xml:space="preserve"> 2025</w:t>
            </w:r>
            <w:r w:rsidR="00EE6B85">
              <w:rPr>
                <w:rFonts w:cs="Arial"/>
                <w:b/>
                <w:szCs w:val="22"/>
              </w:rPr>
              <w:t xml:space="preserve"> @</w:t>
            </w:r>
            <w:r w:rsidR="00D9185F">
              <w:rPr>
                <w:rFonts w:cs="Arial"/>
                <w:b/>
                <w:szCs w:val="22"/>
              </w:rPr>
              <w:t xml:space="preserve"> 1</w:t>
            </w:r>
            <w:r w:rsidR="00E07AE2">
              <w:rPr>
                <w:rFonts w:cs="Arial"/>
                <w:b/>
                <w:szCs w:val="22"/>
              </w:rPr>
              <w:t>0</w:t>
            </w:r>
            <w:r w:rsidR="00D9185F">
              <w:rPr>
                <w:rFonts w:cs="Arial"/>
                <w:b/>
                <w:szCs w:val="22"/>
              </w:rPr>
              <w:t>h00</w:t>
            </w:r>
          </w:p>
          <w:p w14:paraId="4936BF96" w14:textId="58F7ED02" w:rsidR="00D9185F" w:rsidRPr="000F254C" w:rsidRDefault="00D9185F" w:rsidP="00840F40">
            <w:pPr>
              <w:tabs>
                <w:tab w:val="left" w:pos="231"/>
                <w:tab w:val="left" w:pos="464"/>
                <w:tab w:val="left" w:pos="696"/>
                <w:tab w:val="left" w:pos="928"/>
                <w:tab w:val="left" w:pos="1160"/>
              </w:tabs>
              <w:rPr>
                <w:rFonts w:cs="Arial"/>
                <w:color w:val="FF0000"/>
                <w:szCs w:val="22"/>
              </w:rPr>
            </w:pPr>
            <w:r>
              <w:rPr>
                <w:rFonts w:cs="Arial"/>
                <w:b/>
                <w:szCs w:val="22"/>
              </w:rPr>
              <w:t>Room 16</w:t>
            </w:r>
            <w:r w:rsidR="009607FA">
              <w:rPr>
                <w:rFonts w:cs="Arial"/>
                <w:b/>
                <w:szCs w:val="22"/>
              </w:rPr>
              <w:t>3</w:t>
            </w:r>
            <w:r>
              <w:rPr>
                <w:rFonts w:cs="Arial"/>
                <w:b/>
                <w:szCs w:val="22"/>
              </w:rPr>
              <w:t xml:space="preserve">, </w:t>
            </w:r>
            <w:r w:rsidR="00A26B15">
              <w:rPr>
                <w:rFonts w:cs="Arial"/>
                <w:b/>
                <w:szCs w:val="22"/>
              </w:rPr>
              <w:t>I</w:t>
            </w:r>
            <w:r>
              <w:rPr>
                <w:rFonts w:cs="Arial"/>
                <w:b/>
                <w:szCs w:val="22"/>
              </w:rPr>
              <w:t xml:space="preserve">nfra-Boardroom, 12 </w:t>
            </w:r>
            <w:proofErr w:type="spellStart"/>
            <w:r>
              <w:rPr>
                <w:rFonts w:cs="Arial"/>
                <w:b/>
                <w:szCs w:val="22"/>
              </w:rPr>
              <w:t>Liesbeeck</w:t>
            </w:r>
            <w:proofErr w:type="spellEnd"/>
            <w:r>
              <w:rPr>
                <w:rFonts w:cs="Arial"/>
                <w:b/>
                <w:szCs w:val="22"/>
              </w:rPr>
              <w:t xml:space="preserve"> Parkway, Salt River</w:t>
            </w:r>
          </w:p>
        </w:tc>
      </w:tr>
      <w:tr w:rsidR="00D9185F" w:rsidRPr="008526CE" w14:paraId="23926637" w14:textId="77777777" w:rsidTr="00D976D7">
        <w:tc>
          <w:tcPr>
            <w:tcW w:w="4204" w:type="dxa"/>
          </w:tcPr>
          <w:p w14:paraId="20151908" w14:textId="01D36264" w:rsidR="00D9185F" w:rsidRPr="003B01CF" w:rsidRDefault="00D9185F" w:rsidP="00D9185F">
            <w:pPr>
              <w:tabs>
                <w:tab w:val="left" w:pos="362"/>
                <w:tab w:val="left" w:pos="725"/>
                <w:tab w:val="left" w:pos="1088"/>
                <w:tab w:val="left" w:pos="1451"/>
                <w:tab w:val="left" w:pos="1814"/>
              </w:tabs>
              <w:rPr>
                <w:rFonts w:cs="Arial"/>
                <w:b/>
                <w:szCs w:val="22"/>
              </w:rPr>
            </w:pPr>
            <w:r w:rsidRPr="008526CE">
              <w:rPr>
                <w:rFonts w:cs="Arial"/>
                <w:b/>
                <w:szCs w:val="22"/>
              </w:rPr>
              <w:t xml:space="preserve">CLOSING DATE </w:t>
            </w:r>
          </w:p>
        </w:tc>
        <w:tc>
          <w:tcPr>
            <w:tcW w:w="4933" w:type="dxa"/>
          </w:tcPr>
          <w:p w14:paraId="2572532C" w14:textId="39BC61B3" w:rsidR="00D9185F" w:rsidRPr="008526CE" w:rsidRDefault="002574C7" w:rsidP="00D9185F">
            <w:pPr>
              <w:tabs>
                <w:tab w:val="left" w:pos="362"/>
                <w:tab w:val="left" w:pos="725"/>
                <w:tab w:val="left" w:pos="1088"/>
                <w:tab w:val="left" w:pos="1451"/>
                <w:tab w:val="left" w:pos="1814"/>
              </w:tabs>
              <w:autoSpaceDE w:val="0"/>
              <w:autoSpaceDN w:val="0"/>
              <w:adjustRightInd w:val="0"/>
              <w:rPr>
                <w:rFonts w:cs="Arial"/>
                <w:color w:val="000000"/>
                <w:szCs w:val="22"/>
                <w:lang w:eastAsia="en-ZA"/>
              </w:rPr>
            </w:pPr>
            <w:r>
              <w:rPr>
                <w:rFonts w:cs="Arial"/>
                <w:b/>
                <w:color w:val="000000"/>
                <w:szCs w:val="22"/>
                <w:shd w:val="clear" w:color="auto" w:fill="DBE5F1" w:themeFill="accent1" w:themeFillTint="33"/>
                <w:lang w:eastAsia="en-ZA"/>
              </w:rPr>
              <w:t xml:space="preserve">11 </w:t>
            </w:r>
            <w:r w:rsidR="00F943B4">
              <w:rPr>
                <w:rFonts w:cs="Arial"/>
                <w:b/>
                <w:color w:val="000000"/>
                <w:szCs w:val="22"/>
                <w:shd w:val="clear" w:color="auto" w:fill="DBE5F1" w:themeFill="accent1" w:themeFillTint="33"/>
                <w:lang w:eastAsia="en-ZA"/>
              </w:rPr>
              <w:t>December</w:t>
            </w:r>
            <w:r w:rsidR="00B41358">
              <w:rPr>
                <w:rFonts w:cs="Arial"/>
                <w:b/>
                <w:color w:val="000000"/>
                <w:szCs w:val="22"/>
                <w:shd w:val="clear" w:color="auto" w:fill="DBE5F1" w:themeFill="accent1" w:themeFillTint="33"/>
                <w:lang w:eastAsia="en-ZA"/>
              </w:rPr>
              <w:t xml:space="preserve"> 2025</w:t>
            </w:r>
            <w:r w:rsidR="00EE6B85">
              <w:rPr>
                <w:rFonts w:cs="Arial"/>
                <w:b/>
                <w:color w:val="000000"/>
                <w:szCs w:val="22"/>
                <w:shd w:val="clear" w:color="auto" w:fill="DBE5F1" w:themeFill="accent1" w:themeFillTint="33"/>
                <w:lang w:eastAsia="en-ZA"/>
              </w:rPr>
              <w:t xml:space="preserve"> @</w:t>
            </w:r>
            <w:r w:rsidR="00D9185F">
              <w:rPr>
                <w:rFonts w:cs="Arial"/>
                <w:b/>
                <w:color w:val="000000"/>
                <w:szCs w:val="22"/>
                <w:shd w:val="clear" w:color="auto" w:fill="DBE5F1" w:themeFill="accent1" w:themeFillTint="33"/>
                <w:lang w:eastAsia="en-ZA"/>
              </w:rPr>
              <w:t xml:space="preserve"> 12h00</w:t>
            </w:r>
          </w:p>
          <w:p w14:paraId="2DED8559" w14:textId="77777777" w:rsidR="00D9185F" w:rsidRPr="008526CE" w:rsidRDefault="00D9185F" w:rsidP="00D9185F">
            <w:pPr>
              <w:tabs>
                <w:tab w:val="left" w:pos="362"/>
                <w:tab w:val="left" w:pos="725"/>
                <w:tab w:val="left" w:pos="1088"/>
                <w:tab w:val="left" w:pos="1451"/>
                <w:tab w:val="left" w:pos="1814"/>
              </w:tabs>
              <w:autoSpaceDE w:val="0"/>
              <w:autoSpaceDN w:val="0"/>
              <w:adjustRightInd w:val="0"/>
              <w:rPr>
                <w:rFonts w:cs="Arial"/>
                <w:color w:val="000000"/>
                <w:szCs w:val="22"/>
                <w:lang w:eastAsia="en-ZA"/>
              </w:rPr>
            </w:pPr>
            <w:r w:rsidRPr="008526CE">
              <w:rPr>
                <w:rFonts w:cs="Arial"/>
                <w:color w:val="000000"/>
                <w:szCs w:val="22"/>
                <w:lang w:eastAsia="en-ZA"/>
              </w:rPr>
              <w:t xml:space="preserve">Bidders must ensure that bids are delivered timeously to the correct address. </w:t>
            </w:r>
          </w:p>
          <w:p w14:paraId="0C2160F5" w14:textId="77777777" w:rsidR="00D9185F" w:rsidRPr="008526CE" w:rsidRDefault="00D9185F" w:rsidP="00D9185F">
            <w:pPr>
              <w:tabs>
                <w:tab w:val="left" w:pos="362"/>
                <w:tab w:val="left" w:pos="725"/>
                <w:tab w:val="left" w:pos="1088"/>
                <w:tab w:val="left" w:pos="1451"/>
                <w:tab w:val="left" w:pos="1814"/>
              </w:tabs>
              <w:rPr>
                <w:rFonts w:cs="Arial"/>
                <w:szCs w:val="22"/>
              </w:rPr>
            </w:pPr>
          </w:p>
          <w:p w14:paraId="6B6883BA" w14:textId="77913E43" w:rsidR="00D9185F" w:rsidRPr="003B01CF" w:rsidRDefault="00D9185F" w:rsidP="00D9185F">
            <w:pPr>
              <w:tabs>
                <w:tab w:val="left" w:pos="362"/>
                <w:tab w:val="left" w:pos="725"/>
                <w:tab w:val="left" w:pos="1088"/>
                <w:tab w:val="left" w:pos="1451"/>
                <w:tab w:val="left" w:pos="1814"/>
              </w:tabs>
              <w:rPr>
                <w:rFonts w:cs="Arial"/>
                <w:b/>
                <w:szCs w:val="22"/>
              </w:rPr>
            </w:pPr>
            <w:r w:rsidRPr="008526CE">
              <w:rPr>
                <w:rFonts w:cs="Arial"/>
                <w:szCs w:val="22"/>
              </w:rPr>
              <w:t>As a rule, if a bid is late or delivered to the incorrect address, it will not be accepted for consideration.</w:t>
            </w:r>
          </w:p>
        </w:tc>
      </w:tr>
      <w:tr w:rsidR="00D9185F" w:rsidRPr="008526CE" w14:paraId="72622542" w14:textId="77777777" w:rsidTr="00D976D7">
        <w:tc>
          <w:tcPr>
            <w:tcW w:w="4204" w:type="dxa"/>
          </w:tcPr>
          <w:p w14:paraId="42681855" w14:textId="3CD46A58" w:rsidR="00D9185F" w:rsidRPr="008526CE" w:rsidRDefault="00D9185F" w:rsidP="00D9185F">
            <w:pPr>
              <w:tabs>
                <w:tab w:val="left" w:pos="362"/>
                <w:tab w:val="left" w:pos="725"/>
                <w:tab w:val="left" w:pos="1088"/>
                <w:tab w:val="left" w:pos="1451"/>
                <w:tab w:val="left" w:pos="1814"/>
              </w:tabs>
              <w:rPr>
                <w:rFonts w:cs="Arial"/>
                <w:b/>
                <w:szCs w:val="22"/>
              </w:rPr>
            </w:pPr>
            <w:r w:rsidRPr="008526CE">
              <w:rPr>
                <w:rFonts w:cs="Arial"/>
                <w:b/>
                <w:szCs w:val="22"/>
              </w:rPr>
              <w:t xml:space="preserve">VALIDITY PERIOD </w:t>
            </w:r>
          </w:p>
        </w:tc>
        <w:tc>
          <w:tcPr>
            <w:tcW w:w="4933" w:type="dxa"/>
          </w:tcPr>
          <w:p w14:paraId="7DA6E2DB" w14:textId="72E6A8D4" w:rsidR="00D9185F" w:rsidRPr="008526CE" w:rsidRDefault="00095232" w:rsidP="00D9185F">
            <w:pPr>
              <w:tabs>
                <w:tab w:val="left" w:pos="362"/>
                <w:tab w:val="left" w:pos="725"/>
                <w:tab w:val="left" w:pos="1088"/>
                <w:tab w:val="left" w:pos="1451"/>
                <w:tab w:val="left" w:pos="1814"/>
              </w:tabs>
              <w:autoSpaceDE w:val="0"/>
              <w:autoSpaceDN w:val="0"/>
              <w:adjustRightInd w:val="0"/>
              <w:rPr>
                <w:rFonts w:cs="Arial"/>
                <w:color w:val="000000"/>
                <w:szCs w:val="22"/>
                <w:lang w:eastAsia="en-ZA"/>
              </w:rPr>
            </w:pPr>
            <w:r>
              <w:rPr>
                <w:rFonts w:cs="Arial"/>
                <w:b/>
                <w:color w:val="000000"/>
                <w:szCs w:val="22"/>
                <w:shd w:val="clear" w:color="auto" w:fill="DBE5F1" w:themeFill="accent1" w:themeFillTint="33"/>
                <w:lang w:eastAsia="en-ZA"/>
              </w:rPr>
              <w:t>120</w:t>
            </w:r>
            <w:r w:rsidR="00D9185F">
              <w:rPr>
                <w:rFonts w:cs="Arial"/>
                <w:b/>
                <w:color w:val="000000"/>
                <w:szCs w:val="22"/>
                <w:shd w:val="clear" w:color="auto" w:fill="DBE5F1" w:themeFill="accent1" w:themeFillTint="33"/>
                <w:lang w:eastAsia="en-ZA"/>
              </w:rPr>
              <w:t xml:space="preserve"> </w:t>
            </w:r>
            <w:r w:rsidR="00D9185F">
              <w:rPr>
                <w:rFonts w:cs="Arial"/>
                <w:b/>
                <w:bCs/>
                <w:color w:val="000000"/>
                <w:szCs w:val="22"/>
                <w:lang w:eastAsia="en-ZA"/>
              </w:rPr>
              <w:t>Working</w:t>
            </w:r>
            <w:r w:rsidR="00D9185F" w:rsidRPr="008526CE">
              <w:rPr>
                <w:rFonts w:cs="Arial"/>
                <w:b/>
                <w:bCs/>
                <w:color w:val="000000"/>
                <w:szCs w:val="22"/>
                <w:lang w:eastAsia="en-ZA"/>
              </w:rPr>
              <w:t xml:space="preserve"> Days from Closing Date </w:t>
            </w:r>
          </w:p>
          <w:p w14:paraId="68BB3EB9" w14:textId="701640E1" w:rsidR="00D9185F" w:rsidRPr="008526CE" w:rsidRDefault="00D9185F" w:rsidP="00F7519B">
            <w:pPr>
              <w:tabs>
                <w:tab w:val="left" w:pos="362"/>
                <w:tab w:val="left" w:pos="725"/>
                <w:tab w:val="left" w:pos="1088"/>
                <w:tab w:val="left" w:pos="1451"/>
                <w:tab w:val="left" w:pos="1814"/>
              </w:tabs>
              <w:autoSpaceDE w:val="0"/>
              <w:autoSpaceDN w:val="0"/>
              <w:adjustRightInd w:val="0"/>
              <w:rPr>
                <w:rFonts w:cs="Arial"/>
                <w:b/>
                <w:szCs w:val="22"/>
              </w:rPr>
            </w:pPr>
            <w:r w:rsidRPr="008526CE">
              <w:rPr>
                <w:rFonts w:cs="Arial"/>
                <w:color w:val="000000"/>
                <w:szCs w:val="22"/>
                <w:lang w:eastAsia="en-ZA"/>
              </w:rPr>
              <w:t xml:space="preserve">Bidders are to note that they may be requested to extend the validity period of their bid, at the same terms and conditions, if the internal evaluation process has not been finalised within the validity period. </w:t>
            </w:r>
          </w:p>
        </w:tc>
      </w:tr>
      <w:tr w:rsidR="00D9185F" w:rsidRPr="008526CE" w14:paraId="7B22DF10" w14:textId="77777777" w:rsidTr="00D976D7">
        <w:tc>
          <w:tcPr>
            <w:tcW w:w="4204" w:type="dxa"/>
            <w:vAlign w:val="center"/>
          </w:tcPr>
          <w:p w14:paraId="3A3C3DF4" w14:textId="6CC266EF" w:rsidR="00D9185F" w:rsidRPr="008526CE" w:rsidRDefault="00D9185F" w:rsidP="00D9185F">
            <w:pPr>
              <w:tabs>
                <w:tab w:val="left" w:pos="362"/>
                <w:tab w:val="left" w:pos="725"/>
                <w:tab w:val="left" w:pos="1088"/>
                <w:tab w:val="left" w:pos="1451"/>
                <w:tab w:val="left" w:pos="1814"/>
              </w:tabs>
              <w:rPr>
                <w:rFonts w:cs="Arial"/>
                <w:b/>
                <w:szCs w:val="22"/>
              </w:rPr>
            </w:pPr>
            <w:r w:rsidRPr="006E2867">
              <w:rPr>
                <w:rFonts w:cs="Arial"/>
                <w:b/>
                <w:szCs w:val="22"/>
              </w:rPr>
              <w:t>CLOSING DATE FOR QUESTIONS</w:t>
            </w:r>
          </w:p>
        </w:tc>
        <w:tc>
          <w:tcPr>
            <w:tcW w:w="4933" w:type="dxa"/>
          </w:tcPr>
          <w:p w14:paraId="68AE2088" w14:textId="72104615" w:rsidR="00D9185F" w:rsidRPr="008526CE" w:rsidRDefault="00051A54" w:rsidP="00D9185F">
            <w:pPr>
              <w:tabs>
                <w:tab w:val="left" w:pos="362"/>
                <w:tab w:val="left" w:pos="725"/>
                <w:tab w:val="left" w:pos="1088"/>
                <w:tab w:val="left" w:pos="1451"/>
                <w:tab w:val="left" w:pos="1814"/>
              </w:tabs>
              <w:rPr>
                <w:rFonts w:cs="Arial"/>
                <w:b/>
                <w:szCs w:val="22"/>
              </w:rPr>
            </w:pPr>
            <w:r>
              <w:rPr>
                <w:rFonts w:cs="Arial"/>
                <w:b/>
                <w:color w:val="000000"/>
                <w:szCs w:val="22"/>
                <w:shd w:val="clear" w:color="auto" w:fill="DBE5F1" w:themeFill="accent1" w:themeFillTint="33"/>
                <w:lang w:eastAsia="en-ZA"/>
              </w:rPr>
              <w:t>08</w:t>
            </w:r>
            <w:r w:rsidR="00427EBD">
              <w:rPr>
                <w:rFonts w:cs="Arial"/>
                <w:b/>
                <w:color w:val="000000"/>
                <w:szCs w:val="22"/>
                <w:shd w:val="clear" w:color="auto" w:fill="DBE5F1" w:themeFill="accent1" w:themeFillTint="33"/>
                <w:lang w:eastAsia="en-ZA"/>
              </w:rPr>
              <w:t xml:space="preserve"> Dece</w:t>
            </w:r>
            <w:r w:rsidR="003240E2">
              <w:rPr>
                <w:rFonts w:cs="Arial"/>
                <w:b/>
                <w:color w:val="000000"/>
                <w:szCs w:val="22"/>
                <w:shd w:val="clear" w:color="auto" w:fill="DBE5F1" w:themeFill="accent1" w:themeFillTint="33"/>
                <w:lang w:eastAsia="en-ZA"/>
              </w:rPr>
              <w:t>mber</w:t>
            </w:r>
            <w:r w:rsidR="00D40D4D">
              <w:rPr>
                <w:rFonts w:cs="Arial"/>
                <w:b/>
                <w:color w:val="000000"/>
                <w:szCs w:val="22"/>
                <w:shd w:val="clear" w:color="auto" w:fill="DBE5F1" w:themeFill="accent1" w:themeFillTint="33"/>
                <w:lang w:eastAsia="en-ZA"/>
              </w:rPr>
              <w:t xml:space="preserve"> 2025</w:t>
            </w:r>
          </w:p>
        </w:tc>
      </w:tr>
      <w:tr w:rsidR="00D976D7" w:rsidRPr="008526CE" w14:paraId="4A48960B" w14:textId="77777777" w:rsidTr="00D976D7">
        <w:tc>
          <w:tcPr>
            <w:tcW w:w="4204" w:type="dxa"/>
            <w:vAlign w:val="center"/>
          </w:tcPr>
          <w:p w14:paraId="03D46AF8" w14:textId="19A3B208" w:rsidR="00D976D7" w:rsidRPr="006E2867" w:rsidRDefault="00D976D7" w:rsidP="00D976D7">
            <w:pPr>
              <w:tabs>
                <w:tab w:val="left" w:pos="231"/>
                <w:tab w:val="left" w:pos="464"/>
                <w:tab w:val="left" w:pos="696"/>
                <w:tab w:val="left" w:pos="928"/>
                <w:tab w:val="left" w:pos="1160"/>
              </w:tabs>
              <w:rPr>
                <w:rFonts w:cs="Arial"/>
                <w:b/>
                <w:szCs w:val="22"/>
              </w:rPr>
            </w:pPr>
            <w:r w:rsidRPr="006E2867">
              <w:rPr>
                <w:rFonts w:cs="Arial"/>
                <w:b/>
                <w:szCs w:val="22"/>
              </w:rPr>
              <w:t>CLOSING DATE FOR RESPONSES</w:t>
            </w:r>
          </w:p>
        </w:tc>
        <w:tc>
          <w:tcPr>
            <w:tcW w:w="4933" w:type="dxa"/>
          </w:tcPr>
          <w:p w14:paraId="07184CD7" w14:textId="2466489B" w:rsidR="00D976D7" w:rsidRPr="008526CE" w:rsidRDefault="00051A54" w:rsidP="00D976D7">
            <w:pPr>
              <w:tabs>
                <w:tab w:val="left" w:pos="231"/>
                <w:tab w:val="left" w:pos="464"/>
                <w:tab w:val="left" w:pos="696"/>
                <w:tab w:val="left" w:pos="928"/>
                <w:tab w:val="left" w:pos="1160"/>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08</w:t>
            </w:r>
            <w:r w:rsidR="00046C2B">
              <w:rPr>
                <w:rFonts w:cs="Arial"/>
                <w:b/>
                <w:color w:val="000000"/>
                <w:szCs w:val="22"/>
                <w:shd w:val="clear" w:color="auto" w:fill="DBE5F1" w:themeFill="accent1" w:themeFillTint="33"/>
                <w:lang w:eastAsia="en-ZA"/>
              </w:rPr>
              <w:t xml:space="preserve"> </w:t>
            </w:r>
            <w:r w:rsidR="00427EBD">
              <w:rPr>
                <w:rFonts w:cs="Arial"/>
                <w:b/>
                <w:color w:val="000000"/>
                <w:szCs w:val="22"/>
                <w:shd w:val="clear" w:color="auto" w:fill="DBE5F1" w:themeFill="accent1" w:themeFillTint="33"/>
                <w:lang w:eastAsia="en-ZA"/>
              </w:rPr>
              <w:t xml:space="preserve">December </w:t>
            </w:r>
            <w:r w:rsidR="00D976D7">
              <w:rPr>
                <w:rFonts w:cs="Arial"/>
                <w:b/>
                <w:color w:val="000000"/>
                <w:szCs w:val="22"/>
                <w:shd w:val="clear" w:color="auto" w:fill="DBE5F1" w:themeFill="accent1" w:themeFillTint="33"/>
                <w:lang w:eastAsia="en-ZA"/>
              </w:rPr>
              <w:t>2025</w:t>
            </w:r>
          </w:p>
        </w:tc>
      </w:tr>
      <w:tr w:rsidR="00D9185F" w:rsidRPr="008526CE" w14:paraId="2BDBC0A5" w14:textId="77777777" w:rsidTr="00D976D7">
        <w:tc>
          <w:tcPr>
            <w:tcW w:w="4204" w:type="dxa"/>
            <w:vAlign w:val="center"/>
          </w:tcPr>
          <w:p w14:paraId="5DB0F7D7" w14:textId="05E36338" w:rsidR="00D9185F" w:rsidRPr="006E2867" w:rsidRDefault="00D9185F" w:rsidP="00D9185F">
            <w:pPr>
              <w:tabs>
                <w:tab w:val="left" w:pos="231"/>
                <w:tab w:val="left" w:pos="464"/>
                <w:tab w:val="left" w:pos="696"/>
                <w:tab w:val="left" w:pos="928"/>
                <w:tab w:val="left" w:pos="1160"/>
              </w:tabs>
              <w:rPr>
                <w:rFonts w:cs="Arial"/>
                <w:b/>
                <w:szCs w:val="22"/>
              </w:rPr>
            </w:pPr>
            <w:r w:rsidRPr="008526CE">
              <w:rPr>
                <w:rFonts w:cs="Arial"/>
                <w:b/>
                <w:szCs w:val="22"/>
              </w:rPr>
              <w:t>CONTACT PERSON</w:t>
            </w:r>
          </w:p>
        </w:tc>
        <w:tc>
          <w:tcPr>
            <w:tcW w:w="4933" w:type="dxa"/>
          </w:tcPr>
          <w:p w14:paraId="7F62012E" w14:textId="682A17A0" w:rsidR="00D9185F" w:rsidRDefault="000B1838" w:rsidP="00D9185F">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Yoliswa Mgenge</w:t>
            </w:r>
          </w:p>
          <w:p w14:paraId="6DD4377F" w14:textId="5C104790" w:rsidR="00D9185F" w:rsidRDefault="00D9185F" w:rsidP="00D9185F">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 xml:space="preserve">Email: </w:t>
            </w:r>
            <w:hyperlink r:id="rId9" w:history="1">
              <w:r w:rsidR="000B1838" w:rsidRPr="00E77C9D">
                <w:rPr>
                  <w:rStyle w:val="Hyperlink"/>
                </w:rPr>
                <w:t>yoliswa.mgenge@</w:t>
              </w:r>
              <w:r w:rsidR="000B1838" w:rsidRPr="00E77C9D">
                <w:rPr>
                  <w:rStyle w:val="Hyperlink"/>
                  <w:rFonts w:cs="Arial"/>
                  <w:b/>
                  <w:szCs w:val="22"/>
                  <w:shd w:val="clear" w:color="auto" w:fill="DBE5F1" w:themeFill="accent1" w:themeFillTint="33"/>
                  <w:lang w:eastAsia="en-ZA"/>
                </w:rPr>
                <w:t>prasa.com</w:t>
              </w:r>
            </w:hyperlink>
          </w:p>
          <w:p w14:paraId="6920D6C2" w14:textId="0325A972" w:rsidR="00D9185F" w:rsidRPr="008526CE" w:rsidRDefault="00D9185F" w:rsidP="00D9185F">
            <w:pPr>
              <w:tabs>
                <w:tab w:val="left" w:pos="231"/>
                <w:tab w:val="left" w:pos="464"/>
                <w:tab w:val="left" w:pos="696"/>
                <w:tab w:val="left" w:pos="928"/>
                <w:tab w:val="left" w:pos="1160"/>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Tel: 021 8</w:t>
            </w:r>
            <w:r w:rsidR="00A17F48">
              <w:rPr>
                <w:rFonts w:cs="Arial"/>
                <w:b/>
                <w:color w:val="000000"/>
                <w:szCs w:val="22"/>
                <w:shd w:val="clear" w:color="auto" w:fill="DBE5F1" w:themeFill="accent1" w:themeFillTint="33"/>
                <w:lang w:eastAsia="en-ZA"/>
              </w:rPr>
              <w:t>37</w:t>
            </w:r>
            <w:r>
              <w:rPr>
                <w:rFonts w:cs="Arial"/>
                <w:b/>
                <w:color w:val="000000"/>
                <w:szCs w:val="22"/>
                <w:shd w:val="clear" w:color="auto" w:fill="DBE5F1" w:themeFill="accent1" w:themeFillTint="33"/>
                <w:lang w:eastAsia="en-ZA"/>
              </w:rPr>
              <w:t xml:space="preserve"> 7</w:t>
            </w:r>
            <w:r w:rsidR="000A0CEC">
              <w:rPr>
                <w:rFonts w:cs="Arial"/>
                <w:b/>
                <w:color w:val="000000"/>
                <w:szCs w:val="22"/>
                <w:shd w:val="clear" w:color="auto" w:fill="DBE5F1" w:themeFill="accent1" w:themeFillTint="33"/>
                <w:lang w:eastAsia="en-ZA"/>
              </w:rPr>
              <w:t>935</w:t>
            </w:r>
          </w:p>
        </w:tc>
      </w:tr>
      <w:tr w:rsidR="00D9185F" w:rsidRPr="008526CE" w14:paraId="521F339B" w14:textId="77777777" w:rsidTr="00D976D7">
        <w:tc>
          <w:tcPr>
            <w:tcW w:w="4204" w:type="dxa"/>
          </w:tcPr>
          <w:p w14:paraId="287A508F" w14:textId="5042A8DB" w:rsidR="00D9185F" w:rsidRPr="008526CE" w:rsidRDefault="00D9185F" w:rsidP="00D9185F">
            <w:pPr>
              <w:tabs>
                <w:tab w:val="left" w:pos="362"/>
                <w:tab w:val="left" w:pos="725"/>
                <w:tab w:val="left" w:pos="1088"/>
                <w:tab w:val="left" w:pos="1451"/>
                <w:tab w:val="left" w:pos="1814"/>
              </w:tabs>
              <w:rPr>
                <w:rFonts w:cs="Arial"/>
                <w:b/>
                <w:szCs w:val="22"/>
              </w:rPr>
            </w:pPr>
            <w:bookmarkStart w:id="16" w:name="_Hlk40106017"/>
            <w:r w:rsidRPr="008526CE">
              <w:rPr>
                <w:rFonts w:cs="Arial"/>
                <w:b/>
                <w:szCs w:val="22"/>
              </w:rPr>
              <w:t xml:space="preserve">BID DESCRIPTION </w:t>
            </w:r>
          </w:p>
        </w:tc>
        <w:tc>
          <w:tcPr>
            <w:tcW w:w="4933" w:type="dxa"/>
          </w:tcPr>
          <w:p w14:paraId="68A2C821" w14:textId="41635B6A" w:rsidR="00FD3F83" w:rsidRDefault="009374BB" w:rsidP="00FD3F83">
            <w:pPr>
              <w:tabs>
                <w:tab w:val="left" w:pos="362"/>
                <w:tab w:val="left" w:pos="725"/>
                <w:tab w:val="left" w:pos="1088"/>
                <w:tab w:val="left" w:pos="1451"/>
                <w:tab w:val="left" w:pos="1814"/>
              </w:tabs>
              <w:rPr>
                <w:rFonts w:cs="Arial"/>
                <w:b/>
                <w:szCs w:val="22"/>
              </w:rPr>
            </w:pPr>
            <w:r>
              <w:rPr>
                <w:rFonts w:cs="Arial"/>
                <w:b/>
                <w:szCs w:val="22"/>
              </w:rPr>
              <w:t>TENDER: 02/2025/CTN/INFRA</w:t>
            </w:r>
          </w:p>
          <w:p w14:paraId="777156E3" w14:textId="2A0E6721" w:rsidR="00D9185F" w:rsidRPr="008526CE" w:rsidRDefault="009374BB" w:rsidP="00FD3F83">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sidRPr="00FB6E23">
              <w:rPr>
                <w:rFonts w:cs="Arial"/>
                <w:b/>
                <w:sz w:val="20"/>
              </w:rPr>
              <w:t>APPOINTMENT OF CONTRACTOR TO PROVIDE AS AND WHEN MAINTENANCE,</w:t>
            </w:r>
            <w:r>
              <w:rPr>
                <w:rFonts w:cs="Arial"/>
                <w:b/>
              </w:rPr>
              <w:t xml:space="preserve"> SERVICING </w:t>
            </w:r>
            <w:r w:rsidRPr="00FB6E23">
              <w:rPr>
                <w:rFonts w:cs="Arial"/>
                <w:b/>
                <w:sz w:val="18"/>
                <w:szCs w:val="18"/>
              </w:rPr>
              <w:t>AND REPAIR FOR 11KV AC, 33KV AC AND 3KV DC OHTE.</w:t>
            </w:r>
          </w:p>
        </w:tc>
      </w:tr>
    </w:tbl>
    <w:bookmarkEnd w:id="16"/>
    <w:p w14:paraId="63E9BFDA" w14:textId="50B9E094" w:rsidR="00D2183C" w:rsidRDefault="00D2183C" w:rsidP="00810BA4">
      <w:pPr>
        <w:jc w:val="both"/>
        <w:rPr>
          <w:rFonts w:cs="Arial"/>
          <w:szCs w:val="22"/>
        </w:rPr>
      </w:pPr>
      <w:r w:rsidRPr="008526CE">
        <w:rPr>
          <w:rFonts w:cs="Arial"/>
          <w:szCs w:val="22"/>
        </w:rPr>
        <w:t xml:space="preserve">Any additional information or clarification will be emailed to all </w:t>
      </w:r>
      <w:r w:rsidR="009C25D3">
        <w:rPr>
          <w:rFonts w:cs="Arial"/>
          <w:szCs w:val="22"/>
        </w:rPr>
        <w:t>Bidder</w:t>
      </w:r>
      <w:r w:rsidRPr="008526CE">
        <w:rPr>
          <w:rFonts w:cs="Arial"/>
          <w:szCs w:val="22"/>
        </w:rPr>
        <w:t>s, if necessary.</w:t>
      </w:r>
    </w:p>
    <w:p w14:paraId="7B6E2532" w14:textId="77777777" w:rsidR="00A47A5F" w:rsidRPr="00DE1E8A" w:rsidRDefault="00A47A5F" w:rsidP="00D919B3">
      <w:pPr>
        <w:keepNext/>
        <w:numPr>
          <w:ilvl w:val="0"/>
          <w:numId w:val="38"/>
        </w:numPr>
        <w:tabs>
          <w:tab w:val="clear" w:pos="850"/>
          <w:tab w:val="num" w:pos="426"/>
          <w:tab w:val="left" w:pos="1701"/>
          <w:tab w:val="left" w:pos="2268"/>
          <w:tab w:val="left" w:pos="2835"/>
        </w:tabs>
        <w:spacing w:line="360" w:lineRule="auto"/>
        <w:ind w:left="1134" w:hanging="1134"/>
        <w:outlineLvl w:val="0"/>
        <w:rPr>
          <w:rFonts w:cs="Arial"/>
          <w:b/>
          <w:color w:val="365F91" w:themeColor="accent1" w:themeShade="BF"/>
          <w:szCs w:val="22"/>
        </w:rPr>
      </w:pPr>
      <w:r w:rsidRPr="00DE1E8A">
        <w:rPr>
          <w:rFonts w:cs="Arial"/>
          <w:b/>
          <w:color w:val="365F91" w:themeColor="accent1" w:themeShade="BF"/>
          <w:szCs w:val="22"/>
        </w:rPr>
        <w:lastRenderedPageBreak/>
        <w:t xml:space="preserve">FORMAL BRIEFING </w:t>
      </w:r>
    </w:p>
    <w:p w14:paraId="072A927E" w14:textId="1C3C0D3F" w:rsidR="00C350F4" w:rsidRDefault="00C350F4" w:rsidP="00C266B8">
      <w:pPr>
        <w:keepNext/>
        <w:tabs>
          <w:tab w:val="left" w:pos="426"/>
          <w:tab w:val="left" w:pos="1701"/>
          <w:tab w:val="left" w:pos="2268"/>
          <w:tab w:val="left" w:pos="2835"/>
        </w:tabs>
        <w:spacing w:line="360" w:lineRule="auto"/>
        <w:ind w:left="426"/>
        <w:outlineLvl w:val="0"/>
        <w:rPr>
          <w:rFonts w:cs="Arial"/>
          <w:bCs/>
          <w:noProof/>
          <w:szCs w:val="22"/>
        </w:rPr>
      </w:pPr>
      <w:bookmarkStart w:id="17" w:name="_Toc40391747"/>
      <w:bookmarkStart w:id="18" w:name="_Toc40391750"/>
      <w:r>
        <w:rPr>
          <w:rFonts w:cs="Arial"/>
          <w:bCs/>
          <w:noProof/>
          <w:szCs w:val="22"/>
        </w:rPr>
        <w:t xml:space="preserve">A compulsory RFT briefing will be conducted at </w:t>
      </w:r>
      <w:r w:rsidRPr="005C59BB">
        <w:rPr>
          <w:rFonts w:cs="Arial"/>
          <w:b/>
          <w:noProof/>
          <w:szCs w:val="22"/>
        </w:rPr>
        <w:t>Room 16</w:t>
      </w:r>
      <w:r w:rsidR="00FD3F83">
        <w:rPr>
          <w:rFonts w:cs="Arial"/>
          <w:b/>
          <w:noProof/>
          <w:szCs w:val="22"/>
        </w:rPr>
        <w:t>3</w:t>
      </w:r>
      <w:r w:rsidRPr="005C59BB">
        <w:rPr>
          <w:rFonts w:cs="Arial"/>
          <w:b/>
          <w:noProof/>
          <w:szCs w:val="22"/>
        </w:rPr>
        <w:t>, Infra Offices, Salt River</w:t>
      </w:r>
      <w:r>
        <w:rPr>
          <w:rFonts w:cs="Arial"/>
          <w:bCs/>
          <w:noProof/>
          <w:szCs w:val="22"/>
        </w:rPr>
        <w:t xml:space="preserve"> </w:t>
      </w:r>
      <w:r w:rsidRPr="00557A16">
        <w:rPr>
          <w:rFonts w:cs="Arial"/>
          <w:b/>
          <w:noProof/>
          <w:szCs w:val="22"/>
        </w:rPr>
        <w:t>Rolling Stock Depot, 12 Liesbeek, Parkway, Salt River, Cape Town</w:t>
      </w:r>
      <w:r>
        <w:rPr>
          <w:rFonts w:cs="Arial"/>
          <w:bCs/>
          <w:noProof/>
          <w:szCs w:val="22"/>
        </w:rPr>
        <w:t xml:space="preserve"> on the </w:t>
      </w:r>
      <w:r>
        <w:rPr>
          <w:rFonts w:cs="Arial"/>
          <w:b/>
          <w:noProof/>
          <w:szCs w:val="22"/>
        </w:rPr>
        <w:t xml:space="preserve"> </w:t>
      </w:r>
      <w:r w:rsidR="00051A54">
        <w:rPr>
          <w:rFonts w:cs="Arial"/>
          <w:b/>
          <w:noProof/>
          <w:szCs w:val="22"/>
        </w:rPr>
        <w:t>21</w:t>
      </w:r>
      <w:r w:rsidR="00F209E8">
        <w:rPr>
          <w:rFonts w:cs="Arial"/>
          <w:b/>
          <w:noProof/>
          <w:szCs w:val="22"/>
        </w:rPr>
        <w:t xml:space="preserve"> November</w:t>
      </w:r>
      <w:r w:rsidR="00FD3F83">
        <w:rPr>
          <w:rFonts w:cs="Arial"/>
          <w:b/>
          <w:noProof/>
          <w:szCs w:val="22"/>
        </w:rPr>
        <w:t xml:space="preserve"> 2025 at 1</w:t>
      </w:r>
      <w:r w:rsidR="00F209E8">
        <w:rPr>
          <w:rFonts w:cs="Arial"/>
          <w:b/>
          <w:noProof/>
          <w:szCs w:val="22"/>
        </w:rPr>
        <w:t>0</w:t>
      </w:r>
      <w:r w:rsidR="00FD3F83">
        <w:rPr>
          <w:rFonts w:cs="Arial"/>
          <w:b/>
          <w:noProof/>
          <w:szCs w:val="22"/>
        </w:rPr>
        <w:t>h00</w:t>
      </w:r>
    </w:p>
    <w:p w14:paraId="0742AAB8" w14:textId="77777777" w:rsidR="00C350F4" w:rsidRPr="005C59BB" w:rsidRDefault="00C350F4" w:rsidP="00C350F4">
      <w:pPr>
        <w:keepNext/>
        <w:tabs>
          <w:tab w:val="left" w:pos="426"/>
          <w:tab w:val="left" w:pos="1701"/>
          <w:tab w:val="left" w:pos="2268"/>
          <w:tab w:val="left" w:pos="2835"/>
        </w:tabs>
        <w:spacing w:line="360" w:lineRule="auto"/>
        <w:ind w:left="426"/>
        <w:jc w:val="both"/>
        <w:outlineLvl w:val="0"/>
        <w:rPr>
          <w:rFonts w:cs="Arial"/>
          <w:bCs/>
          <w:noProof/>
          <w:szCs w:val="22"/>
        </w:rPr>
      </w:pPr>
      <w:r>
        <w:rPr>
          <w:rFonts w:cs="Arial"/>
          <w:bCs/>
          <w:noProof/>
          <w:szCs w:val="22"/>
        </w:rPr>
        <w:t>[Respondents to provide own transportation and accommodation]. The briefing session will start punctually and information will not be repeated for the benefit of Respondents arriving late.</w:t>
      </w:r>
    </w:p>
    <w:p w14:paraId="239BF823" w14:textId="77777777" w:rsidR="00C350F4" w:rsidRPr="006E2867" w:rsidRDefault="00C350F4" w:rsidP="00C350F4">
      <w:pPr>
        <w:keepNext/>
        <w:numPr>
          <w:ilvl w:val="1"/>
          <w:numId w:val="38"/>
        </w:numPr>
        <w:tabs>
          <w:tab w:val="clear" w:pos="1135"/>
          <w:tab w:val="left" w:pos="426"/>
          <w:tab w:val="left" w:pos="1701"/>
          <w:tab w:val="left" w:pos="2268"/>
          <w:tab w:val="left" w:pos="2835"/>
        </w:tabs>
        <w:spacing w:before="240" w:line="360" w:lineRule="auto"/>
        <w:ind w:left="426" w:hanging="426"/>
        <w:jc w:val="both"/>
        <w:outlineLvl w:val="0"/>
        <w:rPr>
          <w:rFonts w:cs="Arial"/>
          <w:bCs/>
          <w:noProof/>
          <w:szCs w:val="22"/>
        </w:rPr>
      </w:pPr>
      <w:r w:rsidRPr="005C59BB">
        <w:rPr>
          <w:rFonts w:cs="Arial"/>
          <w:bCs/>
          <w:iCs/>
          <w:noProof/>
          <w:szCs w:val="22"/>
        </w:rPr>
        <w:t xml:space="preserve">A Certificate of Attendance in the form set out in Form D hereto must be completed and submitted with your Proposal as proof of attendance is required for a compulsory site meeting and/or </w:t>
      </w:r>
      <w:r>
        <w:rPr>
          <w:rFonts w:cs="Arial"/>
          <w:bCs/>
          <w:iCs/>
          <w:noProof/>
          <w:szCs w:val="22"/>
        </w:rPr>
        <w:t>RFT</w:t>
      </w:r>
      <w:r w:rsidRPr="005C59BB">
        <w:rPr>
          <w:rFonts w:cs="Arial"/>
          <w:bCs/>
          <w:iCs/>
          <w:noProof/>
          <w:szCs w:val="22"/>
        </w:rPr>
        <w:t xml:space="preserve"> briefing.</w:t>
      </w:r>
      <w:bookmarkEnd w:id="17"/>
      <w:r w:rsidRPr="005C59BB">
        <w:rPr>
          <w:rFonts w:cs="Arial"/>
          <w:bCs/>
          <w:iCs/>
          <w:noProof/>
          <w:szCs w:val="22"/>
        </w:rPr>
        <w:t xml:space="preserve"> Bidders must also appear on the Compulsory Briefing session Regitser</w:t>
      </w:r>
      <w:r w:rsidRPr="006E2867">
        <w:rPr>
          <w:rFonts w:cs="Arial"/>
          <w:bCs/>
          <w:noProof/>
          <w:szCs w:val="22"/>
        </w:rPr>
        <w:t>.</w:t>
      </w:r>
    </w:p>
    <w:p w14:paraId="318B1F66" w14:textId="77777777" w:rsidR="00C350F4" w:rsidRDefault="00C350F4" w:rsidP="00C350F4">
      <w:pPr>
        <w:keepNext/>
        <w:numPr>
          <w:ilvl w:val="1"/>
          <w:numId w:val="38"/>
        </w:numPr>
        <w:tabs>
          <w:tab w:val="clear" w:pos="1135"/>
          <w:tab w:val="left" w:pos="1701"/>
          <w:tab w:val="left" w:pos="2268"/>
          <w:tab w:val="left" w:pos="2835"/>
        </w:tabs>
        <w:spacing w:before="240" w:line="360" w:lineRule="auto"/>
        <w:ind w:left="426" w:hanging="426"/>
        <w:jc w:val="both"/>
        <w:outlineLvl w:val="0"/>
        <w:rPr>
          <w:rFonts w:cs="Arial"/>
          <w:b/>
          <w:noProof/>
          <w:szCs w:val="22"/>
        </w:rPr>
      </w:pPr>
      <w:bookmarkStart w:id="19" w:name="_Toc40391748"/>
      <w:r w:rsidRPr="006E2867">
        <w:rPr>
          <w:rFonts w:cs="Arial"/>
          <w:bCs/>
          <w:noProof/>
          <w:szCs w:val="22"/>
        </w:rPr>
        <w:t xml:space="preserve">Respondents failing to attend the compulsory </w:t>
      </w:r>
      <w:r>
        <w:rPr>
          <w:rFonts w:cs="Arial"/>
          <w:bCs/>
          <w:noProof/>
          <w:szCs w:val="22"/>
        </w:rPr>
        <w:t>RFT</w:t>
      </w:r>
      <w:r w:rsidRPr="006E2867">
        <w:rPr>
          <w:rFonts w:cs="Arial"/>
          <w:bCs/>
          <w:noProof/>
          <w:szCs w:val="22"/>
        </w:rPr>
        <w:t xml:space="preserve"> briefing may be disqualified</w:t>
      </w:r>
      <w:r w:rsidRPr="006E2867">
        <w:rPr>
          <w:rFonts w:cs="Arial"/>
          <w:b/>
          <w:noProof/>
          <w:szCs w:val="22"/>
        </w:rPr>
        <w:t>.</w:t>
      </w:r>
      <w:bookmarkEnd w:id="19"/>
    </w:p>
    <w:p w14:paraId="29DA36B1" w14:textId="77777777" w:rsidR="00A47A5F" w:rsidRPr="00DE1E8A" w:rsidRDefault="00A47A5F" w:rsidP="00D919B3">
      <w:pPr>
        <w:keepNext/>
        <w:numPr>
          <w:ilvl w:val="0"/>
          <w:numId w:val="38"/>
        </w:numPr>
        <w:tabs>
          <w:tab w:val="clear" w:pos="850"/>
          <w:tab w:val="num" w:pos="426"/>
          <w:tab w:val="left" w:pos="1701"/>
          <w:tab w:val="left" w:pos="2268"/>
          <w:tab w:val="left" w:pos="2835"/>
        </w:tabs>
        <w:spacing w:before="240" w:line="360" w:lineRule="auto"/>
        <w:ind w:left="1134" w:hanging="1134"/>
        <w:outlineLvl w:val="0"/>
        <w:rPr>
          <w:rFonts w:cs="Arial"/>
          <w:b/>
          <w:color w:val="365F91" w:themeColor="accent1" w:themeShade="BF"/>
          <w:szCs w:val="22"/>
        </w:rPr>
      </w:pPr>
      <w:r w:rsidRPr="00DE1E8A">
        <w:rPr>
          <w:rFonts w:cs="Arial"/>
          <w:b/>
          <w:color w:val="365F91" w:themeColor="accent1" w:themeShade="BF"/>
          <w:szCs w:val="22"/>
        </w:rPr>
        <w:t>BRIEFING SESSION</w:t>
      </w:r>
      <w:r>
        <w:rPr>
          <w:rFonts w:cs="Arial"/>
          <w:b/>
          <w:color w:val="FF0000"/>
          <w:szCs w:val="22"/>
        </w:rPr>
        <w:t xml:space="preserve"> </w:t>
      </w:r>
      <w:r w:rsidRPr="00A47A5F">
        <w:rPr>
          <w:rFonts w:cs="Arial"/>
          <w:b/>
          <w:color w:val="365F91" w:themeColor="accent1" w:themeShade="BF"/>
          <w:szCs w:val="22"/>
        </w:rPr>
        <w:t>MINUTES AND</w:t>
      </w:r>
      <w:r w:rsidRPr="00DE1E8A">
        <w:rPr>
          <w:rFonts w:cs="Arial"/>
          <w:b/>
          <w:color w:val="365F91" w:themeColor="accent1" w:themeShade="BF"/>
          <w:szCs w:val="22"/>
        </w:rPr>
        <w:t xml:space="preserve"> NOTES</w:t>
      </w:r>
      <w:bookmarkEnd w:id="18"/>
    </w:p>
    <w:p w14:paraId="4EA60CFF" w14:textId="25B54BAF" w:rsidR="00DB6DEF" w:rsidRDefault="00A47A5F" w:rsidP="00DB6DEF">
      <w:pPr>
        <w:keepNext/>
        <w:tabs>
          <w:tab w:val="left" w:pos="426"/>
          <w:tab w:val="left" w:pos="1701"/>
          <w:tab w:val="left" w:pos="2268"/>
          <w:tab w:val="left" w:pos="2835"/>
        </w:tabs>
        <w:spacing w:line="360" w:lineRule="auto"/>
        <w:ind w:left="426"/>
        <w:jc w:val="both"/>
        <w:outlineLvl w:val="0"/>
        <w:rPr>
          <w:rFonts w:cs="Arial"/>
          <w:bCs/>
          <w:noProof/>
          <w:szCs w:val="22"/>
        </w:rPr>
      </w:pPr>
      <w:bookmarkStart w:id="20" w:name="_Toc40391751"/>
      <w:r w:rsidRPr="00DB6DEF">
        <w:rPr>
          <w:rFonts w:cs="Arial"/>
          <w:color w:val="000000"/>
          <w:szCs w:val="22"/>
        </w:rPr>
        <w:t xml:space="preserve">PRASA will issue briefing session minutes or notes together with the response to the clarification questions </w:t>
      </w:r>
      <w:bookmarkEnd w:id="20"/>
      <w:r w:rsidR="003B01CF" w:rsidRPr="00DB6DEF">
        <w:rPr>
          <w:rFonts w:cs="Arial"/>
          <w:color w:val="000000"/>
          <w:szCs w:val="22"/>
        </w:rPr>
        <w:t>on the</w:t>
      </w:r>
      <w:r w:rsidR="00956DCE">
        <w:rPr>
          <w:rFonts w:cs="Arial"/>
          <w:color w:val="000000"/>
          <w:szCs w:val="22"/>
        </w:rPr>
        <w:t xml:space="preserve"> </w:t>
      </w:r>
      <w:r w:rsidR="00956DCE" w:rsidRPr="00956DCE">
        <w:rPr>
          <w:rFonts w:cs="Arial"/>
          <w:b/>
          <w:bCs/>
          <w:color w:val="000000"/>
          <w:szCs w:val="22"/>
        </w:rPr>
        <w:t>0</w:t>
      </w:r>
      <w:r w:rsidR="00CC4AA7">
        <w:rPr>
          <w:rFonts w:cs="Arial"/>
          <w:b/>
          <w:bCs/>
          <w:color w:val="000000"/>
          <w:szCs w:val="22"/>
        </w:rPr>
        <w:t>8</w:t>
      </w:r>
      <w:r w:rsidR="00956DCE" w:rsidRPr="00956DCE">
        <w:rPr>
          <w:rFonts w:cs="Arial"/>
          <w:b/>
          <w:bCs/>
          <w:color w:val="000000"/>
          <w:szCs w:val="22"/>
        </w:rPr>
        <w:t xml:space="preserve"> December</w:t>
      </w:r>
      <w:r w:rsidR="00DC3991" w:rsidRPr="00956DCE">
        <w:rPr>
          <w:rFonts w:cs="Arial"/>
          <w:b/>
          <w:bCs/>
          <w:noProof/>
          <w:szCs w:val="22"/>
        </w:rPr>
        <w:t xml:space="preserve"> </w:t>
      </w:r>
      <w:r w:rsidR="00FD3F83" w:rsidRPr="00956DCE">
        <w:rPr>
          <w:rFonts w:cs="Arial"/>
          <w:b/>
          <w:bCs/>
          <w:noProof/>
          <w:szCs w:val="22"/>
        </w:rPr>
        <w:t>2025</w:t>
      </w:r>
      <w:r w:rsidR="00FD3F83">
        <w:rPr>
          <w:rFonts w:cs="Arial"/>
          <w:b/>
          <w:noProof/>
          <w:szCs w:val="22"/>
        </w:rPr>
        <w:t xml:space="preserve"> at 1</w:t>
      </w:r>
      <w:r w:rsidR="00DC3991">
        <w:rPr>
          <w:rFonts w:cs="Arial"/>
          <w:b/>
          <w:noProof/>
          <w:szCs w:val="22"/>
        </w:rPr>
        <w:t>4</w:t>
      </w:r>
      <w:r w:rsidR="00FD3F83">
        <w:rPr>
          <w:rFonts w:cs="Arial"/>
          <w:b/>
          <w:noProof/>
          <w:szCs w:val="22"/>
        </w:rPr>
        <w:t>h00</w:t>
      </w:r>
      <w:r w:rsidR="00DC3991">
        <w:rPr>
          <w:rFonts w:cs="Arial"/>
          <w:b/>
          <w:noProof/>
          <w:szCs w:val="22"/>
        </w:rPr>
        <w:t>.</w:t>
      </w:r>
    </w:p>
    <w:p w14:paraId="0E71182C" w14:textId="534D65E2" w:rsidR="00A47A5F" w:rsidRPr="00DB6DEF" w:rsidRDefault="00A47A5F" w:rsidP="00DB6DEF">
      <w:pPr>
        <w:keepNext/>
        <w:tabs>
          <w:tab w:val="left" w:pos="1701"/>
          <w:tab w:val="left" w:pos="2268"/>
          <w:tab w:val="left" w:pos="2835"/>
        </w:tabs>
        <w:spacing w:line="360" w:lineRule="auto"/>
        <w:ind w:left="1134"/>
        <w:jc w:val="both"/>
        <w:outlineLvl w:val="0"/>
        <w:rPr>
          <w:rFonts w:cs="Arial"/>
          <w:color w:val="000000"/>
          <w:szCs w:val="22"/>
        </w:rPr>
      </w:pPr>
    </w:p>
    <w:p w14:paraId="23B8FA52" w14:textId="75895A87" w:rsidR="00A47A5F" w:rsidRDefault="00A47A5F" w:rsidP="00D919B3">
      <w:pPr>
        <w:keepNext/>
        <w:numPr>
          <w:ilvl w:val="1"/>
          <w:numId w:val="38"/>
        </w:numPr>
        <w:tabs>
          <w:tab w:val="clear" w:pos="1135"/>
          <w:tab w:val="left" w:pos="426"/>
          <w:tab w:val="left" w:pos="1701"/>
          <w:tab w:val="left" w:pos="2268"/>
          <w:tab w:val="left" w:pos="2835"/>
        </w:tabs>
        <w:spacing w:line="360" w:lineRule="auto"/>
        <w:ind w:left="426" w:hanging="426"/>
        <w:jc w:val="both"/>
        <w:outlineLvl w:val="0"/>
        <w:rPr>
          <w:rFonts w:cs="Arial"/>
          <w:color w:val="000000"/>
          <w:szCs w:val="22"/>
        </w:rPr>
      </w:pPr>
      <w:bookmarkStart w:id="21" w:name="_Toc40391755"/>
      <w:r>
        <w:rPr>
          <w:rFonts w:cs="Arial"/>
          <w:color w:val="000000"/>
          <w:szCs w:val="22"/>
        </w:rPr>
        <w:t>Clarifications</w:t>
      </w:r>
      <w:r w:rsidRPr="008526CE">
        <w:rPr>
          <w:rFonts w:cs="Arial"/>
          <w:color w:val="000000"/>
          <w:szCs w:val="22"/>
        </w:rPr>
        <w:t xml:space="preserve"> will be issued to all </w:t>
      </w:r>
      <w:r w:rsidR="009C25D3">
        <w:rPr>
          <w:rFonts w:cs="Arial"/>
          <w:color w:val="000000"/>
          <w:szCs w:val="22"/>
        </w:rPr>
        <w:t>Bidder</w:t>
      </w:r>
      <w:r w:rsidRPr="008526CE">
        <w:rPr>
          <w:rFonts w:cs="Arial"/>
          <w:color w:val="000000"/>
          <w:szCs w:val="22"/>
        </w:rPr>
        <w:t xml:space="preserve">s to </w:t>
      </w:r>
      <w:r>
        <w:rPr>
          <w:rFonts w:cs="Arial"/>
          <w:color w:val="000000"/>
          <w:szCs w:val="22"/>
        </w:rPr>
        <w:t xml:space="preserve">this </w:t>
      </w:r>
      <w:r w:rsidRPr="008526CE">
        <w:rPr>
          <w:rFonts w:cs="Arial"/>
          <w:color w:val="000000"/>
          <w:szCs w:val="22"/>
        </w:rPr>
        <w:t>RFP utilizing the contact details provided at receipt of the responses to the RFP documentation, after submission to the authorised representative.</w:t>
      </w:r>
      <w:bookmarkEnd w:id="21"/>
      <w:r w:rsidRPr="008526CE">
        <w:rPr>
          <w:rFonts w:cs="Arial"/>
          <w:color w:val="000000"/>
          <w:szCs w:val="22"/>
        </w:rPr>
        <w:t xml:space="preserve"> </w:t>
      </w:r>
    </w:p>
    <w:p w14:paraId="0A67E752" w14:textId="77777777" w:rsidR="00A47A5F" w:rsidRDefault="00A47A5F" w:rsidP="00A47A5F">
      <w:pPr>
        <w:pStyle w:val="ListParagraph"/>
        <w:ind w:left="1134" w:hanging="1134"/>
        <w:rPr>
          <w:color w:val="000000"/>
          <w:szCs w:val="22"/>
        </w:rPr>
      </w:pPr>
    </w:p>
    <w:p w14:paraId="4F21EBDC" w14:textId="1270A1AE" w:rsidR="00A47A5F" w:rsidRDefault="00A47A5F" w:rsidP="00D919B3">
      <w:pPr>
        <w:keepNext/>
        <w:numPr>
          <w:ilvl w:val="1"/>
          <w:numId w:val="38"/>
        </w:numPr>
        <w:tabs>
          <w:tab w:val="clear" w:pos="1135"/>
          <w:tab w:val="left" w:pos="426"/>
          <w:tab w:val="left" w:pos="1701"/>
          <w:tab w:val="left" w:pos="2268"/>
          <w:tab w:val="left" w:pos="2835"/>
        </w:tabs>
        <w:spacing w:line="360" w:lineRule="auto"/>
        <w:ind w:left="426" w:hanging="426"/>
        <w:jc w:val="both"/>
        <w:outlineLvl w:val="0"/>
        <w:rPr>
          <w:rFonts w:cs="Arial"/>
          <w:color w:val="000000"/>
          <w:szCs w:val="22"/>
        </w:rPr>
      </w:pPr>
      <w:bookmarkStart w:id="22" w:name="_Toc40391756"/>
      <w:r w:rsidRPr="008526CE">
        <w:rPr>
          <w:rFonts w:cs="Arial"/>
          <w:color w:val="000000"/>
          <w:szCs w:val="22"/>
        </w:rPr>
        <w:t xml:space="preserve">Bidders </w:t>
      </w:r>
      <w:r>
        <w:rPr>
          <w:rFonts w:cs="Arial"/>
          <w:color w:val="000000"/>
          <w:szCs w:val="22"/>
        </w:rPr>
        <w:t xml:space="preserve">/ </w:t>
      </w:r>
      <w:r w:rsidR="009C25D3">
        <w:rPr>
          <w:rFonts w:cs="Arial"/>
          <w:color w:val="000000"/>
          <w:szCs w:val="22"/>
        </w:rPr>
        <w:t>Bidder</w:t>
      </w:r>
      <w:r>
        <w:rPr>
          <w:rFonts w:cs="Arial"/>
          <w:color w:val="000000"/>
          <w:szCs w:val="22"/>
        </w:rPr>
        <w:t xml:space="preserve">s </w:t>
      </w:r>
      <w:r w:rsidRPr="008526CE">
        <w:rPr>
          <w:rFonts w:cs="Arial"/>
          <w:color w:val="000000"/>
          <w:szCs w:val="22"/>
        </w:rPr>
        <w:t>are requested to promptly confirm receipt of</w:t>
      </w:r>
      <w:r>
        <w:rPr>
          <w:rFonts w:cs="Arial"/>
          <w:color w:val="000000"/>
          <w:szCs w:val="22"/>
        </w:rPr>
        <w:t xml:space="preserve"> any clarifications sent to them.</w:t>
      </w:r>
      <w:bookmarkEnd w:id="22"/>
    </w:p>
    <w:p w14:paraId="6362442A" w14:textId="77777777" w:rsidR="00A47A5F" w:rsidRDefault="00A47A5F" w:rsidP="00A47A5F">
      <w:pPr>
        <w:pStyle w:val="ListParagraph"/>
        <w:ind w:left="1134" w:hanging="1134"/>
        <w:rPr>
          <w:color w:val="000000"/>
          <w:szCs w:val="22"/>
        </w:rPr>
      </w:pPr>
    </w:p>
    <w:p w14:paraId="4BDDF904" w14:textId="671C2242" w:rsidR="00A47A5F" w:rsidRDefault="00A47A5F" w:rsidP="00D919B3">
      <w:pPr>
        <w:keepNext/>
        <w:numPr>
          <w:ilvl w:val="1"/>
          <w:numId w:val="38"/>
        </w:numPr>
        <w:tabs>
          <w:tab w:val="clear" w:pos="1135"/>
          <w:tab w:val="left" w:pos="1701"/>
          <w:tab w:val="left" w:pos="2268"/>
          <w:tab w:val="left" w:pos="2835"/>
        </w:tabs>
        <w:spacing w:line="360" w:lineRule="auto"/>
        <w:ind w:left="426" w:hanging="426"/>
        <w:jc w:val="both"/>
        <w:outlineLvl w:val="0"/>
        <w:rPr>
          <w:rFonts w:cs="Arial"/>
          <w:color w:val="000000"/>
          <w:szCs w:val="22"/>
        </w:rPr>
      </w:pPr>
      <w:bookmarkStart w:id="23" w:name="_Toc40391757"/>
      <w:r w:rsidRPr="008526CE">
        <w:rPr>
          <w:rFonts w:cs="Arial"/>
          <w:color w:val="000000"/>
          <w:szCs w:val="22"/>
        </w:rPr>
        <w:t xml:space="preserve">Bidders </w:t>
      </w:r>
      <w:r>
        <w:rPr>
          <w:rFonts w:cs="Arial"/>
          <w:color w:val="000000"/>
          <w:szCs w:val="22"/>
        </w:rPr>
        <w:t xml:space="preserve">/ </w:t>
      </w:r>
      <w:r w:rsidR="009C25D3">
        <w:rPr>
          <w:rFonts w:cs="Arial"/>
          <w:color w:val="000000"/>
          <w:szCs w:val="22"/>
        </w:rPr>
        <w:t>Bidder</w:t>
      </w:r>
      <w:r>
        <w:rPr>
          <w:rFonts w:cs="Arial"/>
          <w:color w:val="000000"/>
          <w:szCs w:val="22"/>
        </w:rPr>
        <w:t>s must ensure responses to the clarifications are received on or before the deadline date stated</w:t>
      </w:r>
      <w:r w:rsidRPr="008526CE">
        <w:rPr>
          <w:rFonts w:cs="Arial"/>
          <w:color w:val="000000"/>
          <w:szCs w:val="22"/>
        </w:rPr>
        <w:t>.</w:t>
      </w:r>
      <w:bookmarkEnd w:id="23"/>
    </w:p>
    <w:p w14:paraId="723F530D" w14:textId="77777777" w:rsidR="00670C5E" w:rsidRDefault="00670C5E" w:rsidP="00670C5E">
      <w:pPr>
        <w:pStyle w:val="ListParagraph"/>
        <w:rPr>
          <w:color w:val="000000"/>
          <w:szCs w:val="22"/>
        </w:rPr>
      </w:pPr>
    </w:p>
    <w:p w14:paraId="034B13B2" w14:textId="77777777" w:rsidR="00670C5E" w:rsidRDefault="00670C5E" w:rsidP="00670C5E">
      <w:pPr>
        <w:keepNext/>
        <w:tabs>
          <w:tab w:val="left" w:pos="1701"/>
          <w:tab w:val="left" w:pos="2268"/>
          <w:tab w:val="left" w:pos="2835"/>
        </w:tabs>
        <w:spacing w:line="360" w:lineRule="auto"/>
        <w:ind w:left="426"/>
        <w:jc w:val="both"/>
        <w:outlineLvl w:val="0"/>
        <w:rPr>
          <w:rFonts w:cs="Arial"/>
          <w:color w:val="000000"/>
          <w:szCs w:val="22"/>
        </w:rPr>
      </w:pPr>
    </w:p>
    <w:p w14:paraId="06A0D7C3" w14:textId="77777777" w:rsidR="00670C5E" w:rsidRDefault="00670C5E" w:rsidP="00670C5E">
      <w:pPr>
        <w:keepNext/>
        <w:tabs>
          <w:tab w:val="left" w:pos="1701"/>
          <w:tab w:val="left" w:pos="2268"/>
          <w:tab w:val="left" w:pos="2835"/>
        </w:tabs>
        <w:spacing w:line="360" w:lineRule="auto"/>
        <w:ind w:left="426"/>
        <w:jc w:val="both"/>
        <w:outlineLvl w:val="0"/>
        <w:rPr>
          <w:rFonts w:cs="Arial"/>
          <w:color w:val="000000"/>
          <w:szCs w:val="22"/>
        </w:rPr>
      </w:pPr>
    </w:p>
    <w:p w14:paraId="0E73B630" w14:textId="77777777" w:rsidR="00670C5E" w:rsidRDefault="00670C5E" w:rsidP="00670C5E">
      <w:pPr>
        <w:keepNext/>
        <w:tabs>
          <w:tab w:val="left" w:pos="1701"/>
          <w:tab w:val="left" w:pos="2268"/>
          <w:tab w:val="left" w:pos="2835"/>
        </w:tabs>
        <w:spacing w:line="360" w:lineRule="auto"/>
        <w:ind w:left="426"/>
        <w:jc w:val="both"/>
        <w:outlineLvl w:val="0"/>
        <w:rPr>
          <w:rFonts w:cs="Arial"/>
          <w:color w:val="000000"/>
          <w:szCs w:val="22"/>
        </w:rPr>
      </w:pPr>
    </w:p>
    <w:p w14:paraId="1DA6EEAA" w14:textId="77777777" w:rsidR="00A47A5F" w:rsidRPr="00291FBF" w:rsidRDefault="00A47A5F" w:rsidP="00A47A5F">
      <w:pPr>
        <w:pStyle w:val="ListParagraph"/>
        <w:rPr>
          <w:color w:val="000000"/>
          <w:szCs w:val="22"/>
          <w:lang w:val="en-GB"/>
        </w:rPr>
      </w:pPr>
    </w:p>
    <w:p w14:paraId="281EABED" w14:textId="77777777" w:rsidR="00A47A5F" w:rsidRPr="00DE1E8A" w:rsidRDefault="00A47A5F" w:rsidP="00D919B3">
      <w:pPr>
        <w:keepNext/>
        <w:numPr>
          <w:ilvl w:val="0"/>
          <w:numId w:val="38"/>
        </w:numPr>
        <w:tabs>
          <w:tab w:val="clear" w:pos="850"/>
          <w:tab w:val="num" w:pos="426"/>
          <w:tab w:val="left" w:pos="1701"/>
          <w:tab w:val="left" w:pos="2268"/>
          <w:tab w:val="left" w:pos="2835"/>
        </w:tabs>
        <w:spacing w:line="360" w:lineRule="auto"/>
        <w:ind w:left="1134" w:hanging="1134"/>
        <w:jc w:val="both"/>
        <w:outlineLvl w:val="0"/>
        <w:rPr>
          <w:rFonts w:cs="Arial"/>
          <w:b/>
          <w:color w:val="365F91" w:themeColor="accent1" w:themeShade="BF"/>
          <w:szCs w:val="22"/>
        </w:rPr>
      </w:pPr>
      <w:bookmarkStart w:id="24" w:name="_Toc40391758"/>
      <w:r w:rsidRPr="00DE1E8A">
        <w:rPr>
          <w:rFonts w:cs="Arial"/>
          <w:b/>
          <w:color w:val="365F91" w:themeColor="accent1" w:themeShade="BF"/>
          <w:szCs w:val="22"/>
        </w:rPr>
        <w:lastRenderedPageBreak/>
        <w:t>PROPOSAL SUBMISSION OF RFP RESPONSE</w:t>
      </w:r>
      <w:bookmarkEnd w:id="24"/>
      <w:r w:rsidRPr="00DE1E8A">
        <w:rPr>
          <w:rFonts w:cs="Arial"/>
          <w:b/>
          <w:color w:val="365F91" w:themeColor="accent1" w:themeShade="BF"/>
          <w:szCs w:val="22"/>
        </w:rPr>
        <w:t xml:space="preserve">  </w:t>
      </w:r>
    </w:p>
    <w:p w14:paraId="16123992" w14:textId="77777777" w:rsidR="00291FBF" w:rsidRDefault="00291FBF" w:rsidP="00291FBF">
      <w:pPr>
        <w:spacing w:before="120" w:line="360" w:lineRule="auto"/>
        <w:ind w:left="709" w:hanging="283"/>
        <w:jc w:val="both"/>
        <w:rPr>
          <w:rFonts w:cs="Arial"/>
          <w:szCs w:val="22"/>
          <w:lang w:eastAsia="en-GB"/>
        </w:rPr>
      </w:pPr>
      <w:r>
        <w:rPr>
          <w:rFonts w:cs="Arial"/>
          <w:szCs w:val="22"/>
          <w:lang w:eastAsia="en-GB"/>
        </w:rPr>
        <w:t xml:space="preserve">Tender responses must </w:t>
      </w:r>
      <w:r w:rsidRPr="008526CE">
        <w:rPr>
          <w:rFonts w:cs="Arial"/>
          <w:szCs w:val="22"/>
          <w:lang w:eastAsia="en-GB"/>
        </w:rPr>
        <w:t>be submitted to PRASA in a sealed envelope addressed as follows:</w:t>
      </w:r>
    </w:p>
    <w:p w14:paraId="54376071" w14:textId="4681B1B8" w:rsidR="00291FBF" w:rsidRPr="00C266B8" w:rsidRDefault="00291FBF" w:rsidP="00291FBF">
      <w:pPr>
        <w:spacing w:before="60" w:after="60" w:line="360" w:lineRule="auto"/>
        <w:ind w:left="1134"/>
        <w:jc w:val="both"/>
        <w:rPr>
          <w:rFonts w:cs="Arial"/>
          <w:b/>
          <w:bCs/>
          <w:szCs w:val="22"/>
          <w:lang w:eastAsia="en-GB"/>
        </w:rPr>
      </w:pPr>
      <w:r w:rsidRPr="008526CE">
        <w:rPr>
          <w:rFonts w:cs="Arial"/>
          <w:szCs w:val="22"/>
          <w:lang w:eastAsia="en-GB"/>
        </w:rPr>
        <w:t>RF</w:t>
      </w:r>
      <w:r>
        <w:rPr>
          <w:rFonts w:cs="Arial"/>
          <w:szCs w:val="22"/>
          <w:lang w:eastAsia="en-GB"/>
        </w:rPr>
        <w:t>T</w:t>
      </w:r>
      <w:r w:rsidRPr="008526CE">
        <w:rPr>
          <w:rFonts w:cs="Arial"/>
          <w:szCs w:val="22"/>
          <w:lang w:eastAsia="en-GB"/>
        </w:rPr>
        <w:t xml:space="preserve"> No:</w:t>
      </w:r>
      <w:r w:rsidRPr="008526CE">
        <w:rPr>
          <w:rFonts w:cs="Arial"/>
          <w:szCs w:val="22"/>
          <w:lang w:eastAsia="en-GB"/>
        </w:rPr>
        <w:tab/>
      </w:r>
      <w:r w:rsidRPr="008526CE">
        <w:rPr>
          <w:rFonts w:cs="Arial"/>
          <w:szCs w:val="22"/>
          <w:lang w:eastAsia="en-GB"/>
        </w:rPr>
        <w:tab/>
      </w:r>
      <w:r w:rsidRPr="008526CE">
        <w:rPr>
          <w:rFonts w:cs="Arial"/>
          <w:szCs w:val="22"/>
          <w:lang w:eastAsia="en-GB"/>
        </w:rPr>
        <w:tab/>
      </w:r>
      <w:r w:rsidR="00FD3F83">
        <w:rPr>
          <w:rFonts w:cs="Arial"/>
          <w:b/>
          <w:bCs/>
          <w:szCs w:val="22"/>
          <w:lang w:eastAsia="en-GB"/>
        </w:rPr>
        <w:t>0</w:t>
      </w:r>
      <w:r w:rsidR="00793604">
        <w:rPr>
          <w:rFonts w:cs="Arial"/>
          <w:b/>
          <w:bCs/>
          <w:szCs w:val="22"/>
          <w:lang w:eastAsia="en-GB"/>
        </w:rPr>
        <w:t>2</w:t>
      </w:r>
      <w:r w:rsidR="00FD3F83">
        <w:rPr>
          <w:rFonts w:cs="Arial"/>
          <w:b/>
          <w:bCs/>
          <w:szCs w:val="22"/>
          <w:lang w:eastAsia="en-GB"/>
        </w:rPr>
        <w:t>/2025/</w:t>
      </w:r>
      <w:r w:rsidR="00EB6296" w:rsidRPr="00C266B8">
        <w:rPr>
          <w:b/>
          <w:bCs/>
        </w:rPr>
        <w:t>CTN/</w:t>
      </w:r>
      <w:r w:rsidR="007F3BC5" w:rsidRPr="00C266B8">
        <w:rPr>
          <w:b/>
          <w:bCs/>
        </w:rPr>
        <w:t>INFRA</w:t>
      </w:r>
    </w:p>
    <w:p w14:paraId="4955F79B" w14:textId="6E14D0C7" w:rsidR="00094001" w:rsidRPr="00094001" w:rsidRDefault="00291FBF" w:rsidP="00EB6296">
      <w:pPr>
        <w:tabs>
          <w:tab w:val="left" w:pos="362"/>
          <w:tab w:val="left" w:pos="725"/>
          <w:tab w:val="left" w:pos="1088"/>
          <w:tab w:val="left" w:pos="1451"/>
          <w:tab w:val="left" w:pos="1814"/>
        </w:tabs>
        <w:ind w:left="3540" w:hanging="3540"/>
        <w:rPr>
          <w:rFonts w:cs="Arial"/>
          <w:b/>
          <w:bCs/>
          <w:sz w:val="20"/>
        </w:rPr>
      </w:pPr>
      <w:r>
        <w:rPr>
          <w:rFonts w:cs="Arial"/>
          <w:szCs w:val="22"/>
          <w:lang w:eastAsia="en-GB"/>
        </w:rPr>
        <w:t xml:space="preserve">                  </w:t>
      </w:r>
      <w:r w:rsidRPr="008526CE">
        <w:rPr>
          <w:rFonts w:cs="Arial"/>
          <w:szCs w:val="22"/>
          <w:lang w:eastAsia="en-GB"/>
        </w:rPr>
        <w:t>Description of Bid</w:t>
      </w:r>
      <w:r>
        <w:rPr>
          <w:rFonts w:cs="Arial"/>
          <w:szCs w:val="22"/>
          <w:lang w:eastAsia="en-GB"/>
        </w:rPr>
        <w:t>:</w:t>
      </w:r>
      <w:r w:rsidRPr="008526CE">
        <w:rPr>
          <w:rFonts w:cs="Arial"/>
          <w:szCs w:val="22"/>
          <w:lang w:eastAsia="en-GB"/>
        </w:rPr>
        <w:t xml:space="preserve">  </w:t>
      </w:r>
      <w:r w:rsidRPr="008526CE">
        <w:rPr>
          <w:rFonts w:cs="Arial"/>
          <w:szCs w:val="22"/>
          <w:lang w:eastAsia="en-GB"/>
        </w:rPr>
        <w:tab/>
      </w:r>
      <w:r w:rsidRPr="0096174F">
        <w:rPr>
          <w:b/>
          <w:bCs/>
          <w:szCs w:val="16"/>
        </w:rPr>
        <w:t>REQUEST FOR</w:t>
      </w:r>
      <w:r>
        <w:rPr>
          <w:b/>
          <w:bCs/>
          <w:szCs w:val="16"/>
        </w:rPr>
        <w:t xml:space="preserve"> PROPOSAL (RFP) </w:t>
      </w:r>
      <w:r w:rsidR="00094001" w:rsidRPr="00094001">
        <w:rPr>
          <w:rFonts w:cs="Arial"/>
          <w:b/>
          <w:sz w:val="20"/>
        </w:rPr>
        <w:t>APPOINTMENT OF CONTRACTOR TO PROVIDE AS AND WHEN MAINTENANCE, SERVICING AND REPAIR FOR 11KV AC, 33kV AC and 3kV DC OHTE.</w:t>
      </w:r>
    </w:p>
    <w:p w14:paraId="593DFA08" w14:textId="77777777" w:rsidR="00EB6296" w:rsidRDefault="00EB6296" w:rsidP="00EB6296">
      <w:pPr>
        <w:tabs>
          <w:tab w:val="left" w:pos="362"/>
          <w:tab w:val="left" w:pos="725"/>
          <w:tab w:val="left" w:pos="1088"/>
          <w:tab w:val="left" w:pos="1451"/>
          <w:tab w:val="left" w:pos="1814"/>
        </w:tabs>
        <w:ind w:left="3540" w:hanging="3540"/>
        <w:rPr>
          <w:rFonts w:cs="Arial"/>
          <w:b/>
          <w:bCs/>
          <w:sz w:val="28"/>
          <w:szCs w:val="28"/>
        </w:rPr>
      </w:pPr>
    </w:p>
    <w:p w14:paraId="042A4C10" w14:textId="72D22111" w:rsidR="00291FBF" w:rsidRDefault="00EB6296" w:rsidP="00EB6296">
      <w:pPr>
        <w:tabs>
          <w:tab w:val="left" w:pos="362"/>
          <w:tab w:val="left" w:pos="725"/>
          <w:tab w:val="left" w:pos="1088"/>
          <w:tab w:val="left" w:pos="1451"/>
          <w:tab w:val="left" w:pos="1814"/>
        </w:tabs>
        <w:ind w:left="3540" w:hanging="3540"/>
        <w:rPr>
          <w:rFonts w:cs="Arial"/>
          <w:b/>
          <w:bCs/>
          <w:szCs w:val="22"/>
          <w:shd w:val="clear" w:color="auto" w:fill="DBE5F1" w:themeFill="accent1" w:themeFillTint="33"/>
          <w:lang w:eastAsia="en-GB"/>
        </w:rPr>
      </w:pPr>
      <w:r>
        <w:rPr>
          <w:rFonts w:cs="Arial"/>
          <w:b/>
          <w:bCs/>
          <w:sz w:val="28"/>
          <w:szCs w:val="28"/>
        </w:rPr>
        <w:tab/>
      </w:r>
      <w:r>
        <w:rPr>
          <w:rFonts w:cs="Arial"/>
          <w:b/>
          <w:bCs/>
          <w:sz w:val="28"/>
          <w:szCs w:val="28"/>
        </w:rPr>
        <w:tab/>
      </w:r>
      <w:r>
        <w:rPr>
          <w:rFonts w:cs="Arial"/>
          <w:b/>
          <w:bCs/>
          <w:sz w:val="28"/>
          <w:szCs w:val="28"/>
        </w:rPr>
        <w:tab/>
      </w:r>
      <w:r w:rsidR="00291FBF" w:rsidRPr="008526CE">
        <w:rPr>
          <w:rFonts w:cs="Arial"/>
          <w:szCs w:val="22"/>
          <w:lang w:eastAsia="en-GB"/>
        </w:rPr>
        <w:t>Closing date and time:</w:t>
      </w:r>
      <w:r w:rsidR="00291FBF" w:rsidRPr="008526CE">
        <w:rPr>
          <w:rFonts w:cs="Arial"/>
          <w:szCs w:val="22"/>
          <w:lang w:eastAsia="en-GB"/>
        </w:rPr>
        <w:tab/>
      </w:r>
      <w:r w:rsidR="00291FBF">
        <w:rPr>
          <w:rFonts w:cs="Arial"/>
          <w:b/>
          <w:bCs/>
          <w:szCs w:val="22"/>
          <w:shd w:val="clear" w:color="auto" w:fill="DBE5F1" w:themeFill="accent1" w:themeFillTint="33"/>
          <w:lang w:eastAsia="en-GB"/>
        </w:rPr>
        <w:t xml:space="preserve"> </w:t>
      </w:r>
      <w:r w:rsidR="00CC4AA7">
        <w:rPr>
          <w:rFonts w:cs="Arial"/>
          <w:b/>
          <w:bCs/>
          <w:szCs w:val="22"/>
          <w:shd w:val="clear" w:color="auto" w:fill="DBE5F1" w:themeFill="accent1" w:themeFillTint="33"/>
          <w:lang w:eastAsia="en-GB"/>
        </w:rPr>
        <w:t>11</w:t>
      </w:r>
      <w:r w:rsidR="001D6047">
        <w:rPr>
          <w:rFonts w:cs="Arial"/>
          <w:b/>
          <w:bCs/>
          <w:szCs w:val="22"/>
          <w:shd w:val="clear" w:color="auto" w:fill="DBE5F1" w:themeFill="accent1" w:themeFillTint="33"/>
          <w:lang w:eastAsia="en-GB"/>
        </w:rPr>
        <w:t xml:space="preserve"> December </w:t>
      </w:r>
      <w:r w:rsidR="00D976D7">
        <w:rPr>
          <w:rFonts w:cs="Arial"/>
          <w:b/>
          <w:bCs/>
          <w:szCs w:val="22"/>
          <w:shd w:val="clear" w:color="auto" w:fill="DBE5F1" w:themeFill="accent1" w:themeFillTint="33"/>
          <w:lang w:eastAsia="en-GB"/>
        </w:rPr>
        <w:t>2025</w:t>
      </w:r>
      <w:r w:rsidR="00291FBF" w:rsidRPr="00B82DCB">
        <w:rPr>
          <w:rFonts w:cs="Arial"/>
          <w:b/>
          <w:bCs/>
          <w:szCs w:val="22"/>
          <w:shd w:val="clear" w:color="auto" w:fill="DBE5F1" w:themeFill="accent1" w:themeFillTint="33"/>
          <w:lang w:eastAsia="en-GB"/>
        </w:rPr>
        <w:t xml:space="preserve"> at 12h00</w:t>
      </w:r>
    </w:p>
    <w:p w14:paraId="6126F5F3" w14:textId="77777777" w:rsidR="00EB6296" w:rsidRPr="008526CE" w:rsidRDefault="00EB6296" w:rsidP="00EB6296">
      <w:pPr>
        <w:tabs>
          <w:tab w:val="left" w:pos="362"/>
          <w:tab w:val="left" w:pos="725"/>
          <w:tab w:val="left" w:pos="1088"/>
          <w:tab w:val="left" w:pos="1451"/>
          <w:tab w:val="left" w:pos="1814"/>
        </w:tabs>
        <w:ind w:left="3540" w:hanging="3540"/>
        <w:rPr>
          <w:rFonts w:cs="Arial"/>
          <w:szCs w:val="22"/>
          <w:lang w:eastAsia="en-GB"/>
        </w:rPr>
      </w:pPr>
    </w:p>
    <w:p w14:paraId="65B4A94C" w14:textId="77777777" w:rsidR="00291FBF" w:rsidRPr="009877C5" w:rsidRDefault="00291FBF" w:rsidP="00291FBF">
      <w:pPr>
        <w:spacing w:before="60" w:after="60"/>
        <w:ind w:left="1134"/>
        <w:jc w:val="both"/>
        <w:rPr>
          <w:rFonts w:cs="Arial"/>
          <w:b/>
          <w:iCs/>
          <w:szCs w:val="22"/>
          <w:lang w:eastAsia="en-GB"/>
        </w:rPr>
      </w:pPr>
      <w:r w:rsidRPr="008526CE">
        <w:rPr>
          <w:rFonts w:cs="Arial"/>
          <w:szCs w:val="22"/>
          <w:lang w:eastAsia="en-GB"/>
        </w:rPr>
        <w:t>Closing address</w:t>
      </w:r>
      <w:r w:rsidRPr="008526CE">
        <w:rPr>
          <w:rFonts w:cs="Arial"/>
          <w:szCs w:val="22"/>
          <w:lang w:eastAsia="en-GB"/>
        </w:rPr>
        <w:tab/>
      </w:r>
      <w:r w:rsidRPr="008526CE">
        <w:rPr>
          <w:rFonts w:cs="Arial"/>
          <w:szCs w:val="22"/>
          <w:lang w:eastAsia="en-GB"/>
        </w:rPr>
        <w:tab/>
      </w:r>
      <w:r w:rsidRPr="009877C5">
        <w:rPr>
          <w:rFonts w:cs="Arial"/>
          <w:b/>
          <w:iCs/>
          <w:szCs w:val="22"/>
          <w:lang w:eastAsia="en-GB"/>
        </w:rPr>
        <w:t>Passenger Rail Agency of South Africa,</w:t>
      </w:r>
    </w:p>
    <w:p w14:paraId="2D7475D1" w14:textId="47782325" w:rsidR="00210A6A" w:rsidRDefault="00291FBF" w:rsidP="00210A6A">
      <w:pPr>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sidRPr="009877C5">
        <w:rPr>
          <w:rFonts w:cs="Arial"/>
          <w:b/>
          <w:iCs/>
          <w:szCs w:val="22"/>
          <w:lang w:eastAsia="en-GB"/>
        </w:rPr>
        <w:tab/>
      </w:r>
      <w:r w:rsidRPr="009877C5">
        <w:rPr>
          <w:rFonts w:cs="Arial"/>
          <w:b/>
          <w:iCs/>
          <w:szCs w:val="22"/>
          <w:lang w:eastAsia="en-GB"/>
        </w:rPr>
        <w:tab/>
      </w:r>
      <w:r w:rsidRPr="009877C5">
        <w:rPr>
          <w:rFonts w:cs="Arial"/>
          <w:b/>
          <w:iCs/>
          <w:szCs w:val="22"/>
          <w:lang w:eastAsia="en-GB"/>
        </w:rPr>
        <w:tab/>
      </w:r>
      <w:r w:rsidR="00210A6A">
        <w:rPr>
          <w:rFonts w:cs="Arial"/>
          <w:b/>
          <w:iCs/>
          <w:szCs w:val="22"/>
          <w:lang w:eastAsia="en-GB"/>
        </w:rPr>
        <w:tab/>
      </w:r>
      <w:r w:rsidR="00210A6A">
        <w:rPr>
          <w:rFonts w:cs="Arial"/>
          <w:b/>
          <w:iCs/>
          <w:szCs w:val="22"/>
          <w:lang w:eastAsia="en-GB"/>
        </w:rPr>
        <w:tab/>
      </w:r>
      <w:r w:rsidR="00210A6A">
        <w:rPr>
          <w:rFonts w:cs="Arial"/>
          <w:b/>
          <w:iCs/>
          <w:szCs w:val="22"/>
          <w:lang w:eastAsia="en-GB"/>
        </w:rPr>
        <w:tab/>
      </w:r>
      <w:r w:rsidR="00210A6A">
        <w:rPr>
          <w:rFonts w:cs="Arial"/>
          <w:b/>
          <w:iCs/>
          <w:szCs w:val="22"/>
          <w:lang w:eastAsia="en-GB"/>
        </w:rPr>
        <w:tab/>
      </w:r>
      <w:r w:rsidRPr="009877C5">
        <w:rPr>
          <w:rFonts w:cs="Arial"/>
          <w:b/>
          <w:iCs/>
          <w:szCs w:val="22"/>
          <w:lang w:eastAsia="en-GB"/>
        </w:rPr>
        <w:tab/>
      </w:r>
      <w:r w:rsidR="00210A6A">
        <w:rPr>
          <w:rFonts w:cs="Arial"/>
          <w:b/>
          <w:color w:val="000000"/>
          <w:szCs w:val="22"/>
          <w:shd w:val="clear" w:color="auto" w:fill="DBE5F1" w:themeFill="accent1" w:themeFillTint="33"/>
          <w:lang w:eastAsia="en-ZA"/>
        </w:rPr>
        <w:t xml:space="preserve">No. 3 </w:t>
      </w:r>
      <w:r w:rsidR="00E85C77">
        <w:rPr>
          <w:rFonts w:cs="Arial"/>
          <w:b/>
          <w:color w:val="000000"/>
          <w:szCs w:val="22"/>
          <w:shd w:val="clear" w:color="auto" w:fill="DBE5F1" w:themeFill="accent1" w:themeFillTint="33"/>
          <w:lang w:eastAsia="en-ZA"/>
        </w:rPr>
        <w:t xml:space="preserve">Old </w:t>
      </w:r>
      <w:r w:rsidR="00210A6A">
        <w:rPr>
          <w:rFonts w:cs="Arial"/>
          <w:b/>
          <w:color w:val="000000"/>
          <w:szCs w:val="22"/>
          <w:shd w:val="clear" w:color="auto" w:fill="DBE5F1" w:themeFill="accent1" w:themeFillTint="33"/>
          <w:lang w:eastAsia="en-ZA"/>
        </w:rPr>
        <w:t xml:space="preserve">Marine Drive </w:t>
      </w:r>
    </w:p>
    <w:p w14:paraId="67D8A558" w14:textId="0298E598" w:rsidR="00210A6A" w:rsidRDefault="00210A6A" w:rsidP="00210A6A">
      <w:pPr>
        <w:shd w:val="clear" w:color="auto" w:fill="FFFFFF" w:themeFill="background1"/>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t>Opposite Neotel Building</w:t>
      </w:r>
    </w:p>
    <w:p w14:paraId="7D4C19AD" w14:textId="5D5C0EC3" w:rsidR="00210A6A" w:rsidRDefault="00210A6A" w:rsidP="00210A6A">
      <w:pPr>
        <w:shd w:val="clear" w:color="auto" w:fill="FFFFFF" w:themeFill="background1"/>
        <w:tabs>
          <w:tab w:val="left" w:pos="362"/>
          <w:tab w:val="left" w:pos="725"/>
          <w:tab w:val="left" w:pos="1088"/>
          <w:tab w:val="left" w:pos="1451"/>
          <w:tab w:val="left" w:pos="1814"/>
        </w:tabs>
        <w:autoSpaceDE w:val="0"/>
        <w:autoSpaceDN w:val="0"/>
        <w:adjustRightInd w:val="0"/>
        <w:rPr>
          <w:rFonts w:cs="Arial"/>
          <w:b/>
          <w:color w:val="000000"/>
          <w:szCs w:val="22"/>
          <w:shd w:val="clear" w:color="auto" w:fill="DBE5F1" w:themeFill="accent1" w:themeFillTint="33"/>
          <w:lang w:eastAsia="en-ZA"/>
        </w:rPr>
      </w:pP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r>
      <w:r>
        <w:rPr>
          <w:rFonts w:cs="Arial"/>
          <w:b/>
          <w:color w:val="000000"/>
          <w:szCs w:val="22"/>
          <w:shd w:val="clear" w:color="auto" w:fill="DBE5F1" w:themeFill="accent1" w:themeFillTint="33"/>
          <w:lang w:eastAsia="en-ZA"/>
        </w:rPr>
        <w:tab/>
        <w:t xml:space="preserve">Cape Town </w:t>
      </w:r>
    </w:p>
    <w:p w14:paraId="77867B12" w14:textId="6B81F396" w:rsidR="00291FBF" w:rsidRPr="009877C5" w:rsidRDefault="00210A6A" w:rsidP="00210A6A">
      <w:pPr>
        <w:shd w:val="clear" w:color="auto" w:fill="FFFFFF" w:themeFill="background1"/>
        <w:spacing w:before="60" w:after="60"/>
        <w:ind w:left="3261" w:firstLine="284"/>
        <w:jc w:val="both"/>
        <w:rPr>
          <w:rFonts w:cs="Arial"/>
          <w:iCs/>
          <w:szCs w:val="22"/>
          <w:lang w:eastAsia="en-GB"/>
        </w:rPr>
      </w:pPr>
      <w:r>
        <w:rPr>
          <w:rFonts w:cs="Arial"/>
          <w:b/>
          <w:color w:val="000000"/>
          <w:szCs w:val="22"/>
          <w:shd w:val="clear" w:color="auto" w:fill="DBE5F1" w:themeFill="accent1" w:themeFillTint="33"/>
          <w:lang w:eastAsia="en-ZA"/>
        </w:rPr>
        <w:t>8000</w:t>
      </w:r>
    </w:p>
    <w:p w14:paraId="7D2C517B" w14:textId="77777777" w:rsidR="00291FBF" w:rsidRPr="008526CE" w:rsidRDefault="00291FBF" w:rsidP="00291FBF">
      <w:pPr>
        <w:tabs>
          <w:tab w:val="left" w:pos="362"/>
          <w:tab w:val="left" w:pos="725"/>
          <w:tab w:val="left" w:pos="1088"/>
          <w:tab w:val="left" w:pos="1451"/>
          <w:tab w:val="left" w:pos="1814"/>
        </w:tabs>
        <w:ind w:left="3540" w:hanging="3540"/>
        <w:rPr>
          <w:rFonts w:cs="Arial"/>
          <w:b/>
          <w:szCs w:val="22"/>
        </w:rPr>
      </w:pPr>
    </w:p>
    <w:p w14:paraId="283EC3E9" w14:textId="77777777" w:rsidR="00291FBF" w:rsidRPr="00327E1B" w:rsidRDefault="00291FBF" w:rsidP="00291FBF">
      <w:pPr>
        <w:tabs>
          <w:tab w:val="left" w:pos="1866"/>
        </w:tabs>
        <w:spacing w:line="276" w:lineRule="auto"/>
        <w:ind w:left="3540" w:hanging="3540"/>
        <w:jc w:val="both"/>
        <w:rPr>
          <w:color w:val="000000"/>
          <w:szCs w:val="22"/>
        </w:rPr>
      </w:pPr>
    </w:p>
    <w:p w14:paraId="0AEE8E99" w14:textId="77777777" w:rsidR="00291FBF" w:rsidRDefault="00291FBF" w:rsidP="00291FBF">
      <w:pPr>
        <w:keepNext/>
        <w:numPr>
          <w:ilvl w:val="1"/>
          <w:numId w:val="38"/>
        </w:numPr>
        <w:tabs>
          <w:tab w:val="clear" w:pos="1135"/>
          <w:tab w:val="left" w:pos="1701"/>
          <w:tab w:val="left" w:pos="2268"/>
          <w:tab w:val="left" w:pos="2835"/>
        </w:tabs>
        <w:spacing w:line="360" w:lineRule="auto"/>
        <w:ind w:left="426" w:hanging="426"/>
        <w:jc w:val="both"/>
        <w:outlineLvl w:val="0"/>
        <w:rPr>
          <w:rFonts w:cs="Arial"/>
          <w:color w:val="000000"/>
          <w:szCs w:val="22"/>
        </w:rPr>
      </w:pPr>
      <w:r w:rsidRPr="008526CE">
        <w:rPr>
          <w:rFonts w:cs="Arial"/>
          <w:color w:val="000000"/>
          <w:szCs w:val="22"/>
        </w:rPr>
        <w:t xml:space="preserve">Bidders </w:t>
      </w:r>
      <w:r>
        <w:rPr>
          <w:rFonts w:cs="Arial"/>
          <w:color w:val="000000"/>
          <w:szCs w:val="22"/>
        </w:rPr>
        <w:t>/ Respondents must ensure responses to the clarifications are received on or before the deadline date stated</w:t>
      </w:r>
      <w:r w:rsidRPr="008526CE">
        <w:rPr>
          <w:rFonts w:cs="Arial"/>
          <w:color w:val="000000"/>
          <w:szCs w:val="22"/>
        </w:rPr>
        <w:t>.</w:t>
      </w:r>
    </w:p>
    <w:p w14:paraId="7072BA02" w14:textId="77777777" w:rsidR="00A47A5F" w:rsidRPr="008526CE" w:rsidRDefault="00A47A5F" w:rsidP="00A47A5F">
      <w:pPr>
        <w:spacing w:before="60" w:after="60"/>
        <w:ind w:firstLine="567"/>
        <w:jc w:val="both"/>
        <w:rPr>
          <w:rFonts w:cs="Arial"/>
          <w:i/>
          <w:szCs w:val="22"/>
          <w:lang w:eastAsia="en-GB"/>
        </w:rPr>
      </w:pPr>
    </w:p>
    <w:p w14:paraId="7C56D75C" w14:textId="77777777" w:rsidR="00A47A5F" w:rsidRPr="00DE1E8A" w:rsidRDefault="00A47A5F" w:rsidP="00D919B3">
      <w:pPr>
        <w:keepNext/>
        <w:numPr>
          <w:ilvl w:val="0"/>
          <w:numId w:val="38"/>
        </w:numPr>
        <w:tabs>
          <w:tab w:val="clear" w:pos="850"/>
          <w:tab w:val="num" w:pos="426"/>
          <w:tab w:val="left" w:pos="1701"/>
          <w:tab w:val="left" w:pos="2268"/>
          <w:tab w:val="left" w:pos="2835"/>
        </w:tabs>
        <w:spacing w:before="240" w:line="360" w:lineRule="auto"/>
        <w:ind w:left="1134" w:hanging="1134"/>
        <w:outlineLvl w:val="0"/>
        <w:rPr>
          <w:rFonts w:cs="Arial"/>
          <w:b/>
          <w:color w:val="365F91" w:themeColor="accent1" w:themeShade="BF"/>
          <w:szCs w:val="22"/>
        </w:rPr>
      </w:pPr>
      <w:bookmarkStart w:id="25" w:name="_Toc40391759"/>
      <w:r w:rsidRPr="00DE1E8A">
        <w:rPr>
          <w:rFonts w:cs="Arial"/>
          <w:b/>
          <w:color w:val="365F91" w:themeColor="accent1" w:themeShade="BF"/>
          <w:szCs w:val="22"/>
        </w:rPr>
        <w:t>DELIVERY INSTRUCTION FOR RFP</w:t>
      </w:r>
      <w:bookmarkEnd w:id="25"/>
      <w:r w:rsidRPr="00DE1E8A">
        <w:rPr>
          <w:rFonts w:cs="Arial"/>
          <w:b/>
          <w:color w:val="365F91" w:themeColor="accent1" w:themeShade="BF"/>
          <w:szCs w:val="22"/>
        </w:rPr>
        <w:t xml:space="preserve">   </w:t>
      </w:r>
    </w:p>
    <w:p w14:paraId="2A90CF59" w14:textId="77777777" w:rsidR="00A47A5F" w:rsidRPr="008526CE" w:rsidRDefault="00A47A5F" w:rsidP="00D879A8">
      <w:pPr>
        <w:tabs>
          <w:tab w:val="num" w:pos="1134"/>
        </w:tabs>
        <w:spacing w:before="60" w:line="360" w:lineRule="auto"/>
        <w:ind w:left="1134" w:hanging="708"/>
        <w:jc w:val="both"/>
        <w:outlineLvl w:val="1"/>
        <w:rPr>
          <w:rFonts w:cs="Arial"/>
          <w:b/>
          <w:noProof/>
          <w:szCs w:val="22"/>
        </w:rPr>
      </w:pPr>
      <w:r w:rsidRPr="008526CE">
        <w:rPr>
          <w:rFonts w:cs="Arial"/>
          <w:b/>
          <w:noProof/>
          <w:szCs w:val="22"/>
        </w:rPr>
        <w:t xml:space="preserve">Delivery of Bid  </w:t>
      </w:r>
    </w:p>
    <w:p w14:paraId="47F604F5" w14:textId="4ADE65BE" w:rsidR="00FE17DA" w:rsidRPr="00531FF0" w:rsidRDefault="00FE17DA" w:rsidP="00FE17DA">
      <w:pPr>
        <w:spacing w:before="120" w:after="120" w:line="360" w:lineRule="auto"/>
        <w:ind w:left="567"/>
        <w:rPr>
          <w:rFonts w:cs="Arial"/>
          <w:szCs w:val="22"/>
          <w:highlight w:val="yellow"/>
          <w:lang w:eastAsia="en-GB"/>
        </w:rPr>
      </w:pPr>
      <w:r w:rsidRPr="00531FF0">
        <w:rPr>
          <w:rFonts w:cs="Arial"/>
          <w:szCs w:val="22"/>
          <w:lang w:eastAsia="en-GB"/>
        </w:rPr>
        <w:t xml:space="preserve">The Bid envelopes/packages must be submitted at PRASA, </w:t>
      </w:r>
      <w:r w:rsidR="006E4280">
        <w:rPr>
          <w:rFonts w:cs="Arial"/>
          <w:b/>
          <w:szCs w:val="22"/>
        </w:rPr>
        <w:t xml:space="preserve">NO. 3 </w:t>
      </w:r>
      <w:r w:rsidR="00E85C77">
        <w:rPr>
          <w:rFonts w:cs="Arial"/>
          <w:b/>
          <w:szCs w:val="22"/>
        </w:rPr>
        <w:t xml:space="preserve">Old </w:t>
      </w:r>
      <w:r w:rsidR="006E4280">
        <w:rPr>
          <w:rFonts w:cs="Arial"/>
          <w:b/>
          <w:szCs w:val="22"/>
        </w:rPr>
        <w:t>Marine Drive, Opposite Neotel Building,</w:t>
      </w:r>
      <w:r>
        <w:rPr>
          <w:rFonts w:cs="Arial"/>
          <w:b/>
          <w:szCs w:val="22"/>
        </w:rPr>
        <w:t xml:space="preserve"> Cape Town, 8000.</w:t>
      </w:r>
      <w:r w:rsidRPr="00531FF0">
        <w:rPr>
          <w:rFonts w:cs="Arial"/>
          <w:szCs w:val="22"/>
          <w:lang w:eastAsia="en-GB"/>
        </w:rPr>
        <w:t xml:space="preserve"> – </w:t>
      </w:r>
      <w:r w:rsidRPr="00531FF0">
        <w:rPr>
          <w:rFonts w:cs="Arial"/>
          <w:b/>
          <w:szCs w:val="22"/>
        </w:rPr>
        <w:t>(There will be a tender submission register which has to be completed by all the bidders submitting the tenders)</w:t>
      </w:r>
      <w:r>
        <w:rPr>
          <w:rFonts w:cs="Arial"/>
          <w:b/>
          <w:szCs w:val="22"/>
        </w:rPr>
        <w:t>.</w:t>
      </w:r>
    </w:p>
    <w:p w14:paraId="13B24B64" w14:textId="77777777" w:rsidR="00D879A8" w:rsidRPr="008526CE" w:rsidRDefault="00D879A8" w:rsidP="00A47A5F">
      <w:pPr>
        <w:tabs>
          <w:tab w:val="num" w:pos="1134"/>
        </w:tabs>
        <w:spacing w:before="60" w:after="60"/>
        <w:ind w:left="1134"/>
        <w:jc w:val="both"/>
        <w:rPr>
          <w:rFonts w:cs="Arial"/>
          <w:szCs w:val="22"/>
          <w:highlight w:val="yellow"/>
          <w:lang w:eastAsia="en-GB"/>
        </w:rPr>
      </w:pPr>
    </w:p>
    <w:p w14:paraId="19CDE952" w14:textId="77777777" w:rsidR="003C7833" w:rsidRPr="008526CE" w:rsidRDefault="003C7833" w:rsidP="00A47A5F">
      <w:pPr>
        <w:pStyle w:val="Level2Paragraph"/>
        <w:spacing w:before="0"/>
        <w:ind w:left="0"/>
        <w:rPr>
          <w:rFonts w:ascii="Arial" w:hAnsi="Arial" w:cs="Arial"/>
          <w:b/>
          <w:bCs/>
          <w:sz w:val="22"/>
          <w:szCs w:val="22"/>
        </w:rPr>
      </w:pPr>
    </w:p>
    <w:p w14:paraId="0B7CAEEE" w14:textId="77777777" w:rsidR="00A47A5F" w:rsidRPr="008526CE" w:rsidRDefault="00A47A5F" w:rsidP="00D919B3">
      <w:pPr>
        <w:pStyle w:val="Heading2"/>
        <w:keepNext w:val="0"/>
        <w:numPr>
          <w:ilvl w:val="1"/>
          <w:numId w:val="38"/>
        </w:numPr>
        <w:tabs>
          <w:tab w:val="clear" w:pos="1135"/>
          <w:tab w:val="num" w:pos="426"/>
        </w:tabs>
        <w:spacing w:line="360" w:lineRule="auto"/>
        <w:ind w:left="1134" w:hanging="1134"/>
        <w:rPr>
          <w:rFonts w:cs="Arial"/>
          <w:sz w:val="22"/>
          <w:szCs w:val="22"/>
        </w:rPr>
      </w:pPr>
      <w:r w:rsidRPr="008526CE">
        <w:rPr>
          <w:rFonts w:cs="Arial"/>
          <w:sz w:val="22"/>
          <w:szCs w:val="22"/>
        </w:rPr>
        <w:t xml:space="preserve">B-BBEE Joint Ventures or Consortiums </w:t>
      </w:r>
    </w:p>
    <w:p w14:paraId="494FA685" w14:textId="3D887066" w:rsidR="00A47A5F" w:rsidRDefault="009C25D3" w:rsidP="00D879A8">
      <w:pPr>
        <w:pStyle w:val="Level2Paragraph"/>
        <w:spacing w:before="60"/>
        <w:ind w:left="426"/>
        <w:rPr>
          <w:rFonts w:ascii="Arial" w:hAnsi="Arial" w:cs="Arial"/>
          <w:sz w:val="22"/>
          <w:szCs w:val="22"/>
        </w:rPr>
      </w:pPr>
      <w:r>
        <w:rPr>
          <w:rFonts w:ascii="Arial" w:hAnsi="Arial" w:cs="Arial"/>
          <w:sz w:val="22"/>
          <w:szCs w:val="22"/>
        </w:rPr>
        <w:t>Bidder</w:t>
      </w:r>
      <w:r w:rsidR="00A47A5F" w:rsidRPr="008526CE">
        <w:rPr>
          <w:rFonts w:ascii="Arial" w:hAnsi="Arial" w:cs="Arial"/>
          <w:sz w:val="22"/>
          <w:szCs w:val="22"/>
        </w:rPr>
        <w:t>s who would wish to respond to this RFP as a Joint Venture [</w:t>
      </w:r>
      <w:r w:rsidR="00A47A5F" w:rsidRPr="008526CE">
        <w:rPr>
          <w:rFonts w:ascii="Arial" w:hAnsi="Arial" w:cs="Arial"/>
          <w:b/>
          <w:sz w:val="22"/>
          <w:szCs w:val="22"/>
        </w:rPr>
        <w:t>JV</w:t>
      </w:r>
      <w:r w:rsidR="00A47A5F" w:rsidRPr="008526CE">
        <w:rPr>
          <w:rFonts w:ascii="Arial" w:hAnsi="Arial" w:cs="Arial"/>
          <w:sz w:val="22"/>
          <w:szCs w:val="22"/>
        </w:rPr>
        <w:t xml:space="preserve">] or consortium with B-BBEE entities, </w:t>
      </w:r>
      <w:r w:rsidR="00F459EB">
        <w:rPr>
          <w:rFonts w:ascii="Arial" w:hAnsi="Arial" w:cs="Arial"/>
          <w:sz w:val="22"/>
          <w:szCs w:val="22"/>
        </w:rPr>
        <w:t xml:space="preserve">should </w:t>
      </w:r>
      <w:r w:rsidR="00A47A5F" w:rsidRPr="008526CE">
        <w:rPr>
          <w:rFonts w:ascii="Arial" w:hAnsi="Arial" w:cs="Arial"/>
          <w:sz w:val="22"/>
          <w:szCs w:val="22"/>
        </w:rPr>
        <w:t xml:space="preserve">state their intention to do so in their RFP submission. Such </w:t>
      </w:r>
      <w:r>
        <w:rPr>
          <w:rFonts w:ascii="Arial" w:hAnsi="Arial" w:cs="Arial"/>
          <w:sz w:val="22"/>
          <w:szCs w:val="22"/>
        </w:rPr>
        <w:t>Bidder</w:t>
      </w:r>
      <w:r w:rsidR="00A47A5F" w:rsidRPr="008526CE">
        <w:rPr>
          <w:rFonts w:ascii="Arial" w:hAnsi="Arial" w:cs="Arial"/>
          <w:sz w:val="22"/>
          <w:szCs w:val="22"/>
        </w:rPr>
        <w:t xml:space="preserve">s </w:t>
      </w:r>
      <w:r w:rsidR="00F459EB">
        <w:rPr>
          <w:rFonts w:ascii="Arial" w:hAnsi="Arial" w:cs="Arial"/>
          <w:sz w:val="22"/>
          <w:szCs w:val="22"/>
        </w:rPr>
        <w:t>should</w:t>
      </w:r>
      <w:r w:rsidR="00F459EB" w:rsidRPr="008526CE">
        <w:rPr>
          <w:rFonts w:ascii="Arial" w:hAnsi="Arial" w:cs="Arial"/>
          <w:sz w:val="22"/>
          <w:szCs w:val="22"/>
        </w:rPr>
        <w:t xml:space="preserve"> </w:t>
      </w:r>
      <w:r w:rsidR="00A47A5F" w:rsidRPr="008526CE">
        <w:rPr>
          <w:rFonts w:ascii="Arial" w:hAnsi="Arial" w:cs="Arial"/>
          <w:sz w:val="22"/>
          <w:szCs w:val="22"/>
        </w:rPr>
        <w:t xml:space="preserve">also submit a signed JV or consortium agreement between the parties clearly stating the percentage [%] split of business and the associated responsibilities of each party. If such a JV or consortium agreement is unavailable, the partners </w:t>
      </w:r>
      <w:r w:rsidR="00F459EB">
        <w:rPr>
          <w:rFonts w:ascii="Arial" w:hAnsi="Arial" w:cs="Arial"/>
          <w:sz w:val="22"/>
          <w:szCs w:val="22"/>
        </w:rPr>
        <w:t>should</w:t>
      </w:r>
      <w:r w:rsidR="00A47A5F" w:rsidRPr="008526CE">
        <w:rPr>
          <w:rFonts w:ascii="Arial" w:hAnsi="Arial" w:cs="Arial"/>
          <w:sz w:val="22"/>
          <w:szCs w:val="22"/>
        </w:rPr>
        <w:t xml:space="preserve"> submit confirmation in writing of their intention to enter into a JV or consortium agreement should </w:t>
      </w:r>
      <w:r w:rsidR="00A47A5F" w:rsidRPr="008526CE">
        <w:rPr>
          <w:rFonts w:ascii="Arial" w:hAnsi="Arial" w:cs="Arial"/>
          <w:sz w:val="22"/>
          <w:szCs w:val="22"/>
        </w:rPr>
        <w:lastRenderedPageBreak/>
        <w:t xml:space="preserve">they be awarded business by PRASA through this RFP process. This written confirmation </w:t>
      </w:r>
      <w:r w:rsidR="00F459EB">
        <w:rPr>
          <w:rFonts w:ascii="Arial" w:hAnsi="Arial" w:cs="Arial"/>
          <w:sz w:val="22"/>
          <w:szCs w:val="22"/>
        </w:rPr>
        <w:t>should</w:t>
      </w:r>
      <w:r w:rsidR="00A47A5F" w:rsidRPr="008526CE">
        <w:rPr>
          <w:rFonts w:ascii="Arial" w:hAnsi="Arial" w:cs="Arial"/>
          <w:sz w:val="22"/>
          <w:szCs w:val="22"/>
        </w:rPr>
        <w:t xml:space="preserve"> clearly indicate the percentage [</w:t>
      </w:r>
      <w:r w:rsidR="00A47A5F" w:rsidRPr="008526CE">
        <w:rPr>
          <w:rFonts w:ascii="Arial" w:hAnsi="Arial" w:cs="Arial"/>
          <w:b/>
          <w:bCs/>
          <w:sz w:val="22"/>
          <w:szCs w:val="22"/>
        </w:rPr>
        <w:t>%</w:t>
      </w:r>
      <w:r w:rsidR="00A47A5F" w:rsidRPr="008526CE">
        <w:rPr>
          <w:rFonts w:ascii="Arial" w:hAnsi="Arial" w:cs="Arial"/>
          <w:sz w:val="22"/>
          <w:szCs w:val="22"/>
        </w:rPr>
        <w:t>] split of business and the responsibilities of each party. In such cases, award of business will only take place once a signed copy of a JV or consortium agreement is submitted to PRASA.</w:t>
      </w:r>
    </w:p>
    <w:p w14:paraId="6067D170" w14:textId="77777777" w:rsidR="00A47A5F" w:rsidRPr="00DE1E8A" w:rsidRDefault="00A47A5F" w:rsidP="00D919B3">
      <w:pPr>
        <w:pStyle w:val="Heading1"/>
        <w:pageBreakBefore w:val="0"/>
        <w:numPr>
          <w:ilvl w:val="0"/>
          <w:numId w:val="38"/>
        </w:numPr>
        <w:tabs>
          <w:tab w:val="clear" w:pos="850"/>
        </w:tabs>
        <w:spacing w:before="240" w:line="360" w:lineRule="auto"/>
        <w:ind w:left="426" w:right="0" w:hanging="426"/>
        <w:jc w:val="left"/>
        <w:rPr>
          <w:rFonts w:cs="Arial"/>
          <w:color w:val="365F91" w:themeColor="accent1" w:themeShade="BF"/>
          <w:szCs w:val="22"/>
        </w:rPr>
      </w:pPr>
      <w:bookmarkStart w:id="26" w:name="_Toc40391761"/>
      <w:r w:rsidRPr="00DE1E8A">
        <w:rPr>
          <w:rFonts w:cs="Arial"/>
          <w:color w:val="365F91" w:themeColor="accent1" w:themeShade="BF"/>
          <w:szCs w:val="22"/>
        </w:rPr>
        <w:t xml:space="preserve">COMMUNICATION </w:t>
      </w:r>
      <w:bookmarkEnd w:id="26"/>
    </w:p>
    <w:p w14:paraId="07553029" w14:textId="13504860" w:rsidR="00BB25EB" w:rsidRPr="007D1869" w:rsidRDefault="00BB25EB" w:rsidP="00BB25EB">
      <w:pPr>
        <w:pStyle w:val="Heading2"/>
        <w:keepNext w:val="0"/>
        <w:numPr>
          <w:ilvl w:val="1"/>
          <w:numId w:val="38"/>
        </w:numPr>
        <w:tabs>
          <w:tab w:val="clear" w:pos="1135"/>
          <w:tab w:val="left" w:pos="426"/>
        </w:tabs>
        <w:spacing w:line="360" w:lineRule="auto"/>
        <w:ind w:left="426" w:hanging="426"/>
        <w:rPr>
          <w:rFonts w:cs="Arial"/>
          <w:b w:val="0"/>
          <w:bCs/>
          <w:color w:val="auto"/>
          <w:sz w:val="22"/>
          <w:szCs w:val="22"/>
        </w:rPr>
      </w:pPr>
      <w:r w:rsidRPr="007D1869">
        <w:rPr>
          <w:rFonts w:cs="Arial"/>
          <w:b w:val="0"/>
          <w:bCs/>
          <w:color w:val="auto"/>
          <w:sz w:val="22"/>
          <w:szCs w:val="22"/>
        </w:rPr>
        <w:t xml:space="preserve">For specific queries relating to this RFP during the RFP process, bidders are required to adhere strictly to the communication structure requirements. An RFP Clarification Form should be submitted </w:t>
      </w:r>
      <w:r w:rsidR="009967B9" w:rsidRPr="009967B9">
        <w:rPr>
          <w:rFonts w:cs="Arial"/>
          <w:b w:val="0"/>
          <w:bCs/>
          <w:sz w:val="22"/>
          <w:szCs w:val="22"/>
        </w:rPr>
        <w:t>yoliswa.mg</w:t>
      </w:r>
      <w:r w:rsidR="009967B9">
        <w:rPr>
          <w:rFonts w:cs="Arial"/>
          <w:b w:val="0"/>
          <w:bCs/>
          <w:sz w:val="22"/>
          <w:szCs w:val="22"/>
        </w:rPr>
        <w:t>enge</w:t>
      </w:r>
      <w:r w:rsidR="001B41A2">
        <w:rPr>
          <w:rFonts w:cs="Arial"/>
          <w:b w:val="0"/>
          <w:bCs/>
          <w:sz w:val="22"/>
          <w:szCs w:val="22"/>
        </w:rPr>
        <w:t>@prasa.com</w:t>
      </w:r>
      <w:r>
        <w:rPr>
          <w:rFonts w:cs="Arial"/>
          <w:b w:val="0"/>
          <w:bCs/>
          <w:color w:val="auto"/>
          <w:sz w:val="22"/>
          <w:szCs w:val="22"/>
        </w:rPr>
        <w:t xml:space="preserve"> </w:t>
      </w:r>
      <w:r w:rsidRPr="007D1869">
        <w:rPr>
          <w:rFonts w:cs="Arial"/>
          <w:b w:val="0"/>
          <w:bCs/>
          <w:color w:val="auto"/>
          <w:sz w:val="22"/>
          <w:szCs w:val="22"/>
        </w:rPr>
        <w:t xml:space="preserve">before </w:t>
      </w:r>
      <w:r w:rsidR="003472A3">
        <w:rPr>
          <w:rFonts w:cs="Arial"/>
          <w:color w:val="auto"/>
          <w:sz w:val="22"/>
          <w:szCs w:val="22"/>
        </w:rPr>
        <w:t>11</w:t>
      </w:r>
      <w:r w:rsidR="00333067">
        <w:rPr>
          <w:rFonts w:cs="Arial"/>
          <w:color w:val="auto"/>
          <w:sz w:val="22"/>
          <w:szCs w:val="22"/>
        </w:rPr>
        <w:t xml:space="preserve"> December </w:t>
      </w:r>
      <w:r w:rsidR="00F3601C">
        <w:rPr>
          <w:rFonts w:cs="Arial"/>
          <w:color w:val="auto"/>
          <w:sz w:val="22"/>
          <w:szCs w:val="22"/>
        </w:rPr>
        <w:t>2025</w:t>
      </w:r>
      <w:r>
        <w:rPr>
          <w:rFonts w:cs="Arial"/>
          <w:b w:val="0"/>
          <w:bCs/>
          <w:color w:val="auto"/>
          <w:sz w:val="22"/>
          <w:szCs w:val="22"/>
        </w:rPr>
        <w:t xml:space="preserve"> </w:t>
      </w:r>
      <w:r w:rsidRPr="007D1869">
        <w:rPr>
          <w:rFonts w:cs="Arial"/>
          <w:b w:val="0"/>
          <w:bCs/>
          <w:color w:val="auto"/>
          <w:sz w:val="22"/>
          <w:szCs w:val="22"/>
        </w:rPr>
        <w:t xml:space="preserve">substantially in the form set out in </w:t>
      </w:r>
      <w:r w:rsidRPr="00F41C20">
        <w:rPr>
          <w:rFonts w:cs="Arial"/>
          <w:b w:val="0"/>
          <w:bCs/>
          <w:color w:val="auto"/>
          <w:sz w:val="22"/>
          <w:szCs w:val="22"/>
          <w:shd w:val="clear" w:color="auto" w:fill="DBE5F1" w:themeFill="accent1" w:themeFillTint="33"/>
        </w:rPr>
        <w:t>Annexure</w:t>
      </w:r>
      <w:r>
        <w:rPr>
          <w:rFonts w:cs="Arial"/>
          <w:b w:val="0"/>
          <w:bCs/>
          <w:color w:val="auto"/>
          <w:sz w:val="22"/>
          <w:szCs w:val="22"/>
          <w:shd w:val="clear" w:color="auto" w:fill="DBE5F1" w:themeFill="accent1" w:themeFillTint="33"/>
        </w:rPr>
        <w:t xml:space="preserve"> </w:t>
      </w:r>
      <w:r w:rsidR="0025413F">
        <w:rPr>
          <w:rFonts w:cs="Arial"/>
          <w:b w:val="0"/>
          <w:bCs/>
          <w:color w:val="auto"/>
          <w:sz w:val="22"/>
          <w:szCs w:val="22"/>
          <w:shd w:val="clear" w:color="auto" w:fill="DBE5F1" w:themeFill="accent1" w:themeFillTint="33"/>
        </w:rPr>
        <w:t>6</w:t>
      </w:r>
      <w:r>
        <w:rPr>
          <w:rFonts w:cs="Arial"/>
          <w:b w:val="0"/>
          <w:bCs/>
          <w:color w:val="auto"/>
          <w:sz w:val="22"/>
          <w:szCs w:val="22"/>
          <w:shd w:val="clear" w:color="auto" w:fill="DBE5F1" w:themeFill="accent1" w:themeFillTint="33"/>
        </w:rPr>
        <w:t xml:space="preserve"> </w:t>
      </w:r>
      <w:r w:rsidRPr="007D1869">
        <w:rPr>
          <w:rFonts w:cs="Arial"/>
          <w:b w:val="0"/>
          <w:bCs/>
          <w:color w:val="auto"/>
          <w:sz w:val="22"/>
          <w:szCs w:val="22"/>
        </w:rPr>
        <w:t xml:space="preserve">hereto. </w:t>
      </w:r>
    </w:p>
    <w:p w14:paraId="23D77C27" w14:textId="77777777" w:rsidR="00A47A5F" w:rsidRPr="007D1869" w:rsidRDefault="00A47A5F" w:rsidP="00A47A5F">
      <w:pPr>
        <w:ind w:left="1134" w:hanging="1134"/>
      </w:pPr>
    </w:p>
    <w:p w14:paraId="1CC2A8CE" w14:textId="6692F4B0" w:rsidR="00A47A5F" w:rsidRPr="007D1869" w:rsidRDefault="00A47A5F" w:rsidP="00D919B3">
      <w:pPr>
        <w:pStyle w:val="Heading2"/>
        <w:keepNext w:val="0"/>
        <w:numPr>
          <w:ilvl w:val="1"/>
          <w:numId w:val="38"/>
        </w:numPr>
        <w:tabs>
          <w:tab w:val="clear" w:pos="1135"/>
          <w:tab w:val="left" w:pos="426"/>
        </w:tabs>
        <w:spacing w:line="360" w:lineRule="auto"/>
        <w:ind w:left="426" w:hanging="426"/>
        <w:rPr>
          <w:rFonts w:cs="Arial"/>
          <w:b w:val="0"/>
          <w:bCs/>
          <w:color w:val="auto"/>
          <w:sz w:val="22"/>
          <w:szCs w:val="22"/>
        </w:rPr>
      </w:pPr>
      <w:r w:rsidRPr="007D1869">
        <w:rPr>
          <w:rFonts w:cs="Arial"/>
          <w:b w:val="0"/>
          <w:bCs/>
          <w:color w:val="auto"/>
          <w:sz w:val="22"/>
          <w:szCs w:val="22"/>
        </w:rPr>
        <w:t xml:space="preserve">In the interest of fairness and transparency PRASA’s response to such a query will be made available to the other </w:t>
      </w:r>
      <w:r w:rsidR="009C25D3">
        <w:rPr>
          <w:rFonts w:cs="Arial"/>
          <w:b w:val="0"/>
          <w:bCs/>
          <w:color w:val="auto"/>
          <w:sz w:val="22"/>
          <w:szCs w:val="22"/>
        </w:rPr>
        <w:t>Bidder</w:t>
      </w:r>
      <w:r w:rsidRPr="007D1869">
        <w:rPr>
          <w:rFonts w:cs="Arial"/>
          <w:b w:val="0"/>
          <w:bCs/>
          <w:color w:val="auto"/>
          <w:sz w:val="22"/>
          <w:szCs w:val="22"/>
        </w:rPr>
        <w:t>s who have attended a compulsory and a non-compulsory briefing session.  For this purpose</w:t>
      </w:r>
      <w:r w:rsidR="00226FC9">
        <w:rPr>
          <w:rFonts w:cs="Arial"/>
          <w:b w:val="0"/>
          <w:bCs/>
          <w:color w:val="auto"/>
          <w:sz w:val="22"/>
          <w:szCs w:val="22"/>
        </w:rPr>
        <w:t>,</w:t>
      </w:r>
      <w:r w:rsidRPr="007D1869">
        <w:rPr>
          <w:rFonts w:cs="Arial"/>
          <w:b w:val="0"/>
          <w:bCs/>
          <w:color w:val="auto"/>
          <w:sz w:val="22"/>
          <w:szCs w:val="22"/>
        </w:rPr>
        <w:t xml:space="preserve"> PRASA will communicate with </w:t>
      </w:r>
      <w:r w:rsidR="009C25D3">
        <w:rPr>
          <w:rFonts w:cs="Arial"/>
          <w:b w:val="0"/>
          <w:bCs/>
          <w:color w:val="auto"/>
          <w:sz w:val="22"/>
          <w:szCs w:val="22"/>
        </w:rPr>
        <w:t>Bidder</w:t>
      </w:r>
      <w:r w:rsidRPr="007D1869">
        <w:rPr>
          <w:rFonts w:cs="Arial"/>
          <w:b w:val="0"/>
          <w:bCs/>
          <w:color w:val="auto"/>
          <w:sz w:val="22"/>
          <w:szCs w:val="22"/>
        </w:rPr>
        <w:t>s using the contact details provided at the compulsory and a non-compulsory briefing session.</w:t>
      </w:r>
    </w:p>
    <w:p w14:paraId="72D2A8FF" w14:textId="77777777" w:rsidR="00A47A5F" w:rsidRPr="007D1869" w:rsidRDefault="00A47A5F" w:rsidP="00A47A5F">
      <w:pPr>
        <w:ind w:left="1134" w:hanging="1134"/>
      </w:pPr>
    </w:p>
    <w:p w14:paraId="03B72C4C" w14:textId="30F28AC1" w:rsidR="000C45F0" w:rsidRPr="007D1869" w:rsidRDefault="000C45F0" w:rsidP="000C45F0">
      <w:pPr>
        <w:pStyle w:val="Heading2"/>
        <w:keepNext w:val="0"/>
        <w:numPr>
          <w:ilvl w:val="1"/>
          <w:numId w:val="38"/>
        </w:numPr>
        <w:tabs>
          <w:tab w:val="clear" w:pos="1135"/>
          <w:tab w:val="left" w:pos="426"/>
        </w:tabs>
        <w:spacing w:before="60" w:line="360" w:lineRule="auto"/>
        <w:ind w:left="426" w:hanging="426"/>
        <w:jc w:val="left"/>
        <w:rPr>
          <w:rFonts w:cs="Arial"/>
          <w:b w:val="0"/>
          <w:bCs/>
          <w:color w:val="auto"/>
          <w:sz w:val="22"/>
          <w:szCs w:val="22"/>
        </w:rPr>
      </w:pPr>
      <w:r w:rsidRPr="007D1869">
        <w:rPr>
          <w:rFonts w:cs="Arial"/>
          <w:b w:val="0"/>
          <w:bCs/>
          <w:color w:val="auto"/>
          <w:sz w:val="22"/>
          <w:szCs w:val="22"/>
        </w:rPr>
        <w:t>After the closing date of the RFP, a Respondent may only communica</w:t>
      </w:r>
      <w:r>
        <w:rPr>
          <w:rFonts w:cs="Arial"/>
          <w:b w:val="0"/>
          <w:bCs/>
          <w:color w:val="auto"/>
          <w:sz w:val="22"/>
          <w:szCs w:val="22"/>
        </w:rPr>
        <w:t>te</w:t>
      </w:r>
      <w:r w:rsidRPr="007D1869">
        <w:rPr>
          <w:rFonts w:cs="Arial"/>
          <w:b w:val="0"/>
          <w:bCs/>
          <w:color w:val="auto"/>
          <w:sz w:val="22"/>
          <w:szCs w:val="22"/>
        </w:rPr>
        <w:t xml:space="preserve"> in writing with the Bid Secretariat, at telephone number</w:t>
      </w:r>
      <w:r>
        <w:rPr>
          <w:rFonts w:cs="Arial"/>
          <w:b w:val="0"/>
          <w:bCs/>
          <w:color w:val="auto"/>
          <w:sz w:val="22"/>
          <w:szCs w:val="22"/>
        </w:rPr>
        <w:t xml:space="preserve"> 021</w:t>
      </w:r>
      <w:r w:rsidR="00072072">
        <w:rPr>
          <w:rFonts w:cs="Arial"/>
          <w:b w:val="0"/>
          <w:bCs/>
          <w:color w:val="auto"/>
          <w:sz w:val="22"/>
          <w:szCs w:val="22"/>
        </w:rPr>
        <w:t>- 832</w:t>
      </w:r>
      <w:r w:rsidR="00472B72">
        <w:rPr>
          <w:rFonts w:cs="Arial"/>
          <w:b w:val="0"/>
          <w:bCs/>
          <w:color w:val="auto"/>
          <w:sz w:val="22"/>
          <w:szCs w:val="22"/>
        </w:rPr>
        <w:t xml:space="preserve"> </w:t>
      </w:r>
      <w:r w:rsidR="00916C55">
        <w:rPr>
          <w:rFonts w:cs="Arial"/>
          <w:b w:val="0"/>
          <w:bCs/>
          <w:color w:val="auto"/>
          <w:sz w:val="22"/>
          <w:szCs w:val="22"/>
        </w:rPr>
        <w:t>7935</w:t>
      </w:r>
      <w:r w:rsidR="007A31E5">
        <w:rPr>
          <w:rFonts w:cs="Arial"/>
          <w:b w:val="0"/>
          <w:bCs/>
          <w:color w:val="auto"/>
          <w:sz w:val="22"/>
          <w:szCs w:val="22"/>
        </w:rPr>
        <w:t xml:space="preserve"> </w:t>
      </w:r>
      <w:r>
        <w:rPr>
          <w:rFonts w:cs="Arial"/>
          <w:b w:val="0"/>
          <w:bCs/>
          <w:color w:val="auto"/>
          <w:sz w:val="22"/>
          <w:szCs w:val="22"/>
        </w:rPr>
        <w:t>, email</w:t>
      </w:r>
      <w:r w:rsidRPr="00A172B2">
        <w:rPr>
          <w:rFonts w:cs="Arial"/>
          <w:b w:val="0"/>
          <w:bCs/>
          <w:color w:val="auto"/>
          <w:sz w:val="22"/>
          <w:szCs w:val="22"/>
        </w:rPr>
        <w:t xml:space="preserve"> </w:t>
      </w:r>
      <w:r w:rsidR="007A31E5">
        <w:rPr>
          <w:rFonts w:cs="Arial"/>
          <w:b w:val="0"/>
          <w:bCs/>
          <w:color w:val="auto"/>
          <w:sz w:val="22"/>
          <w:szCs w:val="22"/>
        </w:rPr>
        <w:t>yoliswa.mgenge</w:t>
      </w:r>
      <w:r w:rsidRPr="007D1869">
        <w:rPr>
          <w:rFonts w:cs="Arial"/>
          <w:b w:val="0"/>
          <w:bCs/>
          <w:color w:val="auto"/>
          <w:sz w:val="22"/>
          <w:szCs w:val="22"/>
          <w:shd w:val="clear" w:color="auto" w:fill="FFFFFF"/>
        </w:rPr>
        <w:t>@prasa.com</w:t>
      </w:r>
      <w:r>
        <w:rPr>
          <w:rFonts w:cs="Arial"/>
          <w:b w:val="0"/>
          <w:bCs/>
          <w:color w:val="auto"/>
          <w:sz w:val="22"/>
          <w:szCs w:val="22"/>
          <w:shd w:val="clear" w:color="auto" w:fill="FFFFFF"/>
        </w:rPr>
        <w:t xml:space="preserve"> o</w:t>
      </w:r>
      <w:r w:rsidRPr="007D1869">
        <w:rPr>
          <w:rFonts w:cs="Arial"/>
          <w:b w:val="0"/>
          <w:bCs/>
          <w:color w:val="auto"/>
          <w:sz w:val="22"/>
          <w:szCs w:val="22"/>
        </w:rPr>
        <w:t xml:space="preserve">n any matter relating to its RFP Proposal. </w:t>
      </w:r>
    </w:p>
    <w:p w14:paraId="18B5D869" w14:textId="77777777" w:rsidR="00A47A5F" w:rsidRPr="007D1869" w:rsidRDefault="00A47A5F" w:rsidP="00A47A5F"/>
    <w:p w14:paraId="133BE6A6" w14:textId="6365136A" w:rsidR="00A47A5F" w:rsidRPr="00260D6E" w:rsidRDefault="009C25D3" w:rsidP="00D919B3">
      <w:pPr>
        <w:pStyle w:val="Heading2"/>
        <w:keepNext w:val="0"/>
        <w:numPr>
          <w:ilvl w:val="1"/>
          <w:numId w:val="38"/>
        </w:numPr>
        <w:tabs>
          <w:tab w:val="clear" w:pos="1135"/>
          <w:tab w:val="left" w:pos="142"/>
        </w:tabs>
        <w:spacing w:before="60" w:line="360" w:lineRule="auto"/>
        <w:ind w:left="426" w:hanging="426"/>
        <w:rPr>
          <w:rFonts w:cs="Arial"/>
          <w:b w:val="0"/>
          <w:bCs/>
          <w:color w:val="auto"/>
          <w:sz w:val="22"/>
          <w:szCs w:val="22"/>
        </w:rPr>
      </w:pPr>
      <w:r w:rsidRPr="00810BA4">
        <w:rPr>
          <w:rFonts w:cs="Arial"/>
          <w:b w:val="0"/>
          <w:bCs/>
          <w:color w:val="auto"/>
          <w:sz w:val="22"/>
          <w:szCs w:val="22"/>
        </w:rPr>
        <w:t>Bidder</w:t>
      </w:r>
      <w:r w:rsidR="00A47A5F" w:rsidRPr="00260D6E">
        <w:rPr>
          <w:rFonts w:cs="Arial"/>
          <w:b w:val="0"/>
          <w:bCs/>
          <w:color w:val="auto"/>
          <w:sz w:val="22"/>
          <w:szCs w:val="22"/>
        </w:rPr>
        <w:t>s are to note that changes to its submission will not be considered after the closing date.</w:t>
      </w:r>
    </w:p>
    <w:p w14:paraId="7C0C321D" w14:textId="77777777" w:rsidR="00A47A5F" w:rsidRPr="007D1869" w:rsidRDefault="00A47A5F" w:rsidP="00A47A5F">
      <w:pPr>
        <w:ind w:left="1134" w:hanging="1134"/>
      </w:pPr>
    </w:p>
    <w:p w14:paraId="3C20A575" w14:textId="16CBCE5E" w:rsidR="00A617B9" w:rsidRDefault="009C25D3" w:rsidP="00D919B3">
      <w:pPr>
        <w:pStyle w:val="Heading2"/>
        <w:keepNext w:val="0"/>
        <w:numPr>
          <w:ilvl w:val="1"/>
          <w:numId w:val="38"/>
        </w:numPr>
        <w:tabs>
          <w:tab w:val="clear" w:pos="1135"/>
          <w:tab w:val="left" w:pos="142"/>
        </w:tabs>
        <w:spacing w:before="60" w:line="360" w:lineRule="auto"/>
        <w:ind w:left="426" w:hanging="426"/>
        <w:rPr>
          <w:rFonts w:cs="Arial"/>
          <w:b w:val="0"/>
          <w:bCs/>
          <w:color w:val="auto"/>
          <w:sz w:val="22"/>
          <w:szCs w:val="22"/>
        </w:rPr>
      </w:pPr>
      <w:r>
        <w:rPr>
          <w:rFonts w:cs="Arial"/>
          <w:b w:val="0"/>
          <w:bCs/>
          <w:color w:val="auto"/>
          <w:sz w:val="22"/>
          <w:szCs w:val="22"/>
        </w:rPr>
        <w:t>Bidder</w:t>
      </w:r>
      <w:r w:rsidR="00A47A5F" w:rsidRPr="00A617B9">
        <w:rPr>
          <w:rFonts w:cs="Arial"/>
          <w:b w:val="0"/>
          <w:bCs/>
          <w:color w:val="auto"/>
          <w:sz w:val="22"/>
          <w:szCs w:val="22"/>
        </w:rPr>
        <w:t xml:space="preserve">s are warned that a response will be liable for disqualification should any attempt be made by a </w:t>
      </w:r>
      <w:r>
        <w:rPr>
          <w:rFonts w:cs="Arial"/>
          <w:b w:val="0"/>
          <w:bCs/>
          <w:color w:val="auto"/>
          <w:sz w:val="22"/>
          <w:szCs w:val="22"/>
        </w:rPr>
        <w:t>Bidder</w:t>
      </w:r>
      <w:r w:rsidR="00A47A5F" w:rsidRPr="00A617B9">
        <w:rPr>
          <w:rFonts w:cs="Arial"/>
          <w:b w:val="0"/>
          <w:bCs/>
          <w:color w:val="auto"/>
          <w:sz w:val="22"/>
          <w:szCs w:val="22"/>
        </w:rPr>
        <w:t xml:space="preserve"> either directly or indirectly to canvass any officer(s) or employee of PRASA in respect of this RFP between the closing date and the date of the award of the business.</w:t>
      </w:r>
      <w:r w:rsidR="007D1869" w:rsidRPr="00A617B9">
        <w:rPr>
          <w:rFonts w:cs="Arial"/>
          <w:b w:val="0"/>
          <w:bCs/>
          <w:color w:val="auto"/>
          <w:sz w:val="22"/>
          <w:szCs w:val="22"/>
        </w:rPr>
        <w:t xml:space="preserve"> </w:t>
      </w:r>
      <w:r w:rsidR="00A47A5F" w:rsidRPr="00A617B9">
        <w:rPr>
          <w:rFonts w:cs="Arial"/>
          <w:b w:val="0"/>
          <w:bCs/>
          <w:color w:val="auto"/>
          <w:sz w:val="22"/>
          <w:szCs w:val="22"/>
        </w:rPr>
        <w:t xml:space="preserve">Furthermore, </w:t>
      </w:r>
      <w:r>
        <w:rPr>
          <w:rFonts w:cs="Arial"/>
          <w:b w:val="0"/>
          <w:bCs/>
          <w:color w:val="auto"/>
          <w:sz w:val="22"/>
          <w:szCs w:val="22"/>
        </w:rPr>
        <w:t>Bidder</w:t>
      </w:r>
      <w:r w:rsidR="00A47A5F" w:rsidRPr="00A617B9">
        <w:rPr>
          <w:rFonts w:cs="Arial"/>
          <w:b w:val="0"/>
          <w:bCs/>
          <w:color w:val="auto"/>
          <w:sz w:val="22"/>
          <w:szCs w:val="22"/>
        </w:rPr>
        <w:t xml:space="preserve">s found to be in </w:t>
      </w:r>
      <w:r w:rsidR="007D72B9" w:rsidRPr="00A617B9">
        <w:rPr>
          <w:rFonts w:cs="Arial"/>
          <w:b w:val="0"/>
          <w:bCs/>
          <w:color w:val="auto"/>
          <w:sz w:val="22"/>
          <w:szCs w:val="22"/>
        </w:rPr>
        <w:t>collusion</w:t>
      </w:r>
      <w:r w:rsidR="00A47A5F" w:rsidRPr="00A617B9">
        <w:rPr>
          <w:rFonts w:cs="Arial"/>
          <w:b w:val="0"/>
          <w:bCs/>
          <w:color w:val="auto"/>
          <w:sz w:val="22"/>
          <w:szCs w:val="22"/>
        </w:rPr>
        <w:t xml:space="preserve"> with one </w:t>
      </w:r>
      <w:r w:rsidR="007D72B9" w:rsidRPr="00A617B9">
        <w:rPr>
          <w:rFonts w:cs="Arial"/>
          <w:b w:val="0"/>
          <w:bCs/>
          <w:color w:val="auto"/>
          <w:sz w:val="22"/>
          <w:szCs w:val="22"/>
        </w:rPr>
        <w:t>another</w:t>
      </w:r>
      <w:r w:rsidR="00A47A5F" w:rsidRPr="00A617B9">
        <w:rPr>
          <w:rFonts w:cs="Arial"/>
          <w:b w:val="0"/>
          <w:bCs/>
          <w:color w:val="auto"/>
          <w:sz w:val="22"/>
          <w:szCs w:val="22"/>
        </w:rPr>
        <w:t xml:space="preserve"> will </w:t>
      </w:r>
      <w:r w:rsidR="007D72B9" w:rsidRPr="00A617B9">
        <w:rPr>
          <w:rFonts w:cs="Arial"/>
          <w:b w:val="0"/>
          <w:bCs/>
          <w:color w:val="auto"/>
          <w:sz w:val="22"/>
          <w:szCs w:val="22"/>
        </w:rPr>
        <w:t>automatically</w:t>
      </w:r>
      <w:r w:rsidR="00A47A5F" w:rsidRPr="00A617B9">
        <w:rPr>
          <w:rFonts w:cs="Arial"/>
          <w:b w:val="0"/>
          <w:bCs/>
          <w:color w:val="auto"/>
          <w:sz w:val="22"/>
          <w:szCs w:val="22"/>
        </w:rPr>
        <w:t xml:space="preserve"> be disqualified and restricted from doing business with PRASA in future.</w:t>
      </w:r>
    </w:p>
    <w:p w14:paraId="1E42013F" w14:textId="77777777" w:rsidR="00A617B9" w:rsidRPr="00A617B9" w:rsidRDefault="00A617B9" w:rsidP="00A172B2">
      <w:pPr>
        <w:pStyle w:val="Horizline2"/>
      </w:pPr>
    </w:p>
    <w:p w14:paraId="62756E03" w14:textId="0068656B" w:rsidR="00A617B9" w:rsidRPr="00D51770" w:rsidRDefault="00E91904" w:rsidP="00D919B3">
      <w:pPr>
        <w:pStyle w:val="Heading2"/>
        <w:keepNext w:val="0"/>
        <w:numPr>
          <w:ilvl w:val="1"/>
          <w:numId w:val="38"/>
        </w:numPr>
        <w:tabs>
          <w:tab w:val="clear" w:pos="1135"/>
          <w:tab w:val="left" w:pos="142"/>
        </w:tabs>
        <w:spacing w:before="60" w:line="360" w:lineRule="auto"/>
        <w:ind w:left="720" w:hanging="720"/>
        <w:rPr>
          <w:rFonts w:cs="Arial"/>
          <w:bCs/>
          <w:szCs w:val="22"/>
        </w:rPr>
      </w:pPr>
      <w:r w:rsidRPr="0008579E">
        <w:rPr>
          <w:rFonts w:cs="Arial"/>
          <w:b w:val="0"/>
          <w:bCs/>
          <w:color w:val="auto"/>
          <w:sz w:val="22"/>
          <w:szCs w:val="22"/>
        </w:rPr>
        <w:t xml:space="preserve">Bidders </w:t>
      </w:r>
      <w:r w:rsidR="0008579E">
        <w:rPr>
          <w:rFonts w:cs="Arial"/>
          <w:b w:val="0"/>
          <w:bCs/>
          <w:color w:val="auto"/>
          <w:sz w:val="22"/>
          <w:szCs w:val="22"/>
        </w:rPr>
        <w:t xml:space="preserve">are advised </w:t>
      </w:r>
      <w:r w:rsidR="007961F1">
        <w:rPr>
          <w:rFonts w:cs="Arial"/>
          <w:b w:val="0"/>
          <w:bCs/>
          <w:color w:val="auto"/>
          <w:sz w:val="22"/>
          <w:szCs w:val="22"/>
        </w:rPr>
        <w:t xml:space="preserve">to </w:t>
      </w:r>
      <w:r w:rsidRPr="0008579E">
        <w:rPr>
          <w:rFonts w:cs="Arial"/>
          <w:b w:val="0"/>
          <w:bCs/>
          <w:color w:val="auto"/>
          <w:sz w:val="22"/>
          <w:szCs w:val="22"/>
        </w:rPr>
        <w:t>utilize this email</w:t>
      </w:r>
      <w:r w:rsidR="0008579E">
        <w:rPr>
          <w:rFonts w:cs="Arial"/>
          <w:b w:val="0"/>
          <w:bCs/>
          <w:color w:val="auto"/>
          <w:sz w:val="22"/>
          <w:szCs w:val="22"/>
        </w:rPr>
        <w:t xml:space="preserve"> address</w:t>
      </w:r>
      <w:r w:rsidRPr="0008579E">
        <w:rPr>
          <w:rFonts w:cs="Arial"/>
          <w:b w:val="0"/>
          <w:bCs/>
          <w:color w:val="auto"/>
          <w:sz w:val="22"/>
          <w:szCs w:val="22"/>
        </w:rPr>
        <w:t xml:space="preserve"> </w:t>
      </w:r>
      <w:r w:rsidR="00A617B9" w:rsidRPr="0008579E">
        <w:rPr>
          <w:rFonts w:cs="Arial"/>
          <w:b w:val="0"/>
          <w:bCs/>
          <w:color w:val="auto"/>
          <w:sz w:val="22"/>
          <w:szCs w:val="22"/>
        </w:rPr>
        <w:t>(</w:t>
      </w:r>
      <w:hyperlink r:id="rId10" w:history="1">
        <w:r w:rsidR="003F715D" w:rsidRPr="003F715D">
          <w:rPr>
            <w:rStyle w:val="Hyperlink"/>
            <w:rFonts w:cs="Arial"/>
            <w:bCs/>
            <w:szCs w:val="22"/>
          </w:rPr>
          <w:t>Complaints@prasa.co</w:t>
        </w:r>
      </w:hyperlink>
      <w:r w:rsidR="003F715D" w:rsidRPr="00810BA4">
        <w:rPr>
          <w:rStyle w:val="Hyperlink"/>
        </w:rPr>
        <w:t>m</w:t>
      </w:r>
      <w:r w:rsidR="00A617B9" w:rsidRPr="00A172B2">
        <w:rPr>
          <w:rFonts w:cs="Arial"/>
          <w:b w:val="0"/>
          <w:bCs/>
          <w:color w:val="auto"/>
          <w:sz w:val="22"/>
          <w:szCs w:val="22"/>
        </w:rPr>
        <w:t xml:space="preserve">) </w:t>
      </w:r>
      <w:r w:rsidR="0008579E">
        <w:rPr>
          <w:rFonts w:cs="Arial"/>
          <w:b w:val="0"/>
          <w:bCs/>
          <w:color w:val="auto"/>
          <w:sz w:val="22"/>
          <w:szCs w:val="22"/>
        </w:rPr>
        <w:t>for lodging of</w:t>
      </w:r>
      <w:r w:rsidRPr="0008579E">
        <w:rPr>
          <w:rFonts w:cs="Arial"/>
          <w:b w:val="0"/>
          <w:bCs/>
          <w:color w:val="auto"/>
          <w:sz w:val="22"/>
          <w:szCs w:val="22"/>
        </w:rPr>
        <w:t xml:space="preserve"> complain</w:t>
      </w:r>
      <w:r w:rsidR="00D51770">
        <w:rPr>
          <w:rFonts w:cs="Arial"/>
          <w:b w:val="0"/>
          <w:bCs/>
          <w:color w:val="auto"/>
          <w:sz w:val="22"/>
          <w:szCs w:val="22"/>
        </w:rPr>
        <w:t>t</w:t>
      </w:r>
      <w:r w:rsidRPr="0008579E">
        <w:rPr>
          <w:rFonts w:cs="Arial"/>
          <w:b w:val="0"/>
          <w:bCs/>
          <w:color w:val="auto"/>
          <w:sz w:val="22"/>
          <w:szCs w:val="22"/>
        </w:rPr>
        <w:t>s to PRASA</w:t>
      </w:r>
      <w:r w:rsidR="0008579E">
        <w:rPr>
          <w:rFonts w:cs="Arial"/>
          <w:b w:val="0"/>
          <w:bCs/>
          <w:color w:val="auto"/>
          <w:sz w:val="22"/>
          <w:szCs w:val="22"/>
        </w:rPr>
        <w:t xml:space="preserve"> </w:t>
      </w:r>
      <w:r w:rsidRPr="0008579E">
        <w:rPr>
          <w:rFonts w:cs="Arial"/>
          <w:b w:val="0"/>
          <w:bCs/>
          <w:color w:val="auto"/>
          <w:sz w:val="22"/>
          <w:szCs w:val="22"/>
        </w:rPr>
        <w:t>in relation to th</w:t>
      </w:r>
      <w:r w:rsidR="0008579E">
        <w:rPr>
          <w:rFonts w:cs="Arial"/>
          <w:b w:val="0"/>
          <w:bCs/>
          <w:color w:val="auto"/>
          <w:sz w:val="22"/>
          <w:szCs w:val="22"/>
        </w:rPr>
        <w:t>is</w:t>
      </w:r>
      <w:r w:rsidRPr="0008579E">
        <w:rPr>
          <w:rFonts w:cs="Arial"/>
          <w:b w:val="0"/>
          <w:bCs/>
          <w:color w:val="auto"/>
          <w:sz w:val="22"/>
          <w:szCs w:val="22"/>
        </w:rPr>
        <w:t xml:space="preserve"> bid process.</w:t>
      </w:r>
      <w:r w:rsidR="00A617B9" w:rsidRPr="0008579E">
        <w:rPr>
          <w:rFonts w:cs="Arial"/>
          <w:b w:val="0"/>
          <w:bCs/>
          <w:color w:val="auto"/>
          <w:sz w:val="22"/>
          <w:szCs w:val="22"/>
        </w:rPr>
        <w:t xml:space="preserve"> The following minimum information</w:t>
      </w:r>
      <w:r w:rsidR="00A617B9" w:rsidRPr="00A172B2">
        <w:rPr>
          <w:rFonts w:cs="Arial"/>
          <w:b w:val="0"/>
          <w:bCs/>
          <w:color w:val="auto"/>
          <w:sz w:val="22"/>
          <w:szCs w:val="22"/>
        </w:rPr>
        <w:t xml:space="preserve"> about the bidder must be included in the complaint</w:t>
      </w:r>
      <w:r w:rsidR="00AB7A85">
        <w:rPr>
          <w:rFonts w:cs="Arial"/>
          <w:b w:val="0"/>
          <w:bCs/>
          <w:color w:val="auto"/>
          <w:sz w:val="22"/>
          <w:szCs w:val="22"/>
        </w:rPr>
        <w:t>:</w:t>
      </w:r>
    </w:p>
    <w:p w14:paraId="76008A69" w14:textId="0FB12D1C" w:rsidR="00A617B9" w:rsidRPr="006B5641" w:rsidRDefault="00773B31" w:rsidP="00E16EAF">
      <w:pPr>
        <w:pStyle w:val="NoSpacing"/>
        <w:numPr>
          <w:ilvl w:val="2"/>
          <w:numId w:val="65"/>
        </w:numPr>
        <w:spacing w:before="8" w:line="360" w:lineRule="auto"/>
        <w:jc w:val="both"/>
        <w:rPr>
          <w:rFonts w:ascii="Arial" w:eastAsia="Times New Roman" w:hAnsi="Arial" w:cs="Arial"/>
        </w:rPr>
      </w:pPr>
      <w:r>
        <w:rPr>
          <w:rFonts w:ascii="Arial" w:eastAsia="Times New Roman" w:hAnsi="Arial" w:cs="Arial"/>
        </w:rPr>
        <w:lastRenderedPageBreak/>
        <w:t>Bid/</w:t>
      </w:r>
      <w:r w:rsidR="00A617B9" w:rsidRPr="006B5641">
        <w:rPr>
          <w:rFonts w:ascii="Arial" w:eastAsia="Times New Roman" w:hAnsi="Arial" w:cs="Arial"/>
        </w:rPr>
        <w:t>Tender Description</w:t>
      </w:r>
      <w:r w:rsidR="005009B2">
        <w:rPr>
          <w:rFonts w:ascii="Arial" w:eastAsia="Times New Roman" w:hAnsi="Arial" w:cs="Arial"/>
        </w:rPr>
        <w:t>;</w:t>
      </w:r>
    </w:p>
    <w:p w14:paraId="0DCACF11" w14:textId="47507898" w:rsidR="00A617B9" w:rsidRPr="006B5641" w:rsidRDefault="00773B31" w:rsidP="00E16EAF">
      <w:pPr>
        <w:pStyle w:val="NoSpacing"/>
        <w:numPr>
          <w:ilvl w:val="2"/>
          <w:numId w:val="65"/>
        </w:numPr>
        <w:spacing w:before="8" w:line="360" w:lineRule="auto"/>
        <w:jc w:val="both"/>
        <w:rPr>
          <w:rFonts w:ascii="Arial" w:eastAsia="Times New Roman" w:hAnsi="Arial" w:cs="Arial"/>
        </w:rPr>
      </w:pPr>
      <w:r>
        <w:rPr>
          <w:rFonts w:ascii="Arial" w:eastAsia="Times New Roman" w:hAnsi="Arial" w:cs="Arial"/>
        </w:rPr>
        <w:t>Bid/</w:t>
      </w:r>
      <w:r w:rsidR="00A617B9" w:rsidRPr="006B5641">
        <w:rPr>
          <w:rFonts w:ascii="Arial" w:eastAsia="Times New Roman" w:hAnsi="Arial" w:cs="Arial"/>
        </w:rPr>
        <w:t>Tender Reference Number</w:t>
      </w:r>
      <w:r w:rsidR="005009B2">
        <w:rPr>
          <w:rFonts w:ascii="Arial" w:eastAsia="Times New Roman" w:hAnsi="Arial" w:cs="Arial"/>
        </w:rPr>
        <w:t>;</w:t>
      </w:r>
    </w:p>
    <w:p w14:paraId="38766876" w14:textId="110885A9" w:rsidR="00A617B9" w:rsidRPr="006B5641" w:rsidRDefault="00A617B9" w:rsidP="00E16EAF">
      <w:pPr>
        <w:pStyle w:val="NoSpacing"/>
        <w:numPr>
          <w:ilvl w:val="2"/>
          <w:numId w:val="65"/>
        </w:numPr>
        <w:spacing w:before="8" w:line="360" w:lineRule="auto"/>
        <w:jc w:val="both"/>
        <w:rPr>
          <w:rFonts w:ascii="Arial" w:eastAsia="Times New Roman" w:hAnsi="Arial" w:cs="Arial"/>
        </w:rPr>
      </w:pPr>
      <w:r w:rsidRPr="006B5641">
        <w:rPr>
          <w:rFonts w:ascii="Arial" w:eastAsia="Times New Roman" w:hAnsi="Arial" w:cs="Arial"/>
        </w:rPr>
        <w:t xml:space="preserve">Closing date of </w:t>
      </w:r>
      <w:r w:rsidR="00773B31">
        <w:rPr>
          <w:rFonts w:ascii="Arial" w:eastAsia="Times New Roman" w:hAnsi="Arial" w:cs="Arial"/>
        </w:rPr>
        <w:t>Bid/</w:t>
      </w:r>
      <w:r w:rsidRPr="006B5641">
        <w:rPr>
          <w:rFonts w:ascii="Arial" w:eastAsia="Times New Roman" w:hAnsi="Arial" w:cs="Arial"/>
        </w:rPr>
        <w:t>Tender</w:t>
      </w:r>
      <w:r w:rsidR="005009B2">
        <w:rPr>
          <w:rFonts w:ascii="Arial" w:eastAsia="Times New Roman" w:hAnsi="Arial" w:cs="Arial"/>
        </w:rPr>
        <w:t>;</w:t>
      </w:r>
    </w:p>
    <w:p w14:paraId="319253EE" w14:textId="77777777" w:rsidR="00A617B9" w:rsidRPr="006B5641" w:rsidRDefault="00A617B9" w:rsidP="00E16EAF">
      <w:pPr>
        <w:pStyle w:val="NoSpacing"/>
        <w:numPr>
          <w:ilvl w:val="2"/>
          <w:numId w:val="65"/>
        </w:numPr>
        <w:spacing w:before="8" w:line="360" w:lineRule="auto"/>
        <w:jc w:val="both"/>
        <w:rPr>
          <w:rFonts w:ascii="Arial" w:eastAsia="Times New Roman" w:hAnsi="Arial" w:cs="Arial"/>
        </w:rPr>
      </w:pPr>
      <w:r w:rsidRPr="006B5641">
        <w:rPr>
          <w:rFonts w:ascii="Arial" w:eastAsia="Times New Roman" w:hAnsi="Arial" w:cs="Arial"/>
        </w:rPr>
        <w:t>Supplier Name;</w:t>
      </w:r>
    </w:p>
    <w:p w14:paraId="55AA9BDD" w14:textId="220CEF2A" w:rsidR="00A617B9" w:rsidRPr="00A617B9" w:rsidRDefault="00A617B9" w:rsidP="00E16EAF">
      <w:pPr>
        <w:pStyle w:val="NoSpacing"/>
        <w:numPr>
          <w:ilvl w:val="2"/>
          <w:numId w:val="65"/>
        </w:numPr>
        <w:spacing w:before="8" w:line="360" w:lineRule="auto"/>
        <w:jc w:val="both"/>
        <w:rPr>
          <w:rFonts w:ascii="Arial" w:eastAsia="Times New Roman" w:hAnsi="Arial" w:cs="Arial"/>
        </w:rPr>
      </w:pPr>
      <w:r w:rsidRPr="00A617B9">
        <w:rPr>
          <w:rFonts w:ascii="Arial" w:eastAsia="Times New Roman" w:hAnsi="Arial" w:cs="Arial"/>
        </w:rPr>
        <w:t>Supplier Contact details</w:t>
      </w:r>
      <w:r w:rsidR="005009B2">
        <w:rPr>
          <w:rFonts w:ascii="Arial" w:eastAsia="Times New Roman" w:hAnsi="Arial" w:cs="Arial"/>
        </w:rPr>
        <w:t xml:space="preserve">; and </w:t>
      </w:r>
    </w:p>
    <w:p w14:paraId="0D2A554A" w14:textId="64D49904" w:rsidR="00A617B9" w:rsidRDefault="00A617B9" w:rsidP="00E16EAF">
      <w:pPr>
        <w:pStyle w:val="NoSpacing"/>
        <w:numPr>
          <w:ilvl w:val="2"/>
          <w:numId w:val="65"/>
        </w:numPr>
        <w:spacing w:before="8" w:line="360" w:lineRule="auto"/>
        <w:jc w:val="both"/>
        <w:rPr>
          <w:rFonts w:ascii="Arial" w:eastAsia="Times New Roman" w:hAnsi="Arial" w:cs="Arial"/>
        </w:rPr>
      </w:pPr>
      <w:r>
        <w:rPr>
          <w:rFonts w:ascii="Arial" w:eastAsia="Times New Roman" w:hAnsi="Arial" w:cs="Arial"/>
        </w:rPr>
        <w:t>The detailed compliant</w:t>
      </w:r>
      <w:r w:rsidR="005009B2">
        <w:rPr>
          <w:rFonts w:ascii="Arial" w:eastAsia="Times New Roman" w:hAnsi="Arial" w:cs="Arial"/>
        </w:rPr>
        <w:t>.</w:t>
      </w:r>
    </w:p>
    <w:p w14:paraId="5D5D6600" w14:textId="1A9477A9" w:rsidR="00501FD3" w:rsidRPr="00B65879" w:rsidRDefault="00501FD3" w:rsidP="00810BA4">
      <w:pPr>
        <w:pStyle w:val="Heading2"/>
        <w:keepNext w:val="0"/>
        <w:numPr>
          <w:ilvl w:val="1"/>
          <w:numId w:val="38"/>
        </w:numPr>
        <w:tabs>
          <w:tab w:val="clear" w:pos="1135"/>
          <w:tab w:val="left" w:pos="142"/>
        </w:tabs>
        <w:spacing w:before="60" w:line="360" w:lineRule="auto"/>
        <w:ind w:left="720" w:hanging="720"/>
        <w:rPr>
          <w:rFonts w:cs="Arial"/>
          <w:bCs/>
        </w:rPr>
      </w:pPr>
      <w:r w:rsidRPr="00810BA4">
        <w:rPr>
          <w:rFonts w:cs="Arial"/>
          <w:b w:val="0"/>
          <w:bCs/>
          <w:color w:val="auto"/>
          <w:sz w:val="22"/>
          <w:szCs w:val="22"/>
        </w:rPr>
        <w:t>PRASA</w:t>
      </w:r>
      <w:r w:rsidR="004A65D6" w:rsidRPr="00810BA4">
        <w:rPr>
          <w:rFonts w:cs="Arial"/>
          <w:b w:val="0"/>
          <w:bCs/>
          <w:color w:val="auto"/>
          <w:sz w:val="22"/>
          <w:szCs w:val="22"/>
        </w:rPr>
        <w:t xml:space="preserve"> also</w:t>
      </w:r>
      <w:r w:rsidRPr="00810BA4">
        <w:rPr>
          <w:rFonts w:cs="Arial"/>
          <w:b w:val="0"/>
          <w:bCs/>
          <w:color w:val="auto"/>
          <w:sz w:val="22"/>
          <w:szCs w:val="22"/>
        </w:rPr>
        <w:t xml:space="preserve"> encourages bidders to visit the PRASA</w:t>
      </w:r>
      <w:r w:rsidR="00214FEA" w:rsidRPr="00810BA4">
        <w:rPr>
          <w:rFonts w:cs="Arial"/>
          <w:b w:val="0"/>
          <w:bCs/>
          <w:color w:val="auto"/>
          <w:sz w:val="22"/>
          <w:szCs w:val="22"/>
        </w:rPr>
        <w:t xml:space="preserve"> website for </w:t>
      </w:r>
      <w:r w:rsidR="00BC3217" w:rsidRPr="00810BA4">
        <w:rPr>
          <w:rFonts w:cs="Arial"/>
          <w:b w:val="0"/>
          <w:bCs/>
          <w:color w:val="auto"/>
          <w:sz w:val="22"/>
          <w:szCs w:val="22"/>
        </w:rPr>
        <w:t>whistleblowing</w:t>
      </w:r>
      <w:r w:rsidR="000B1E2D" w:rsidRPr="00810BA4">
        <w:rPr>
          <w:rFonts w:cs="Arial"/>
          <w:b w:val="0"/>
          <w:bCs/>
          <w:color w:val="auto"/>
          <w:sz w:val="22"/>
          <w:szCs w:val="22"/>
        </w:rPr>
        <w:t xml:space="preserve"> </w:t>
      </w:r>
      <w:r w:rsidR="00E00714" w:rsidRPr="00810BA4">
        <w:rPr>
          <w:rFonts w:cs="Arial"/>
          <w:b w:val="0"/>
          <w:bCs/>
          <w:color w:val="auto"/>
          <w:sz w:val="22"/>
          <w:szCs w:val="22"/>
        </w:rPr>
        <w:t xml:space="preserve">contract details for </w:t>
      </w:r>
      <w:r w:rsidR="000B1E2D" w:rsidRPr="00810BA4">
        <w:rPr>
          <w:rFonts w:cs="Arial"/>
          <w:b w:val="0"/>
          <w:bCs/>
          <w:color w:val="auto"/>
          <w:sz w:val="22"/>
          <w:szCs w:val="22"/>
        </w:rPr>
        <w:t xml:space="preserve">alleged activities of </w:t>
      </w:r>
      <w:r w:rsidR="00214FEA" w:rsidRPr="00810BA4">
        <w:rPr>
          <w:rFonts w:cs="Arial"/>
          <w:b w:val="0"/>
          <w:bCs/>
          <w:color w:val="auto"/>
          <w:sz w:val="22"/>
          <w:szCs w:val="22"/>
        </w:rPr>
        <w:t xml:space="preserve">suspected Fraud and or </w:t>
      </w:r>
      <w:r w:rsidR="00BC3217" w:rsidRPr="00810BA4">
        <w:rPr>
          <w:rFonts w:cs="Arial"/>
          <w:b w:val="0"/>
          <w:bCs/>
          <w:color w:val="auto"/>
          <w:sz w:val="22"/>
          <w:szCs w:val="22"/>
        </w:rPr>
        <w:t>Corruption.</w:t>
      </w:r>
    </w:p>
    <w:p w14:paraId="722C1E24" w14:textId="77777777" w:rsidR="00A617B9" w:rsidRPr="00A617B9" w:rsidRDefault="00A617B9" w:rsidP="00A172B2">
      <w:pPr>
        <w:pStyle w:val="NormalIndent"/>
      </w:pPr>
    </w:p>
    <w:p w14:paraId="3479E712" w14:textId="77777777" w:rsidR="00A47A5F" w:rsidRPr="007D1869" w:rsidRDefault="00A47A5F" w:rsidP="00D919B3">
      <w:pPr>
        <w:pStyle w:val="Heading1"/>
        <w:pageBreakBefore w:val="0"/>
        <w:numPr>
          <w:ilvl w:val="0"/>
          <w:numId w:val="38"/>
        </w:numPr>
        <w:tabs>
          <w:tab w:val="clear" w:pos="850"/>
        </w:tabs>
        <w:spacing w:before="240" w:line="360" w:lineRule="auto"/>
        <w:ind w:left="426" w:right="0" w:hanging="426"/>
        <w:jc w:val="left"/>
        <w:rPr>
          <w:rFonts w:cs="Arial"/>
          <w:color w:val="365F91" w:themeColor="accent1" w:themeShade="BF"/>
          <w:szCs w:val="22"/>
        </w:rPr>
      </w:pPr>
      <w:bookmarkStart w:id="27" w:name="_Toc40391762"/>
      <w:r w:rsidRPr="007D1869">
        <w:rPr>
          <w:rFonts w:cs="Arial"/>
          <w:color w:val="365F91" w:themeColor="accent1" w:themeShade="BF"/>
          <w:szCs w:val="22"/>
        </w:rPr>
        <w:t>CONFIDENTIALITY</w:t>
      </w:r>
      <w:bookmarkEnd w:id="27"/>
      <w:r w:rsidRPr="007D1869">
        <w:rPr>
          <w:rFonts w:cs="Arial"/>
          <w:color w:val="365F91" w:themeColor="accent1" w:themeShade="BF"/>
          <w:szCs w:val="22"/>
        </w:rPr>
        <w:t xml:space="preserve">  </w:t>
      </w:r>
    </w:p>
    <w:p w14:paraId="43A270C9" w14:textId="75C19A9C" w:rsidR="00A47A5F" w:rsidRPr="007D1869" w:rsidRDefault="00A47A5F" w:rsidP="00D919B3">
      <w:pPr>
        <w:pStyle w:val="Heading2"/>
        <w:keepNext w:val="0"/>
        <w:numPr>
          <w:ilvl w:val="1"/>
          <w:numId w:val="38"/>
        </w:numPr>
        <w:tabs>
          <w:tab w:val="clear" w:pos="1135"/>
        </w:tabs>
        <w:spacing w:before="60" w:line="360" w:lineRule="auto"/>
        <w:ind w:left="426" w:hanging="426"/>
        <w:rPr>
          <w:rFonts w:cs="Arial"/>
          <w:b w:val="0"/>
          <w:bCs/>
          <w:color w:val="auto"/>
          <w:sz w:val="22"/>
          <w:szCs w:val="22"/>
        </w:rPr>
      </w:pPr>
      <w:r w:rsidRPr="00954263">
        <w:rPr>
          <w:rFonts w:cs="Arial"/>
          <w:b w:val="0"/>
          <w:bCs/>
          <w:color w:val="auto"/>
          <w:sz w:val="22"/>
          <w:szCs w:val="22"/>
        </w:rPr>
        <w:t xml:space="preserve">PRASA shall ensure all information related to this RFP is to be treated with strict confidence. In this regard </w:t>
      </w:r>
      <w:r w:rsidR="009C25D3">
        <w:rPr>
          <w:rFonts w:cs="Arial"/>
          <w:b w:val="0"/>
          <w:bCs/>
          <w:color w:val="auto"/>
          <w:sz w:val="22"/>
          <w:szCs w:val="22"/>
        </w:rPr>
        <w:t>Bidder</w:t>
      </w:r>
      <w:r w:rsidRPr="00954263">
        <w:rPr>
          <w:rFonts w:cs="Arial"/>
          <w:b w:val="0"/>
          <w:bCs/>
          <w:color w:val="auto"/>
          <w:sz w:val="22"/>
          <w:szCs w:val="22"/>
        </w:rPr>
        <w:t>s / Bidders are required to certify that they have acquainted themselves with the Non-Disclosure Agreement</w:t>
      </w:r>
      <w:r w:rsidR="0092508A">
        <w:rPr>
          <w:rFonts w:cs="Arial"/>
          <w:b w:val="0"/>
          <w:bCs/>
          <w:color w:val="auto"/>
          <w:sz w:val="22"/>
          <w:szCs w:val="22"/>
        </w:rPr>
        <w:t>.</w:t>
      </w:r>
      <w:r w:rsidRPr="007D1869">
        <w:rPr>
          <w:rFonts w:cs="Arial"/>
          <w:b w:val="0"/>
          <w:bCs/>
          <w:color w:val="auto"/>
          <w:sz w:val="22"/>
          <w:szCs w:val="22"/>
        </w:rPr>
        <w:t xml:space="preserve"> All information related to a subsequent contract, both during and after completion thereof, will be treated with strict confidence. Should the need however arise to divulge any information gleaned from provision of the </w:t>
      </w:r>
      <w:r w:rsidR="00E70AAE" w:rsidRPr="007D1869">
        <w:rPr>
          <w:rFonts w:cs="Arial"/>
          <w:b w:val="0"/>
          <w:bCs/>
          <w:color w:val="auto"/>
          <w:sz w:val="22"/>
          <w:szCs w:val="22"/>
        </w:rPr>
        <w:t>Services,</w:t>
      </w:r>
      <w:r w:rsidRPr="007D1869">
        <w:rPr>
          <w:rFonts w:cs="Arial"/>
          <w:b w:val="0"/>
          <w:bCs/>
          <w:color w:val="auto"/>
          <w:sz w:val="22"/>
          <w:szCs w:val="22"/>
        </w:rPr>
        <w:t xml:space="preserve"> which is either directly or indirectly related to PRASA’s business, written approval to divulge such information </w:t>
      </w:r>
      <w:r w:rsidR="00F459EB">
        <w:rPr>
          <w:rFonts w:cs="Arial"/>
          <w:b w:val="0"/>
          <w:bCs/>
          <w:color w:val="auto"/>
          <w:sz w:val="22"/>
          <w:szCs w:val="22"/>
        </w:rPr>
        <w:t>should</w:t>
      </w:r>
      <w:r w:rsidRPr="007D1869">
        <w:rPr>
          <w:rFonts w:cs="Arial"/>
          <w:b w:val="0"/>
          <w:bCs/>
          <w:color w:val="auto"/>
          <w:sz w:val="22"/>
          <w:szCs w:val="22"/>
        </w:rPr>
        <w:t xml:space="preserve"> be obtained from PRASA.</w:t>
      </w:r>
    </w:p>
    <w:p w14:paraId="49CDA14A" w14:textId="77777777" w:rsidR="00A47A5F" w:rsidRPr="007D1869" w:rsidRDefault="00A47A5F" w:rsidP="00A47A5F">
      <w:pPr>
        <w:ind w:left="1134" w:hanging="1134"/>
        <w:rPr>
          <w:rFonts w:cs="Arial"/>
          <w:szCs w:val="22"/>
        </w:rPr>
      </w:pPr>
    </w:p>
    <w:p w14:paraId="7BAB9BDB" w14:textId="1F5544CA" w:rsidR="0067755E" w:rsidRDefault="009C25D3" w:rsidP="0067755E">
      <w:pPr>
        <w:pStyle w:val="Heading2"/>
        <w:keepNext w:val="0"/>
        <w:numPr>
          <w:ilvl w:val="1"/>
          <w:numId w:val="38"/>
        </w:numPr>
        <w:tabs>
          <w:tab w:val="clear" w:pos="1135"/>
          <w:tab w:val="left" w:pos="426"/>
        </w:tabs>
        <w:spacing w:before="60" w:line="360" w:lineRule="auto"/>
        <w:ind w:left="426" w:hanging="426"/>
        <w:rPr>
          <w:rFonts w:cs="Arial"/>
          <w:b w:val="0"/>
          <w:bCs/>
          <w:color w:val="auto"/>
          <w:sz w:val="22"/>
          <w:szCs w:val="22"/>
        </w:rPr>
      </w:pPr>
      <w:r>
        <w:rPr>
          <w:rFonts w:cs="Arial"/>
          <w:b w:val="0"/>
          <w:bCs/>
          <w:color w:val="auto"/>
          <w:sz w:val="22"/>
          <w:szCs w:val="22"/>
        </w:rPr>
        <w:t>Bidder</w:t>
      </w:r>
      <w:r w:rsidR="00A47A5F" w:rsidRPr="007D1869">
        <w:rPr>
          <w:rFonts w:cs="Arial"/>
          <w:b w:val="0"/>
          <w:bCs/>
          <w:color w:val="auto"/>
          <w:sz w:val="22"/>
          <w:szCs w:val="22"/>
        </w:rPr>
        <w:t xml:space="preserve">s must clearly indicate whether any information submitted or requested from PRASA is confidential or should be treated </w:t>
      </w:r>
      <w:r w:rsidR="007D1869" w:rsidRPr="007D1869">
        <w:rPr>
          <w:rFonts w:cs="Arial"/>
          <w:b w:val="0"/>
          <w:bCs/>
          <w:color w:val="auto"/>
          <w:sz w:val="22"/>
          <w:szCs w:val="22"/>
        </w:rPr>
        <w:t>confidentially</w:t>
      </w:r>
      <w:r w:rsidR="00A47A5F" w:rsidRPr="007D1869">
        <w:rPr>
          <w:rFonts w:cs="Arial"/>
          <w:b w:val="0"/>
          <w:bCs/>
          <w:color w:val="auto"/>
          <w:sz w:val="22"/>
          <w:szCs w:val="22"/>
        </w:rPr>
        <w:t xml:space="preserve"> by PRASA. In the absence of any such clear indication in writing, PRASA shall deem the response to the RFP to have waived any right to </w:t>
      </w:r>
      <w:r w:rsidR="007D1869" w:rsidRPr="007D1869">
        <w:rPr>
          <w:rFonts w:cs="Arial"/>
          <w:b w:val="0"/>
          <w:bCs/>
          <w:color w:val="auto"/>
          <w:sz w:val="22"/>
          <w:szCs w:val="22"/>
        </w:rPr>
        <w:t>confidentiality</w:t>
      </w:r>
      <w:r w:rsidR="00A47A5F" w:rsidRPr="007D1869">
        <w:rPr>
          <w:rFonts w:cs="Arial"/>
          <w:b w:val="0"/>
          <w:bCs/>
          <w:color w:val="auto"/>
          <w:sz w:val="22"/>
          <w:szCs w:val="22"/>
        </w:rPr>
        <w:t xml:space="preserve"> and treat such information as public in nature.</w:t>
      </w:r>
    </w:p>
    <w:p w14:paraId="1A190AE8" w14:textId="253CC570" w:rsidR="00B43F56" w:rsidRPr="00810BA4" w:rsidRDefault="00B43F56" w:rsidP="00810BA4">
      <w:pPr>
        <w:pStyle w:val="Heading2"/>
        <w:keepNext w:val="0"/>
        <w:numPr>
          <w:ilvl w:val="1"/>
          <w:numId w:val="38"/>
        </w:numPr>
        <w:tabs>
          <w:tab w:val="clear" w:pos="1135"/>
          <w:tab w:val="left" w:pos="426"/>
        </w:tabs>
        <w:spacing w:before="60" w:line="360" w:lineRule="auto"/>
        <w:ind w:left="426" w:hanging="426"/>
        <w:rPr>
          <w:rFonts w:cs="Arial"/>
          <w:bCs/>
          <w:szCs w:val="22"/>
        </w:rPr>
      </w:pPr>
      <w:r w:rsidRPr="00810BA4">
        <w:rPr>
          <w:rFonts w:cs="Arial"/>
          <w:b w:val="0"/>
          <w:bCs/>
          <w:color w:val="auto"/>
          <w:sz w:val="22"/>
          <w:szCs w:val="22"/>
        </w:rPr>
        <w:t xml:space="preserve">By participating in the bidding process and submitting documentation you consent that we may process the same for the purposes of the bid. We may disclose your information [including your personal information, that of your directors, agents, service providers, joint venture partners, and service providers, collectively referred as “related parties”] to our service providers, including data storage and processing providers. We may obtain your information including that of your related parties from our service providers and Government agencies, Industry Regulators such as the Construction Industry Development Board, the Central Supplier Database. In case of our service providers, we will ensure that such third-party service providers will process your information and that of </w:t>
      </w:r>
      <w:r w:rsidRPr="00810BA4">
        <w:rPr>
          <w:rFonts w:cs="Arial"/>
          <w:b w:val="0"/>
          <w:bCs/>
          <w:color w:val="auto"/>
          <w:sz w:val="22"/>
          <w:szCs w:val="22"/>
        </w:rPr>
        <w:lastRenderedPageBreak/>
        <w:t>related parties for the purposes specified by us and such parties employ the appropriate security to protect that information.</w:t>
      </w:r>
    </w:p>
    <w:p w14:paraId="4DC431A9" w14:textId="77777777" w:rsidR="00B43F56" w:rsidRPr="00810BA4" w:rsidRDefault="00B43F56" w:rsidP="00810BA4">
      <w:pPr>
        <w:pStyle w:val="Heading2"/>
        <w:keepNext w:val="0"/>
        <w:numPr>
          <w:ilvl w:val="1"/>
          <w:numId w:val="38"/>
        </w:numPr>
        <w:tabs>
          <w:tab w:val="clear" w:pos="1135"/>
          <w:tab w:val="left" w:pos="426"/>
        </w:tabs>
        <w:spacing w:before="60" w:line="360" w:lineRule="auto"/>
        <w:ind w:left="426" w:hanging="426"/>
        <w:rPr>
          <w:rFonts w:cs="Arial"/>
          <w:bCs/>
          <w:szCs w:val="22"/>
        </w:rPr>
      </w:pPr>
      <w:r w:rsidRPr="00810BA4">
        <w:rPr>
          <w:rFonts w:cs="Arial"/>
          <w:b w:val="0"/>
          <w:bCs/>
          <w:color w:val="auto"/>
          <w:sz w:val="22"/>
          <w:szCs w:val="22"/>
        </w:rPr>
        <w:t>We may disclose your information:</w:t>
      </w:r>
    </w:p>
    <w:p w14:paraId="7AB1EFE4" w14:textId="77777777" w:rsidR="00B43F56" w:rsidRPr="00810BA4" w:rsidRDefault="00B43F56" w:rsidP="00E16EAF">
      <w:pPr>
        <w:pStyle w:val="ListParagraph"/>
        <w:numPr>
          <w:ilvl w:val="0"/>
          <w:numId w:val="55"/>
        </w:numPr>
        <w:spacing w:before="240" w:after="240" w:line="360" w:lineRule="auto"/>
        <w:ind w:hanging="325"/>
        <w:jc w:val="both"/>
        <w:rPr>
          <w:sz w:val="22"/>
          <w:szCs w:val="22"/>
        </w:rPr>
      </w:pPr>
      <w:r w:rsidRPr="00810BA4">
        <w:rPr>
          <w:sz w:val="22"/>
          <w:szCs w:val="22"/>
        </w:rPr>
        <w:t>as a result of our reporting obligations under the law, including to Parliament of the Republic of South Africa, to our external auditors, the Public Protector;</w:t>
      </w:r>
    </w:p>
    <w:p w14:paraId="174CF352" w14:textId="77777777" w:rsidR="00B43F56" w:rsidRPr="00810BA4" w:rsidRDefault="00B43F56" w:rsidP="00E16EAF">
      <w:pPr>
        <w:pStyle w:val="ListParagraph"/>
        <w:numPr>
          <w:ilvl w:val="0"/>
          <w:numId w:val="55"/>
        </w:numPr>
        <w:spacing w:before="240" w:after="240" w:line="360" w:lineRule="auto"/>
        <w:ind w:hanging="325"/>
        <w:jc w:val="both"/>
        <w:rPr>
          <w:sz w:val="22"/>
          <w:szCs w:val="22"/>
        </w:rPr>
      </w:pPr>
      <w:r w:rsidRPr="00810BA4">
        <w:rPr>
          <w:sz w:val="22"/>
          <w:szCs w:val="22"/>
        </w:rPr>
        <w:t>where we are obliged by law [to the Government departments and entities such as Department of Trade and Industry/BEE Commission/ the CIDB, South African Revenue Services, Unemployment Insurance Fund, the industry Regulators, Industry Ombudsmen, etc.] or industry codes authorized by the various Regulator to do so;</w:t>
      </w:r>
    </w:p>
    <w:p w14:paraId="7E1F3D11" w14:textId="77777777" w:rsidR="00B43F56" w:rsidRPr="00810BA4" w:rsidRDefault="00B43F56" w:rsidP="00E16EAF">
      <w:pPr>
        <w:pStyle w:val="ListParagraph"/>
        <w:numPr>
          <w:ilvl w:val="0"/>
          <w:numId w:val="55"/>
        </w:numPr>
        <w:spacing w:before="240" w:after="240" w:line="360" w:lineRule="auto"/>
        <w:ind w:hanging="325"/>
        <w:jc w:val="both"/>
        <w:rPr>
          <w:sz w:val="22"/>
          <w:szCs w:val="22"/>
        </w:rPr>
      </w:pPr>
      <w:r w:rsidRPr="00810BA4">
        <w:rPr>
          <w:sz w:val="22"/>
          <w:szCs w:val="22"/>
        </w:rPr>
        <w:t>where we believe it is necessary to protect our rights</w:t>
      </w:r>
    </w:p>
    <w:p w14:paraId="0F76C2CB" w14:textId="77777777" w:rsidR="00B43F56" w:rsidRPr="00810BA4" w:rsidRDefault="00B43F56" w:rsidP="00E16EAF">
      <w:pPr>
        <w:pStyle w:val="ListParagraph"/>
        <w:numPr>
          <w:ilvl w:val="0"/>
          <w:numId w:val="55"/>
        </w:numPr>
        <w:spacing w:before="240" w:after="240" w:line="360" w:lineRule="auto"/>
        <w:ind w:hanging="325"/>
        <w:jc w:val="both"/>
        <w:rPr>
          <w:sz w:val="22"/>
          <w:szCs w:val="22"/>
        </w:rPr>
      </w:pPr>
      <w:r w:rsidRPr="00810BA4">
        <w:rPr>
          <w:sz w:val="22"/>
          <w:szCs w:val="22"/>
        </w:rPr>
        <w:t>on our website in connection with the supply chain management process</w:t>
      </w:r>
    </w:p>
    <w:p w14:paraId="5A1BA4E9" w14:textId="77777777" w:rsidR="00B43F56" w:rsidRPr="00810BA4" w:rsidRDefault="00B43F56" w:rsidP="00E16EAF">
      <w:pPr>
        <w:pStyle w:val="ListParagraph"/>
        <w:numPr>
          <w:ilvl w:val="0"/>
          <w:numId w:val="55"/>
        </w:numPr>
        <w:spacing w:before="240" w:after="240" w:line="360" w:lineRule="auto"/>
        <w:ind w:hanging="325"/>
        <w:jc w:val="both"/>
        <w:rPr>
          <w:sz w:val="22"/>
          <w:szCs w:val="22"/>
        </w:rPr>
      </w:pPr>
      <w:r w:rsidRPr="00810BA4">
        <w:rPr>
          <w:sz w:val="22"/>
          <w:szCs w:val="22"/>
        </w:rPr>
        <w:t>to the payment processing service providers such as banks to assist with payment instructions;</w:t>
      </w:r>
    </w:p>
    <w:p w14:paraId="71925D34" w14:textId="77777777" w:rsidR="00B43F56" w:rsidRPr="00810BA4" w:rsidRDefault="00B43F56" w:rsidP="00E16EAF">
      <w:pPr>
        <w:pStyle w:val="ListParagraph"/>
        <w:numPr>
          <w:ilvl w:val="0"/>
          <w:numId w:val="55"/>
        </w:numPr>
        <w:spacing w:before="240" w:after="240" w:line="360" w:lineRule="auto"/>
        <w:ind w:hanging="325"/>
        <w:jc w:val="both"/>
        <w:rPr>
          <w:sz w:val="22"/>
          <w:szCs w:val="22"/>
        </w:rPr>
      </w:pPr>
      <w:r w:rsidRPr="00810BA4">
        <w:rPr>
          <w:sz w:val="22"/>
          <w:szCs w:val="22"/>
        </w:rPr>
        <w:t>to law enforcement and Government Agencies for the purposes of fraud prevention;</w:t>
      </w:r>
    </w:p>
    <w:p w14:paraId="170E7693" w14:textId="77777777" w:rsidR="00B43F56" w:rsidRPr="00810BA4" w:rsidRDefault="00B43F56" w:rsidP="00E16EAF">
      <w:pPr>
        <w:pStyle w:val="ListParagraph"/>
        <w:numPr>
          <w:ilvl w:val="0"/>
          <w:numId w:val="55"/>
        </w:numPr>
        <w:spacing w:before="240" w:after="240" w:line="360" w:lineRule="auto"/>
        <w:ind w:hanging="325"/>
        <w:jc w:val="both"/>
        <w:rPr>
          <w:sz w:val="22"/>
          <w:szCs w:val="22"/>
        </w:rPr>
      </w:pPr>
      <w:r w:rsidRPr="00810BA4">
        <w:rPr>
          <w:sz w:val="22"/>
          <w:szCs w:val="22"/>
        </w:rPr>
        <w:t xml:space="preserve">for security screening and checks to verify your personal information and that of </w:t>
      </w:r>
      <w:r w:rsidRPr="00810BA4">
        <w:rPr>
          <w:sz w:val="22"/>
          <w:szCs w:val="22"/>
          <w:lang w:val="en-ZA"/>
        </w:rPr>
        <w:t>related parties</w:t>
      </w:r>
      <w:r w:rsidRPr="00810BA4">
        <w:rPr>
          <w:sz w:val="22"/>
          <w:szCs w:val="22"/>
        </w:rPr>
        <w:t>;</w:t>
      </w:r>
    </w:p>
    <w:p w14:paraId="20E7A16C" w14:textId="77777777" w:rsidR="00B43F56" w:rsidRPr="00810BA4" w:rsidRDefault="00B43F56" w:rsidP="00E16EAF">
      <w:pPr>
        <w:pStyle w:val="ListParagraph"/>
        <w:numPr>
          <w:ilvl w:val="0"/>
          <w:numId w:val="55"/>
        </w:numPr>
        <w:spacing w:before="240" w:after="240" w:line="360" w:lineRule="auto"/>
        <w:ind w:hanging="325"/>
        <w:jc w:val="both"/>
        <w:rPr>
          <w:sz w:val="22"/>
          <w:szCs w:val="22"/>
        </w:rPr>
      </w:pPr>
      <w:r w:rsidRPr="00810BA4">
        <w:rPr>
          <w:sz w:val="22"/>
          <w:szCs w:val="22"/>
        </w:rPr>
        <w:t>to obtain tax clearance certificates;</w:t>
      </w:r>
    </w:p>
    <w:p w14:paraId="712872AA" w14:textId="77777777" w:rsidR="00B43F56" w:rsidRPr="00810BA4" w:rsidRDefault="00B43F56" w:rsidP="00E16EAF">
      <w:pPr>
        <w:pStyle w:val="ListParagraph"/>
        <w:numPr>
          <w:ilvl w:val="0"/>
          <w:numId w:val="55"/>
        </w:numPr>
        <w:spacing w:before="240" w:after="240" w:line="360" w:lineRule="auto"/>
        <w:ind w:hanging="325"/>
        <w:jc w:val="both"/>
        <w:rPr>
          <w:sz w:val="22"/>
          <w:szCs w:val="22"/>
        </w:rPr>
      </w:pPr>
      <w:r w:rsidRPr="00810BA4">
        <w:rPr>
          <w:sz w:val="22"/>
          <w:szCs w:val="22"/>
        </w:rPr>
        <w:t>to our brokers/insurers;</w:t>
      </w:r>
    </w:p>
    <w:p w14:paraId="37C3DA12" w14:textId="77777777" w:rsidR="00B43F56" w:rsidRPr="00810BA4" w:rsidRDefault="00B43F56" w:rsidP="00E16EAF">
      <w:pPr>
        <w:pStyle w:val="ListParagraph"/>
        <w:numPr>
          <w:ilvl w:val="0"/>
          <w:numId w:val="55"/>
        </w:numPr>
        <w:spacing w:before="240" w:after="240" w:line="360" w:lineRule="auto"/>
        <w:ind w:hanging="325"/>
        <w:jc w:val="both"/>
        <w:rPr>
          <w:rFonts w:eastAsiaTheme="minorHAnsi"/>
          <w:szCs w:val="22"/>
        </w:rPr>
      </w:pPr>
      <w:r w:rsidRPr="00810BA4">
        <w:rPr>
          <w:sz w:val="22"/>
          <w:szCs w:val="22"/>
        </w:rPr>
        <w:t>to service providers providing information and communication services.</w:t>
      </w:r>
    </w:p>
    <w:p w14:paraId="6F91B72F" w14:textId="77777777" w:rsidR="00B43F56" w:rsidRPr="00810BA4" w:rsidRDefault="00B43F56" w:rsidP="00B43F56">
      <w:pPr>
        <w:rPr>
          <w:szCs w:val="22"/>
        </w:rPr>
      </w:pPr>
    </w:p>
    <w:p w14:paraId="442D6D53" w14:textId="276F1B2D" w:rsidR="00B43F56" w:rsidRPr="00AB4F9E" w:rsidRDefault="00B43F56" w:rsidP="00810BA4">
      <w:pPr>
        <w:pStyle w:val="Heading2"/>
        <w:keepNext w:val="0"/>
        <w:numPr>
          <w:ilvl w:val="1"/>
          <w:numId w:val="38"/>
        </w:numPr>
        <w:tabs>
          <w:tab w:val="clear" w:pos="1135"/>
          <w:tab w:val="left" w:pos="426"/>
        </w:tabs>
        <w:spacing w:before="60" w:line="360" w:lineRule="auto"/>
        <w:ind w:left="426" w:hanging="426"/>
        <w:rPr>
          <w:rFonts w:cs="Arial"/>
          <w:bCs/>
          <w:szCs w:val="22"/>
        </w:rPr>
      </w:pPr>
      <w:r w:rsidRPr="00810BA4">
        <w:rPr>
          <w:rFonts w:cs="Arial"/>
          <w:b w:val="0"/>
          <w:bCs/>
          <w:color w:val="auto"/>
          <w:sz w:val="22"/>
          <w:szCs w:val="22"/>
        </w:rPr>
        <w:t>Please refer to our Privacy Notice on our website.</w:t>
      </w:r>
    </w:p>
    <w:p w14:paraId="6454C6A6" w14:textId="77777777" w:rsidR="00A47A5F" w:rsidRPr="000628C0" w:rsidRDefault="00A47A5F" w:rsidP="00260D6E"/>
    <w:p w14:paraId="2355C36B" w14:textId="77777777" w:rsidR="00A47A5F" w:rsidRPr="00DE1E8A" w:rsidRDefault="00A47A5F" w:rsidP="00260D6E">
      <w:pPr>
        <w:pStyle w:val="Heading1"/>
        <w:pageBreakBefore w:val="0"/>
        <w:numPr>
          <w:ilvl w:val="0"/>
          <w:numId w:val="38"/>
        </w:numPr>
        <w:tabs>
          <w:tab w:val="clear" w:pos="850"/>
        </w:tabs>
        <w:spacing w:line="360" w:lineRule="auto"/>
        <w:ind w:left="426" w:right="0" w:hanging="426"/>
        <w:jc w:val="left"/>
        <w:rPr>
          <w:rFonts w:cs="Arial"/>
          <w:color w:val="365F91" w:themeColor="accent1" w:themeShade="BF"/>
          <w:szCs w:val="22"/>
        </w:rPr>
      </w:pPr>
      <w:bookmarkStart w:id="28" w:name="_Toc40391763"/>
      <w:r w:rsidRPr="00DE1E8A">
        <w:rPr>
          <w:rFonts w:cs="Arial"/>
          <w:color w:val="365F91" w:themeColor="accent1" w:themeShade="BF"/>
          <w:szCs w:val="22"/>
        </w:rPr>
        <w:t>INSTRUCTIONS FOR COMPLETING THE RFP</w:t>
      </w:r>
      <w:bookmarkEnd w:id="28"/>
      <w:r w:rsidRPr="00DE1E8A">
        <w:rPr>
          <w:rFonts w:cs="Arial"/>
          <w:color w:val="365F91" w:themeColor="accent1" w:themeShade="BF"/>
          <w:szCs w:val="22"/>
        </w:rPr>
        <w:t xml:space="preserve"> </w:t>
      </w:r>
    </w:p>
    <w:p w14:paraId="2C36B60A" w14:textId="5396E7F4" w:rsidR="00A47A5F" w:rsidRPr="007D1869" w:rsidRDefault="00A47A5F" w:rsidP="00D919B3">
      <w:pPr>
        <w:pStyle w:val="Heading2"/>
        <w:keepNext w:val="0"/>
        <w:numPr>
          <w:ilvl w:val="1"/>
          <w:numId w:val="38"/>
        </w:numPr>
        <w:tabs>
          <w:tab w:val="clear" w:pos="1135"/>
          <w:tab w:val="left" w:pos="426"/>
        </w:tabs>
        <w:spacing w:before="60" w:line="360" w:lineRule="auto"/>
        <w:ind w:left="426" w:hanging="426"/>
        <w:rPr>
          <w:rFonts w:cs="Arial"/>
          <w:b w:val="0"/>
          <w:color w:val="auto"/>
          <w:sz w:val="22"/>
          <w:szCs w:val="22"/>
        </w:rPr>
      </w:pPr>
      <w:r w:rsidRPr="007D1869">
        <w:rPr>
          <w:rFonts w:cs="Arial"/>
          <w:b w:val="0"/>
          <w:color w:val="auto"/>
          <w:sz w:val="22"/>
          <w:szCs w:val="22"/>
        </w:rPr>
        <w:t xml:space="preserve">All responses to the RFP </w:t>
      </w:r>
      <w:r w:rsidR="00CD6D9D">
        <w:rPr>
          <w:rFonts w:cs="Arial"/>
          <w:b w:val="0"/>
          <w:color w:val="auto"/>
          <w:sz w:val="22"/>
          <w:szCs w:val="22"/>
        </w:rPr>
        <w:t>should</w:t>
      </w:r>
      <w:r w:rsidRPr="007D1869">
        <w:rPr>
          <w:rFonts w:cs="Arial"/>
          <w:b w:val="0"/>
          <w:color w:val="auto"/>
          <w:sz w:val="22"/>
          <w:szCs w:val="22"/>
        </w:rPr>
        <w:t xml:space="preserve"> be submitted in two sealed envelopes/boxes; the first envelop/box shall have the technical</w:t>
      </w:r>
      <w:r w:rsidR="00A74DF1">
        <w:rPr>
          <w:rFonts w:cs="Arial"/>
          <w:b w:val="0"/>
          <w:color w:val="auto"/>
          <w:sz w:val="22"/>
          <w:szCs w:val="22"/>
        </w:rPr>
        <w:t xml:space="preserve"> and</w:t>
      </w:r>
      <w:r w:rsidRPr="007D1869">
        <w:rPr>
          <w:rFonts w:cs="Arial"/>
          <w:b w:val="0"/>
          <w:color w:val="auto"/>
          <w:sz w:val="22"/>
          <w:szCs w:val="22"/>
        </w:rPr>
        <w:t xml:space="preserve"> compliance</w:t>
      </w:r>
      <w:r w:rsidR="00C00973">
        <w:rPr>
          <w:rFonts w:cs="Arial"/>
          <w:b w:val="0"/>
          <w:color w:val="auto"/>
          <w:sz w:val="22"/>
          <w:szCs w:val="22"/>
        </w:rPr>
        <w:t xml:space="preserve"> response</w:t>
      </w:r>
      <w:r w:rsidR="00A74DF1">
        <w:rPr>
          <w:rFonts w:cs="Arial"/>
          <w:b w:val="0"/>
          <w:color w:val="auto"/>
          <w:sz w:val="22"/>
          <w:szCs w:val="22"/>
        </w:rPr>
        <w:t>,</w:t>
      </w:r>
      <w:r w:rsidRPr="007D1869">
        <w:rPr>
          <w:rFonts w:cs="Arial"/>
          <w:b w:val="0"/>
          <w:color w:val="auto"/>
          <w:sz w:val="22"/>
          <w:szCs w:val="22"/>
        </w:rPr>
        <w:t xml:space="preserve"> the second envelop/box shall only have the financial response</w:t>
      </w:r>
      <w:r w:rsidR="00A74DF1">
        <w:rPr>
          <w:rFonts w:cs="Arial"/>
          <w:b w:val="0"/>
          <w:color w:val="auto"/>
          <w:sz w:val="22"/>
          <w:szCs w:val="22"/>
        </w:rPr>
        <w:t xml:space="preserve"> and </w:t>
      </w:r>
      <w:r w:rsidR="00A74DF1" w:rsidRPr="007D1869">
        <w:rPr>
          <w:rFonts w:cs="Arial"/>
          <w:b w:val="0"/>
          <w:color w:val="auto"/>
          <w:sz w:val="22"/>
          <w:szCs w:val="22"/>
        </w:rPr>
        <w:t>BBBEE response</w:t>
      </w:r>
      <w:r w:rsidRPr="007D1869">
        <w:rPr>
          <w:rFonts w:cs="Arial"/>
          <w:b w:val="0"/>
          <w:color w:val="auto"/>
          <w:sz w:val="22"/>
          <w:szCs w:val="22"/>
        </w:rPr>
        <w:t xml:space="preserve">. </w:t>
      </w:r>
    </w:p>
    <w:p w14:paraId="49F27320" w14:textId="77777777" w:rsidR="00A47A5F" w:rsidRPr="007D1869" w:rsidRDefault="00A47A5F" w:rsidP="007D1869">
      <w:pPr>
        <w:pStyle w:val="Heading2"/>
        <w:keepNext w:val="0"/>
        <w:numPr>
          <w:ilvl w:val="0"/>
          <w:numId w:val="0"/>
        </w:numPr>
        <w:spacing w:before="60" w:line="276" w:lineRule="auto"/>
        <w:rPr>
          <w:rFonts w:cs="Arial"/>
          <w:b w:val="0"/>
          <w:color w:val="auto"/>
          <w:sz w:val="22"/>
          <w:szCs w:val="22"/>
        </w:rPr>
      </w:pPr>
    </w:p>
    <w:p w14:paraId="75377620" w14:textId="336DD186" w:rsidR="00A47A5F" w:rsidRPr="007D1869" w:rsidRDefault="00A47A5F" w:rsidP="00D919B3">
      <w:pPr>
        <w:pStyle w:val="Heading2"/>
        <w:keepNext w:val="0"/>
        <w:numPr>
          <w:ilvl w:val="1"/>
          <w:numId w:val="38"/>
        </w:numPr>
        <w:tabs>
          <w:tab w:val="clear" w:pos="1135"/>
          <w:tab w:val="left" w:pos="426"/>
        </w:tabs>
        <w:spacing w:before="60" w:line="360" w:lineRule="auto"/>
        <w:ind w:left="1134" w:hanging="1134"/>
        <w:rPr>
          <w:rFonts w:cs="Arial"/>
          <w:b w:val="0"/>
          <w:color w:val="auto"/>
          <w:sz w:val="22"/>
          <w:szCs w:val="22"/>
        </w:rPr>
      </w:pPr>
      <w:r w:rsidRPr="007D1869">
        <w:rPr>
          <w:rFonts w:cs="Arial"/>
          <w:b w:val="0"/>
          <w:color w:val="auto"/>
          <w:sz w:val="22"/>
          <w:szCs w:val="22"/>
        </w:rPr>
        <w:t>Bidders are required to package their response/Bid as follows</w:t>
      </w:r>
      <w:r w:rsidRPr="00CD6D9D">
        <w:rPr>
          <w:rFonts w:cs="Arial"/>
          <w:b w:val="0"/>
          <w:color w:val="auto"/>
          <w:sz w:val="22"/>
          <w:szCs w:val="22"/>
        </w:rPr>
        <w:t>:</w:t>
      </w:r>
    </w:p>
    <w:p w14:paraId="6BBBB238" w14:textId="77777777" w:rsidR="00A47A5F" w:rsidRPr="007D1869" w:rsidRDefault="007D1869" w:rsidP="007D1869">
      <w:pPr>
        <w:pStyle w:val="Heading2"/>
        <w:keepNext w:val="0"/>
        <w:numPr>
          <w:ilvl w:val="0"/>
          <w:numId w:val="0"/>
        </w:numPr>
        <w:spacing w:before="60" w:line="360" w:lineRule="auto"/>
        <w:rPr>
          <w:rFonts w:cs="Arial"/>
          <w:bCs/>
          <w:color w:val="auto"/>
          <w:sz w:val="22"/>
          <w:szCs w:val="22"/>
        </w:rPr>
      </w:pPr>
      <w:r w:rsidRPr="007D1869">
        <w:rPr>
          <w:rFonts w:cs="Arial"/>
          <w:bCs/>
          <w:color w:val="auto"/>
          <w:sz w:val="22"/>
          <w:szCs w:val="22"/>
        </w:rPr>
        <w:t xml:space="preserve">   </w:t>
      </w:r>
      <w:r w:rsidR="00A47A5F" w:rsidRPr="007D1869">
        <w:rPr>
          <w:rFonts w:cs="Arial"/>
          <w:bCs/>
          <w:color w:val="auto"/>
          <w:sz w:val="22"/>
          <w:szCs w:val="22"/>
        </w:rPr>
        <w:tab/>
        <w:t>Volume 1 (Envelop 1</w:t>
      </w:r>
      <w:r w:rsidR="001C3B7D">
        <w:rPr>
          <w:rFonts w:cs="Arial"/>
          <w:bCs/>
          <w:color w:val="auto"/>
          <w:sz w:val="22"/>
          <w:szCs w:val="22"/>
        </w:rPr>
        <w:t>/Package 1</w:t>
      </w:r>
      <w:r w:rsidR="00A47A5F" w:rsidRPr="007D1869">
        <w:rPr>
          <w:rFonts w:cs="Arial"/>
          <w:bCs/>
          <w:color w:val="auto"/>
          <w:sz w:val="22"/>
          <w:szCs w:val="22"/>
        </w:rPr>
        <w:t>)</w:t>
      </w:r>
    </w:p>
    <w:p w14:paraId="1AB0ED48" w14:textId="02074611" w:rsidR="00A47A5F" w:rsidRPr="007D1869" w:rsidRDefault="00A47A5F" w:rsidP="00D919B3">
      <w:pPr>
        <w:pStyle w:val="Heading2"/>
        <w:keepNext w:val="0"/>
        <w:numPr>
          <w:ilvl w:val="0"/>
          <w:numId w:val="40"/>
        </w:numPr>
        <w:tabs>
          <w:tab w:val="left" w:pos="1134"/>
        </w:tabs>
        <w:spacing w:before="60" w:line="360" w:lineRule="auto"/>
        <w:ind w:left="1174"/>
        <w:rPr>
          <w:rFonts w:cs="Arial"/>
          <w:b w:val="0"/>
          <w:color w:val="auto"/>
          <w:sz w:val="22"/>
          <w:szCs w:val="22"/>
        </w:rPr>
      </w:pPr>
      <w:r w:rsidRPr="007D1869">
        <w:rPr>
          <w:rFonts w:cs="Arial"/>
          <w:bCs/>
          <w:color w:val="auto"/>
          <w:sz w:val="22"/>
          <w:szCs w:val="22"/>
        </w:rPr>
        <w:t>Part A:</w:t>
      </w:r>
      <w:r w:rsidRPr="007D1869">
        <w:rPr>
          <w:rFonts w:cs="Arial"/>
          <w:b w:val="0"/>
          <w:color w:val="auto"/>
          <w:sz w:val="22"/>
          <w:szCs w:val="22"/>
        </w:rPr>
        <w:t xml:space="preserve"> </w:t>
      </w:r>
      <w:r w:rsidR="00254B50">
        <w:rPr>
          <w:rFonts w:cs="Arial"/>
          <w:b w:val="0"/>
          <w:color w:val="auto"/>
          <w:sz w:val="22"/>
          <w:szCs w:val="22"/>
        </w:rPr>
        <w:t>Mandatory Requirements</w:t>
      </w:r>
      <w:r w:rsidR="00254B50" w:rsidRPr="007D1869">
        <w:rPr>
          <w:rFonts w:cs="Arial"/>
          <w:b w:val="0"/>
          <w:color w:val="auto"/>
          <w:sz w:val="22"/>
          <w:szCs w:val="22"/>
        </w:rPr>
        <w:t xml:space="preserve"> </w:t>
      </w:r>
      <w:r w:rsidRPr="007D1869">
        <w:rPr>
          <w:rFonts w:cs="Arial"/>
          <w:b w:val="0"/>
          <w:color w:val="auto"/>
          <w:sz w:val="22"/>
          <w:szCs w:val="22"/>
        </w:rPr>
        <w:t xml:space="preserve">Response </w:t>
      </w:r>
    </w:p>
    <w:p w14:paraId="4D9FF15B" w14:textId="77777777" w:rsidR="00146579" w:rsidRPr="00146579" w:rsidRDefault="00A47A5F" w:rsidP="00E36BB7">
      <w:pPr>
        <w:pStyle w:val="Heading2"/>
        <w:keepNext w:val="0"/>
        <w:numPr>
          <w:ilvl w:val="0"/>
          <w:numId w:val="40"/>
        </w:numPr>
        <w:tabs>
          <w:tab w:val="left" w:pos="1134"/>
        </w:tabs>
        <w:spacing w:before="60" w:line="360" w:lineRule="auto"/>
        <w:ind w:left="1174"/>
        <w:rPr>
          <w:rFonts w:cs="Arial"/>
          <w:bCs/>
          <w:color w:val="auto"/>
          <w:sz w:val="22"/>
          <w:szCs w:val="22"/>
        </w:rPr>
      </w:pPr>
      <w:r w:rsidRPr="007D1869">
        <w:rPr>
          <w:rFonts w:cs="Arial"/>
          <w:bCs/>
          <w:color w:val="auto"/>
          <w:sz w:val="22"/>
          <w:szCs w:val="22"/>
        </w:rPr>
        <w:t>Part B:</w:t>
      </w:r>
      <w:r w:rsidRPr="007D1869">
        <w:rPr>
          <w:rFonts w:cs="Arial"/>
          <w:b w:val="0"/>
          <w:color w:val="auto"/>
          <w:sz w:val="22"/>
          <w:szCs w:val="22"/>
        </w:rPr>
        <w:t xml:space="preserve"> Technical or Functional Response (response to scope of work)</w:t>
      </w:r>
    </w:p>
    <w:p w14:paraId="56ED8D36" w14:textId="2C121AEE" w:rsidR="00A47A5F" w:rsidRPr="007D1869" w:rsidRDefault="00A47A5F" w:rsidP="00E36BB7">
      <w:pPr>
        <w:pStyle w:val="Heading2"/>
        <w:keepNext w:val="0"/>
        <w:numPr>
          <w:ilvl w:val="0"/>
          <w:numId w:val="40"/>
        </w:numPr>
        <w:tabs>
          <w:tab w:val="left" w:pos="1134"/>
        </w:tabs>
        <w:spacing w:before="60" w:line="360" w:lineRule="auto"/>
        <w:ind w:left="1174"/>
        <w:rPr>
          <w:rFonts w:cs="Arial"/>
          <w:bCs/>
          <w:color w:val="auto"/>
          <w:sz w:val="22"/>
          <w:szCs w:val="22"/>
        </w:rPr>
      </w:pPr>
      <w:r w:rsidRPr="007D1869">
        <w:rPr>
          <w:rFonts w:cs="Arial"/>
          <w:bCs/>
          <w:color w:val="auto"/>
          <w:sz w:val="22"/>
          <w:szCs w:val="22"/>
        </w:rPr>
        <w:lastRenderedPageBreak/>
        <w:tab/>
        <w:t>Volume 2 (Envelop 2</w:t>
      </w:r>
      <w:r w:rsidR="001C3B7D">
        <w:rPr>
          <w:rFonts w:cs="Arial"/>
          <w:bCs/>
          <w:color w:val="auto"/>
          <w:sz w:val="22"/>
          <w:szCs w:val="22"/>
        </w:rPr>
        <w:t>/ Package 2</w:t>
      </w:r>
      <w:r w:rsidRPr="007D1869">
        <w:rPr>
          <w:rFonts w:cs="Arial"/>
          <w:bCs/>
          <w:color w:val="auto"/>
          <w:sz w:val="22"/>
          <w:szCs w:val="22"/>
        </w:rPr>
        <w:t>)</w:t>
      </w:r>
    </w:p>
    <w:p w14:paraId="724F3432" w14:textId="6C17BC43" w:rsidR="00A47A5F" w:rsidRPr="007D1869" w:rsidRDefault="00A47A5F" w:rsidP="00D919B3">
      <w:pPr>
        <w:pStyle w:val="Heading2"/>
        <w:keepNext w:val="0"/>
        <w:numPr>
          <w:ilvl w:val="0"/>
          <w:numId w:val="41"/>
        </w:numPr>
        <w:tabs>
          <w:tab w:val="left" w:pos="1134"/>
        </w:tabs>
        <w:spacing w:before="60" w:line="360" w:lineRule="auto"/>
        <w:rPr>
          <w:rFonts w:cs="Arial"/>
          <w:b w:val="0"/>
          <w:color w:val="auto"/>
          <w:sz w:val="22"/>
          <w:szCs w:val="22"/>
        </w:rPr>
      </w:pPr>
      <w:r w:rsidRPr="007D1869">
        <w:rPr>
          <w:rFonts w:cs="Arial"/>
          <w:bCs/>
          <w:color w:val="auto"/>
          <w:sz w:val="22"/>
          <w:szCs w:val="22"/>
        </w:rPr>
        <w:t>Part C:</w:t>
      </w:r>
      <w:r w:rsidRPr="007D1869">
        <w:rPr>
          <w:rFonts w:cs="Arial"/>
          <w:b w:val="0"/>
          <w:color w:val="auto"/>
          <w:sz w:val="22"/>
          <w:szCs w:val="22"/>
        </w:rPr>
        <w:t xml:space="preserve"> Financial Proposal </w:t>
      </w:r>
      <w:r w:rsidR="00CD6D9D" w:rsidRPr="007D1869">
        <w:rPr>
          <w:rFonts w:cs="Arial"/>
          <w:b w:val="0"/>
          <w:color w:val="auto"/>
          <w:sz w:val="22"/>
          <w:szCs w:val="22"/>
        </w:rPr>
        <w:t xml:space="preserve">and </w:t>
      </w:r>
      <w:r w:rsidR="00254B50">
        <w:rPr>
          <w:rFonts w:cs="Arial"/>
          <w:b w:val="0"/>
          <w:color w:val="auto"/>
          <w:sz w:val="22"/>
          <w:szCs w:val="22"/>
        </w:rPr>
        <w:t>Specific Goals</w:t>
      </w:r>
    </w:p>
    <w:p w14:paraId="63924B5D" w14:textId="77777777" w:rsidR="00A47A5F" w:rsidRPr="00074772" w:rsidRDefault="00A47A5F" w:rsidP="00A47A5F"/>
    <w:p w14:paraId="7E620985" w14:textId="5281B61B" w:rsidR="00A47A5F" w:rsidRPr="00FF11DE" w:rsidRDefault="00A47A5F" w:rsidP="00A47A5F">
      <w:pPr>
        <w:pBdr>
          <w:top w:val="single" w:sz="4" w:space="1" w:color="auto"/>
          <w:left w:val="single" w:sz="4" w:space="4" w:color="auto"/>
          <w:bottom w:val="single" w:sz="4" w:space="1" w:color="auto"/>
          <w:right w:val="single" w:sz="4" w:space="4" w:color="auto"/>
        </w:pBdr>
        <w:tabs>
          <w:tab w:val="left" w:pos="1418"/>
        </w:tabs>
        <w:spacing w:line="480" w:lineRule="auto"/>
        <w:ind w:left="709"/>
        <w:rPr>
          <w:rFonts w:cs="Arial"/>
          <w:szCs w:val="22"/>
          <w:lang w:eastAsia="zh-TW"/>
        </w:rPr>
      </w:pPr>
      <w:r w:rsidRPr="00FF11DE">
        <w:rPr>
          <w:rFonts w:cs="Arial"/>
          <w:b/>
          <w:szCs w:val="22"/>
          <w:lang w:eastAsia="zh-TW"/>
        </w:rPr>
        <w:t>Volume 2</w:t>
      </w:r>
      <w:r w:rsidRPr="00FF11DE">
        <w:rPr>
          <w:rFonts w:cs="Arial"/>
          <w:szCs w:val="22"/>
          <w:lang w:eastAsia="zh-TW"/>
        </w:rPr>
        <w:t xml:space="preserve"> </w:t>
      </w:r>
      <w:r w:rsidR="00CD6D9D">
        <w:rPr>
          <w:rFonts w:cs="Arial"/>
          <w:szCs w:val="22"/>
          <w:lang w:eastAsia="zh-TW"/>
        </w:rPr>
        <w:t>should</w:t>
      </w:r>
      <w:r w:rsidRPr="00FF11DE">
        <w:rPr>
          <w:rFonts w:cs="Arial"/>
          <w:szCs w:val="22"/>
          <w:lang w:eastAsia="zh-TW"/>
        </w:rPr>
        <w:t xml:space="preserve"> be submitted in a separate sealed envelope. Bidders </w:t>
      </w:r>
      <w:r w:rsidR="00CD6D9D">
        <w:rPr>
          <w:rFonts w:cs="Arial"/>
          <w:szCs w:val="22"/>
          <w:lang w:eastAsia="zh-TW"/>
        </w:rPr>
        <w:t>should</w:t>
      </w:r>
      <w:r w:rsidRPr="00FF11DE">
        <w:rPr>
          <w:rFonts w:cs="Arial"/>
          <w:szCs w:val="22"/>
          <w:lang w:eastAsia="zh-TW"/>
        </w:rPr>
        <w:t xml:space="preserve"> make their pricing offer in envelop 2</w:t>
      </w:r>
      <w:r w:rsidR="001C3B7D">
        <w:rPr>
          <w:rFonts w:cs="Arial"/>
          <w:szCs w:val="22"/>
          <w:lang w:eastAsia="zh-TW"/>
        </w:rPr>
        <w:t>/package 2</w:t>
      </w:r>
      <w:r w:rsidR="00734E86">
        <w:rPr>
          <w:rFonts w:cs="Arial"/>
          <w:szCs w:val="22"/>
          <w:lang w:eastAsia="zh-TW"/>
        </w:rPr>
        <w:t>.</w:t>
      </w:r>
    </w:p>
    <w:p w14:paraId="2BD86957" w14:textId="2F58B1A4" w:rsidR="00A47A5F" w:rsidRPr="004F070E" w:rsidRDefault="00A47A5F" w:rsidP="00D919B3">
      <w:pPr>
        <w:pStyle w:val="Heading2"/>
        <w:keepNext w:val="0"/>
        <w:numPr>
          <w:ilvl w:val="1"/>
          <w:numId w:val="38"/>
        </w:numPr>
        <w:tabs>
          <w:tab w:val="clear" w:pos="1135"/>
          <w:tab w:val="left" w:pos="1134"/>
        </w:tabs>
        <w:spacing w:before="60" w:line="360" w:lineRule="auto"/>
        <w:ind w:left="1134" w:hanging="1134"/>
        <w:rPr>
          <w:rFonts w:cs="Arial"/>
          <w:b w:val="0"/>
          <w:color w:val="auto"/>
          <w:sz w:val="22"/>
          <w:szCs w:val="22"/>
        </w:rPr>
      </w:pPr>
      <w:r w:rsidRPr="004F070E">
        <w:rPr>
          <w:rFonts w:cs="Arial"/>
          <w:b w:val="0"/>
          <w:color w:val="auto"/>
          <w:sz w:val="22"/>
          <w:szCs w:val="22"/>
        </w:rPr>
        <w:t xml:space="preserve">Bidders must submit 1 original </w:t>
      </w:r>
      <w:r w:rsidR="008F04F0" w:rsidRPr="004F070E">
        <w:rPr>
          <w:rFonts w:cs="Arial"/>
          <w:b w:val="0"/>
          <w:color w:val="auto"/>
          <w:sz w:val="22"/>
          <w:szCs w:val="22"/>
        </w:rPr>
        <w:t>response and</w:t>
      </w:r>
      <w:r w:rsidR="0094313F">
        <w:rPr>
          <w:rFonts w:cs="Arial"/>
          <w:b w:val="0"/>
          <w:color w:val="auto"/>
          <w:sz w:val="22"/>
          <w:szCs w:val="22"/>
        </w:rPr>
        <w:t xml:space="preserve"> may submit</w:t>
      </w:r>
      <w:r w:rsidRPr="004F070E">
        <w:rPr>
          <w:rFonts w:cs="Arial"/>
          <w:b w:val="0"/>
          <w:color w:val="auto"/>
          <w:sz w:val="22"/>
          <w:szCs w:val="22"/>
        </w:rPr>
        <w:t xml:space="preserve"> cop</w:t>
      </w:r>
      <w:r w:rsidR="0094313F">
        <w:rPr>
          <w:rFonts w:cs="Arial"/>
          <w:b w:val="0"/>
          <w:color w:val="auto"/>
          <w:sz w:val="22"/>
          <w:szCs w:val="22"/>
        </w:rPr>
        <w:t>ies</w:t>
      </w:r>
      <w:r w:rsidRPr="004F070E">
        <w:rPr>
          <w:rFonts w:cs="Arial"/>
          <w:b w:val="0"/>
          <w:color w:val="auto"/>
          <w:sz w:val="22"/>
          <w:szCs w:val="22"/>
        </w:rPr>
        <w:t xml:space="preserve"> and an electronic version which must be contained </w:t>
      </w:r>
      <w:r w:rsidR="00F401AA">
        <w:rPr>
          <w:rFonts w:cs="Arial"/>
          <w:b w:val="0"/>
          <w:color w:val="auto"/>
          <w:sz w:val="22"/>
          <w:szCs w:val="22"/>
        </w:rPr>
        <w:t>in a</w:t>
      </w:r>
      <w:r w:rsidRPr="004F070E">
        <w:rPr>
          <w:rFonts w:cs="Arial"/>
          <w:b w:val="0"/>
          <w:color w:val="auto"/>
          <w:sz w:val="22"/>
          <w:szCs w:val="22"/>
        </w:rPr>
        <w:t xml:space="preserve"> Memory Card</w:t>
      </w:r>
      <w:r w:rsidR="00F401AA">
        <w:rPr>
          <w:rFonts w:cs="Arial"/>
          <w:b w:val="0"/>
          <w:color w:val="auto"/>
          <w:sz w:val="22"/>
          <w:szCs w:val="22"/>
        </w:rPr>
        <w:t>/External hard drive etc</w:t>
      </w:r>
      <w:r w:rsidRPr="004F070E">
        <w:rPr>
          <w:rFonts w:cs="Arial"/>
          <w:b w:val="0"/>
          <w:color w:val="auto"/>
          <w:sz w:val="22"/>
          <w:szCs w:val="22"/>
        </w:rPr>
        <w:t xml:space="preserve"> clearly marked in the Bidders name. </w:t>
      </w:r>
      <w:r w:rsidR="00F401AA">
        <w:rPr>
          <w:rFonts w:cs="Arial"/>
          <w:b w:val="0"/>
          <w:color w:val="auto"/>
          <w:sz w:val="22"/>
          <w:szCs w:val="22"/>
        </w:rPr>
        <w:t xml:space="preserve">PRASA reserves the right to consider information provided in all formats irrespective the format </w:t>
      </w:r>
      <w:proofErr w:type="spellStart"/>
      <w:r w:rsidR="00F401AA">
        <w:rPr>
          <w:rFonts w:cs="Arial"/>
          <w:b w:val="0"/>
          <w:color w:val="auto"/>
          <w:sz w:val="22"/>
          <w:szCs w:val="22"/>
        </w:rPr>
        <w:t>i.e</w:t>
      </w:r>
      <w:proofErr w:type="spellEnd"/>
      <w:r w:rsidR="00F401AA">
        <w:rPr>
          <w:rFonts w:cs="Arial"/>
          <w:b w:val="0"/>
          <w:color w:val="auto"/>
          <w:sz w:val="22"/>
          <w:szCs w:val="22"/>
        </w:rPr>
        <w:t xml:space="preserve"> original/copy</w:t>
      </w:r>
      <w:r w:rsidR="00F220FF">
        <w:rPr>
          <w:rFonts w:cs="Arial"/>
          <w:b w:val="0"/>
          <w:color w:val="auto"/>
          <w:sz w:val="22"/>
          <w:szCs w:val="22"/>
        </w:rPr>
        <w:t>/electronic</w:t>
      </w:r>
      <w:r w:rsidR="00F401AA">
        <w:rPr>
          <w:rFonts w:cs="Arial"/>
          <w:b w:val="0"/>
          <w:color w:val="auto"/>
          <w:sz w:val="22"/>
          <w:szCs w:val="22"/>
        </w:rPr>
        <w:t xml:space="preserve">. </w:t>
      </w:r>
    </w:p>
    <w:p w14:paraId="284DE8E7" w14:textId="78A3AC07" w:rsidR="00A47A5F" w:rsidRPr="004F070E" w:rsidRDefault="00A47A5F" w:rsidP="00D919B3">
      <w:pPr>
        <w:pStyle w:val="Heading2"/>
        <w:keepNext w:val="0"/>
        <w:numPr>
          <w:ilvl w:val="1"/>
          <w:numId w:val="38"/>
        </w:numPr>
        <w:tabs>
          <w:tab w:val="clear" w:pos="1135"/>
          <w:tab w:val="left" w:pos="1134"/>
        </w:tabs>
        <w:spacing w:before="60" w:line="360" w:lineRule="auto"/>
        <w:ind w:left="1134" w:hanging="1134"/>
        <w:rPr>
          <w:rFonts w:cs="Arial"/>
          <w:b w:val="0"/>
          <w:color w:val="auto"/>
          <w:sz w:val="22"/>
          <w:szCs w:val="22"/>
        </w:rPr>
      </w:pPr>
      <w:r w:rsidRPr="004F070E">
        <w:rPr>
          <w:rFonts w:cs="Arial"/>
          <w:b w:val="0"/>
          <w:color w:val="auto"/>
          <w:sz w:val="22"/>
          <w:szCs w:val="22"/>
        </w:rPr>
        <w:t xml:space="preserve">Bidders </w:t>
      </w:r>
      <w:r w:rsidR="00C86C8E">
        <w:rPr>
          <w:rFonts w:cs="Arial"/>
          <w:b w:val="0"/>
          <w:color w:val="auto"/>
          <w:sz w:val="22"/>
          <w:szCs w:val="22"/>
        </w:rPr>
        <w:t>should</w:t>
      </w:r>
      <w:r w:rsidRPr="004F070E">
        <w:rPr>
          <w:rFonts w:cs="Arial"/>
          <w:b w:val="0"/>
          <w:color w:val="auto"/>
          <w:sz w:val="22"/>
          <w:szCs w:val="22"/>
        </w:rPr>
        <w:t xml:space="preserve"> ensure that their response to the RFP is in accordance with the structure of this document.</w:t>
      </w:r>
    </w:p>
    <w:p w14:paraId="4FECA588" w14:textId="6467F0AE" w:rsidR="00A47A5F" w:rsidRPr="004F070E" w:rsidRDefault="00A47A5F" w:rsidP="00D919B3">
      <w:pPr>
        <w:pStyle w:val="Heading2"/>
        <w:keepNext w:val="0"/>
        <w:numPr>
          <w:ilvl w:val="1"/>
          <w:numId w:val="38"/>
        </w:numPr>
        <w:tabs>
          <w:tab w:val="clear" w:pos="1135"/>
          <w:tab w:val="left" w:pos="1134"/>
        </w:tabs>
        <w:spacing w:before="60" w:line="360" w:lineRule="auto"/>
        <w:ind w:left="1134" w:hanging="1134"/>
        <w:rPr>
          <w:rFonts w:cs="Arial"/>
          <w:b w:val="0"/>
          <w:color w:val="auto"/>
          <w:sz w:val="22"/>
          <w:szCs w:val="22"/>
        </w:rPr>
      </w:pPr>
      <w:r w:rsidRPr="004F070E">
        <w:rPr>
          <w:rFonts w:cs="Arial"/>
          <w:b w:val="0"/>
          <w:color w:val="auto"/>
          <w:sz w:val="22"/>
          <w:szCs w:val="22"/>
        </w:rPr>
        <w:t>Where Bidders are required to sign forms</w:t>
      </w:r>
      <w:r w:rsidR="00803643">
        <w:rPr>
          <w:rFonts w:cs="Arial"/>
          <w:b w:val="0"/>
          <w:color w:val="auto"/>
          <w:sz w:val="22"/>
          <w:szCs w:val="22"/>
        </w:rPr>
        <w:t>,</w:t>
      </w:r>
      <w:r w:rsidRPr="004F070E">
        <w:rPr>
          <w:rFonts w:cs="Arial"/>
          <w:b w:val="0"/>
          <w:color w:val="auto"/>
          <w:sz w:val="22"/>
          <w:szCs w:val="22"/>
        </w:rPr>
        <w:t xml:space="preserve"> they are required to do so using </w:t>
      </w:r>
      <w:r w:rsidR="008F04F0">
        <w:rPr>
          <w:rFonts w:cs="Arial"/>
          <w:b w:val="0"/>
          <w:color w:val="auto"/>
          <w:sz w:val="22"/>
          <w:szCs w:val="22"/>
        </w:rPr>
        <w:t>preferably</w:t>
      </w:r>
      <w:r w:rsidRPr="004F070E">
        <w:rPr>
          <w:rFonts w:cs="Arial"/>
          <w:b w:val="0"/>
          <w:color w:val="auto"/>
          <w:sz w:val="22"/>
          <w:szCs w:val="22"/>
        </w:rPr>
        <w:t xml:space="preserve"> </w:t>
      </w:r>
      <w:r w:rsidRPr="000D0F77">
        <w:rPr>
          <w:rFonts w:cs="Arial"/>
          <w:b w:val="0"/>
          <w:color w:val="auto"/>
          <w:sz w:val="22"/>
          <w:szCs w:val="22"/>
        </w:rPr>
        <w:t>black ink pen.</w:t>
      </w:r>
    </w:p>
    <w:p w14:paraId="4497346A" w14:textId="67087F07" w:rsidR="00A47A5F" w:rsidRPr="004F070E" w:rsidRDefault="00A47A5F" w:rsidP="00D919B3">
      <w:pPr>
        <w:pStyle w:val="Heading2"/>
        <w:keepNext w:val="0"/>
        <w:numPr>
          <w:ilvl w:val="1"/>
          <w:numId w:val="38"/>
        </w:numPr>
        <w:tabs>
          <w:tab w:val="clear" w:pos="1135"/>
          <w:tab w:val="left" w:pos="1134"/>
        </w:tabs>
        <w:spacing w:before="60" w:line="360" w:lineRule="auto"/>
        <w:ind w:left="1134" w:hanging="1134"/>
        <w:rPr>
          <w:rFonts w:cs="Arial"/>
          <w:b w:val="0"/>
          <w:color w:val="auto"/>
          <w:sz w:val="22"/>
          <w:szCs w:val="22"/>
        </w:rPr>
      </w:pPr>
      <w:r w:rsidRPr="004F070E">
        <w:rPr>
          <w:rFonts w:cs="Arial"/>
          <w:b w:val="0"/>
          <w:color w:val="auto"/>
          <w:sz w:val="22"/>
          <w:szCs w:val="22"/>
        </w:rPr>
        <w:t xml:space="preserve">Any documents forming part of the original responses to RFP but which are not original in nature, </w:t>
      </w:r>
      <w:r w:rsidR="008F04F0">
        <w:rPr>
          <w:rFonts w:cs="Arial"/>
          <w:b w:val="0"/>
          <w:color w:val="auto"/>
          <w:sz w:val="22"/>
          <w:szCs w:val="22"/>
        </w:rPr>
        <w:t>should</w:t>
      </w:r>
      <w:r w:rsidRPr="004F070E">
        <w:rPr>
          <w:rFonts w:cs="Arial"/>
          <w:b w:val="0"/>
          <w:color w:val="auto"/>
          <w:sz w:val="22"/>
          <w:szCs w:val="22"/>
        </w:rPr>
        <w:t xml:space="preserve"> be certified as a true copy by a Commissioner of Oaths.</w:t>
      </w:r>
    </w:p>
    <w:p w14:paraId="77C29075" w14:textId="4BFE1080" w:rsidR="00A47A5F" w:rsidRPr="004F070E" w:rsidRDefault="00A47A5F" w:rsidP="00D919B3">
      <w:pPr>
        <w:pStyle w:val="Heading2"/>
        <w:keepNext w:val="0"/>
        <w:numPr>
          <w:ilvl w:val="1"/>
          <w:numId w:val="38"/>
        </w:numPr>
        <w:tabs>
          <w:tab w:val="clear" w:pos="1135"/>
          <w:tab w:val="left" w:pos="1134"/>
        </w:tabs>
        <w:spacing w:before="60" w:line="360" w:lineRule="auto"/>
        <w:ind w:left="1134" w:hanging="1134"/>
        <w:rPr>
          <w:rFonts w:cs="Arial"/>
          <w:b w:val="0"/>
          <w:color w:val="auto"/>
          <w:sz w:val="22"/>
          <w:szCs w:val="22"/>
        </w:rPr>
      </w:pPr>
      <w:r w:rsidRPr="004F070E">
        <w:rPr>
          <w:rFonts w:cs="Arial"/>
          <w:b w:val="0"/>
          <w:color w:val="auto"/>
          <w:sz w:val="22"/>
          <w:szCs w:val="22"/>
        </w:rPr>
        <w:t xml:space="preserve">Each response to RFP must be in English and submitted in A4 format, except other graphic illustrations, which may not exceed A3 format, unless the contrary is specifically allowed for in this RFP. Responses to RFP </w:t>
      </w:r>
      <w:r w:rsidR="00C86C8E">
        <w:rPr>
          <w:rFonts w:cs="Arial"/>
          <w:b w:val="0"/>
          <w:color w:val="auto"/>
          <w:sz w:val="22"/>
          <w:szCs w:val="22"/>
        </w:rPr>
        <w:t>should</w:t>
      </w:r>
      <w:r w:rsidRPr="004F070E">
        <w:rPr>
          <w:rFonts w:cs="Arial"/>
          <w:b w:val="0"/>
          <w:color w:val="auto"/>
          <w:sz w:val="22"/>
          <w:szCs w:val="22"/>
        </w:rPr>
        <w:t xml:space="preserve"> be neatly and functionally bound, preferably according to their different sections. </w:t>
      </w:r>
    </w:p>
    <w:p w14:paraId="7E2CE36B" w14:textId="17858B42" w:rsidR="00A47A5F" w:rsidRPr="004F070E" w:rsidRDefault="00A47A5F" w:rsidP="00D919B3">
      <w:pPr>
        <w:pStyle w:val="Heading2"/>
        <w:keepNext w:val="0"/>
        <w:numPr>
          <w:ilvl w:val="1"/>
          <w:numId w:val="38"/>
        </w:numPr>
        <w:tabs>
          <w:tab w:val="clear" w:pos="1135"/>
          <w:tab w:val="left" w:pos="1134"/>
        </w:tabs>
        <w:spacing w:before="60" w:line="360" w:lineRule="auto"/>
        <w:ind w:left="1134" w:hanging="1134"/>
        <w:rPr>
          <w:rFonts w:cs="Arial"/>
          <w:b w:val="0"/>
          <w:color w:val="auto"/>
          <w:sz w:val="22"/>
          <w:szCs w:val="22"/>
        </w:rPr>
      </w:pPr>
      <w:r w:rsidRPr="004F070E">
        <w:rPr>
          <w:rFonts w:cs="Arial"/>
          <w:b w:val="0"/>
          <w:color w:val="auto"/>
          <w:sz w:val="22"/>
          <w:szCs w:val="22"/>
        </w:rPr>
        <w:t xml:space="preserve">The original responses to RFP must be signed by a person duly authorized by each consortium member and Subcontractor to sign on their behalf, which authorization must form part of the responses to RFP as proof of authorization. By signing the responses to </w:t>
      </w:r>
      <w:r w:rsidR="00600ECB" w:rsidRPr="004F070E">
        <w:rPr>
          <w:rFonts w:cs="Arial"/>
          <w:b w:val="0"/>
          <w:color w:val="auto"/>
          <w:sz w:val="22"/>
          <w:szCs w:val="22"/>
        </w:rPr>
        <w:t>RFP,</w:t>
      </w:r>
      <w:r w:rsidRPr="004F070E">
        <w:rPr>
          <w:rFonts w:cs="Arial"/>
          <w:b w:val="0"/>
          <w:color w:val="auto"/>
          <w:sz w:val="22"/>
          <w:szCs w:val="22"/>
        </w:rPr>
        <w:t xml:space="preserve"> the signatory warrants that all information supplied by it in its responses to RFP is true and correct and that the responses to RFP and each party whom the responses to RFP signatory represents, considers themselves subject to and bound by the terms and conditions of this RFP.</w:t>
      </w:r>
    </w:p>
    <w:p w14:paraId="1B1D7716" w14:textId="6376906E" w:rsidR="00A47A5F" w:rsidRPr="004F070E" w:rsidRDefault="00A47A5F" w:rsidP="00D919B3">
      <w:pPr>
        <w:pStyle w:val="Heading2"/>
        <w:keepNext w:val="0"/>
        <w:numPr>
          <w:ilvl w:val="1"/>
          <w:numId w:val="38"/>
        </w:numPr>
        <w:tabs>
          <w:tab w:val="clear" w:pos="1135"/>
          <w:tab w:val="left" w:pos="1134"/>
        </w:tabs>
        <w:spacing w:before="60" w:line="360" w:lineRule="auto"/>
        <w:ind w:left="1134" w:hanging="1134"/>
        <w:rPr>
          <w:rFonts w:cs="Arial"/>
          <w:b w:val="0"/>
          <w:color w:val="auto"/>
          <w:sz w:val="22"/>
          <w:szCs w:val="22"/>
        </w:rPr>
      </w:pPr>
      <w:r w:rsidRPr="004F070E">
        <w:rPr>
          <w:rFonts w:cs="Arial"/>
          <w:b w:val="0"/>
          <w:color w:val="auto"/>
          <w:sz w:val="22"/>
          <w:szCs w:val="22"/>
        </w:rPr>
        <w:t xml:space="preserve">The responses to RFP formulation </w:t>
      </w:r>
      <w:r w:rsidR="00C86C8E">
        <w:rPr>
          <w:rFonts w:cs="Arial"/>
          <w:b w:val="0"/>
          <w:color w:val="auto"/>
          <w:sz w:val="22"/>
          <w:szCs w:val="22"/>
        </w:rPr>
        <w:t>should</w:t>
      </w:r>
      <w:r w:rsidRPr="004F070E">
        <w:rPr>
          <w:rFonts w:cs="Arial"/>
          <w:b w:val="0"/>
          <w:color w:val="auto"/>
          <w:sz w:val="22"/>
          <w:szCs w:val="22"/>
        </w:rPr>
        <w:t xml:space="preserve"> be clear and concise and follow a clear methodology which responses to RFP </w:t>
      </w:r>
      <w:r w:rsidR="00C86C8E">
        <w:rPr>
          <w:rFonts w:cs="Arial"/>
          <w:b w:val="0"/>
          <w:color w:val="auto"/>
          <w:sz w:val="22"/>
          <w:szCs w:val="22"/>
        </w:rPr>
        <w:t>should</w:t>
      </w:r>
      <w:r w:rsidRPr="004F070E">
        <w:rPr>
          <w:rFonts w:cs="Arial"/>
          <w:b w:val="0"/>
          <w:color w:val="auto"/>
          <w:sz w:val="22"/>
          <w:szCs w:val="22"/>
        </w:rPr>
        <w:t xml:space="preserve"> explain upfront in a concise Executive Summary and follow throughout the responses to RFP.</w:t>
      </w:r>
    </w:p>
    <w:p w14:paraId="546E3A2B" w14:textId="378F7B8C" w:rsidR="00A47A5F" w:rsidRPr="004F070E" w:rsidRDefault="00A47A5F" w:rsidP="00D919B3">
      <w:pPr>
        <w:pStyle w:val="Heading2"/>
        <w:keepNext w:val="0"/>
        <w:numPr>
          <w:ilvl w:val="1"/>
          <w:numId w:val="38"/>
        </w:numPr>
        <w:tabs>
          <w:tab w:val="clear" w:pos="1135"/>
          <w:tab w:val="left" w:pos="1134"/>
        </w:tabs>
        <w:spacing w:before="60" w:line="360" w:lineRule="auto"/>
        <w:ind w:left="1134" w:hanging="1134"/>
        <w:rPr>
          <w:rFonts w:cs="Arial"/>
          <w:b w:val="0"/>
          <w:color w:val="auto"/>
          <w:sz w:val="22"/>
          <w:szCs w:val="22"/>
        </w:rPr>
      </w:pPr>
      <w:r w:rsidRPr="004F070E">
        <w:rPr>
          <w:rFonts w:cs="Arial"/>
          <w:b w:val="0"/>
          <w:color w:val="auto"/>
          <w:sz w:val="22"/>
          <w:szCs w:val="22"/>
        </w:rPr>
        <w:t xml:space="preserve">Responses to RFP must provide sufficient information and detail in order to enable PRASA to evaluate the responses to </w:t>
      </w:r>
      <w:r w:rsidR="00146579" w:rsidRPr="004F070E">
        <w:rPr>
          <w:rFonts w:cs="Arial"/>
          <w:b w:val="0"/>
          <w:color w:val="auto"/>
          <w:sz w:val="22"/>
          <w:szCs w:val="22"/>
        </w:rPr>
        <w:t>RFP but</w:t>
      </w:r>
      <w:r w:rsidRPr="004F070E">
        <w:rPr>
          <w:rFonts w:cs="Arial"/>
          <w:b w:val="0"/>
          <w:color w:val="auto"/>
          <w:sz w:val="22"/>
          <w:szCs w:val="22"/>
        </w:rPr>
        <w:t xml:space="preserve"> should not provide unnecessary detail </w:t>
      </w:r>
      <w:r w:rsidRPr="004F070E">
        <w:rPr>
          <w:rFonts w:cs="Arial"/>
          <w:b w:val="0"/>
          <w:color w:val="auto"/>
          <w:sz w:val="22"/>
          <w:szCs w:val="22"/>
        </w:rPr>
        <w:lastRenderedPageBreak/>
        <w:t>which does not add value and detracts from the ability of PRASA to effectively evaluate and understand the responses to RFP. The use of numbered headings, bullet points, sections, appendices and schedules are encouraged.</w:t>
      </w:r>
    </w:p>
    <w:p w14:paraId="23BA5FC9" w14:textId="66FD70D7" w:rsidR="00A47A5F" w:rsidRPr="004F070E" w:rsidRDefault="00A47A5F" w:rsidP="00D919B3">
      <w:pPr>
        <w:pStyle w:val="Heading2"/>
        <w:keepNext w:val="0"/>
        <w:numPr>
          <w:ilvl w:val="1"/>
          <w:numId w:val="38"/>
        </w:numPr>
        <w:tabs>
          <w:tab w:val="clear" w:pos="1135"/>
          <w:tab w:val="left" w:pos="1134"/>
        </w:tabs>
        <w:spacing w:before="60" w:line="360" w:lineRule="auto"/>
        <w:ind w:left="1134" w:hanging="1134"/>
        <w:rPr>
          <w:rFonts w:cs="Arial"/>
          <w:b w:val="0"/>
          <w:color w:val="auto"/>
          <w:sz w:val="22"/>
          <w:szCs w:val="22"/>
        </w:rPr>
      </w:pPr>
      <w:r w:rsidRPr="004F070E">
        <w:rPr>
          <w:rFonts w:cs="Arial"/>
          <w:b w:val="0"/>
          <w:color w:val="auto"/>
          <w:sz w:val="22"/>
          <w:szCs w:val="22"/>
        </w:rPr>
        <w:t xml:space="preserve">Information submitted as part of a responses to RFP </w:t>
      </w:r>
      <w:r w:rsidR="008F04F0">
        <w:rPr>
          <w:rFonts w:cs="Arial"/>
          <w:b w:val="0"/>
          <w:color w:val="auto"/>
          <w:sz w:val="22"/>
          <w:szCs w:val="22"/>
        </w:rPr>
        <w:t>should</w:t>
      </w:r>
      <w:r w:rsidRPr="004F070E">
        <w:rPr>
          <w:rFonts w:cs="Arial"/>
          <w:b w:val="0"/>
          <w:color w:val="auto"/>
          <w:sz w:val="22"/>
          <w:szCs w:val="22"/>
        </w:rPr>
        <w:t xml:space="preserve"> as far as possible, be order</w:t>
      </w:r>
      <w:r w:rsidR="008F04F0">
        <w:rPr>
          <w:rFonts w:cs="Arial"/>
          <w:b w:val="0"/>
          <w:color w:val="auto"/>
          <w:sz w:val="22"/>
          <w:szCs w:val="22"/>
        </w:rPr>
        <w:t>ly</w:t>
      </w:r>
      <w:r w:rsidRPr="004F070E">
        <w:rPr>
          <w:rFonts w:cs="Arial"/>
          <w:b w:val="0"/>
          <w:color w:val="auto"/>
          <w:sz w:val="22"/>
          <w:szCs w:val="22"/>
        </w:rPr>
        <w:t xml:space="preserve"> according to the order of the required information requested by PRASA. All pages </w:t>
      </w:r>
      <w:r w:rsidR="008F04F0">
        <w:rPr>
          <w:rFonts w:cs="Arial"/>
          <w:b w:val="0"/>
          <w:color w:val="auto"/>
          <w:sz w:val="22"/>
          <w:szCs w:val="22"/>
        </w:rPr>
        <w:t>should</w:t>
      </w:r>
      <w:r w:rsidRPr="004F070E">
        <w:rPr>
          <w:rFonts w:cs="Arial"/>
          <w:b w:val="0"/>
          <w:color w:val="auto"/>
          <w:sz w:val="22"/>
          <w:szCs w:val="22"/>
        </w:rPr>
        <w:t xml:space="preserve"> be consecutively numbered.</w:t>
      </w:r>
    </w:p>
    <w:p w14:paraId="3FF96588" w14:textId="4EADD835" w:rsidR="00A47A5F" w:rsidRPr="004F070E" w:rsidRDefault="00A47A5F" w:rsidP="00D919B3">
      <w:pPr>
        <w:pStyle w:val="Heading2"/>
        <w:keepNext w:val="0"/>
        <w:numPr>
          <w:ilvl w:val="1"/>
          <w:numId w:val="38"/>
        </w:numPr>
        <w:tabs>
          <w:tab w:val="clear" w:pos="1135"/>
          <w:tab w:val="left" w:pos="1134"/>
        </w:tabs>
        <w:spacing w:before="60" w:line="360" w:lineRule="auto"/>
        <w:ind w:left="1134" w:hanging="1134"/>
        <w:rPr>
          <w:rFonts w:cs="Arial"/>
          <w:b w:val="0"/>
          <w:color w:val="auto"/>
          <w:sz w:val="22"/>
          <w:szCs w:val="22"/>
        </w:rPr>
      </w:pPr>
      <w:r w:rsidRPr="004F070E">
        <w:rPr>
          <w:rFonts w:cs="Arial"/>
          <w:b w:val="0"/>
          <w:color w:val="auto"/>
          <w:sz w:val="22"/>
          <w:szCs w:val="22"/>
        </w:rPr>
        <w:t xml:space="preserve">Responses to RFP </w:t>
      </w:r>
      <w:r w:rsidR="00C86C8E">
        <w:rPr>
          <w:rFonts w:cs="Arial"/>
          <w:b w:val="0"/>
          <w:color w:val="auto"/>
          <w:sz w:val="22"/>
          <w:szCs w:val="22"/>
        </w:rPr>
        <w:t>should</w:t>
      </w:r>
      <w:r w:rsidRPr="004F070E">
        <w:rPr>
          <w:rFonts w:cs="Arial"/>
          <w:b w:val="0"/>
          <w:color w:val="auto"/>
          <w:sz w:val="22"/>
          <w:szCs w:val="22"/>
        </w:rPr>
        <w:t xml:space="preserve"> ensure that each requirement contained in the RFP is succinctly addressed. Responses to RFP should as far as </w:t>
      </w:r>
      <w:r w:rsidR="00146579" w:rsidRPr="004F070E">
        <w:rPr>
          <w:rFonts w:cs="Arial"/>
          <w:b w:val="0"/>
          <w:color w:val="auto"/>
          <w:sz w:val="22"/>
          <w:szCs w:val="22"/>
        </w:rPr>
        <w:t>possibly</w:t>
      </w:r>
      <w:r w:rsidRPr="004F070E">
        <w:rPr>
          <w:rFonts w:cs="Arial"/>
          <w:b w:val="0"/>
          <w:color w:val="auto"/>
          <w:sz w:val="22"/>
          <w:szCs w:val="22"/>
        </w:rPr>
        <w:t xml:space="preserve"> use the terms and definitions applied in this RFP and should clearly indicate its interpretation of any differing terminology applied.</w:t>
      </w:r>
    </w:p>
    <w:p w14:paraId="5DB8DF22" w14:textId="7DAB41A7" w:rsidR="00A47A5F" w:rsidRPr="004F070E" w:rsidRDefault="00A47A5F" w:rsidP="00D919B3">
      <w:pPr>
        <w:pStyle w:val="Heading2"/>
        <w:keepNext w:val="0"/>
        <w:numPr>
          <w:ilvl w:val="1"/>
          <w:numId w:val="38"/>
        </w:numPr>
        <w:tabs>
          <w:tab w:val="clear" w:pos="1135"/>
          <w:tab w:val="left" w:pos="1134"/>
        </w:tabs>
        <w:spacing w:line="360" w:lineRule="auto"/>
        <w:ind w:left="1134" w:hanging="1134"/>
        <w:rPr>
          <w:rFonts w:cs="Arial"/>
          <w:b w:val="0"/>
          <w:bCs/>
          <w:color w:val="auto"/>
          <w:sz w:val="22"/>
          <w:szCs w:val="22"/>
        </w:rPr>
      </w:pPr>
      <w:r w:rsidRPr="004F070E">
        <w:rPr>
          <w:rFonts w:cs="Arial"/>
          <w:b w:val="0"/>
          <w:bCs/>
          <w:color w:val="auto"/>
          <w:sz w:val="22"/>
          <w:szCs w:val="22"/>
        </w:rPr>
        <w:t xml:space="preserve">Response to RFP documents are to be submitted to the address specified in </w:t>
      </w:r>
      <w:r w:rsidR="008F04F0">
        <w:rPr>
          <w:rFonts w:cs="Arial"/>
          <w:b w:val="0"/>
          <w:bCs/>
          <w:color w:val="auto"/>
          <w:sz w:val="22"/>
          <w:szCs w:val="22"/>
          <w:shd w:val="clear" w:color="auto" w:fill="DBE5F1" w:themeFill="accent1" w:themeFillTint="33"/>
        </w:rPr>
        <w:t>this RFP</w:t>
      </w:r>
      <w:r w:rsidRPr="004F070E">
        <w:rPr>
          <w:rFonts w:cs="Arial"/>
          <w:b w:val="0"/>
          <w:bCs/>
          <w:color w:val="auto"/>
          <w:sz w:val="22"/>
          <w:szCs w:val="22"/>
        </w:rPr>
        <w:t xml:space="preserve">, and Bidders </w:t>
      </w:r>
      <w:r w:rsidR="008F04F0">
        <w:rPr>
          <w:rFonts w:cs="Arial"/>
          <w:b w:val="0"/>
          <w:bCs/>
          <w:color w:val="auto"/>
          <w:sz w:val="22"/>
          <w:szCs w:val="22"/>
        </w:rPr>
        <w:t>should</w:t>
      </w:r>
      <w:r w:rsidRPr="004F070E">
        <w:rPr>
          <w:rFonts w:cs="Arial"/>
          <w:b w:val="0"/>
          <w:bCs/>
          <w:color w:val="auto"/>
          <w:sz w:val="22"/>
          <w:szCs w:val="22"/>
        </w:rPr>
        <w:t xml:space="preserve"> ensure that the original and copies (where applicable) are identical in all respects as PRASA will not accept any liability for having disqualified a bidder for failing to provide a mandatory returnable document.</w:t>
      </w:r>
    </w:p>
    <w:p w14:paraId="1854F531" w14:textId="77777777" w:rsidR="00A47A5F" w:rsidRPr="004F070E" w:rsidRDefault="00A47A5F" w:rsidP="00A47A5F">
      <w:pPr>
        <w:ind w:left="1134" w:hanging="1134"/>
      </w:pPr>
    </w:p>
    <w:p w14:paraId="0E4F2A7A" w14:textId="77777777" w:rsidR="00A47A5F" w:rsidRPr="004F070E" w:rsidRDefault="00A47A5F" w:rsidP="00D919B3">
      <w:pPr>
        <w:pStyle w:val="Heading2"/>
        <w:keepNext w:val="0"/>
        <w:numPr>
          <w:ilvl w:val="1"/>
          <w:numId w:val="38"/>
        </w:numPr>
        <w:tabs>
          <w:tab w:val="clear" w:pos="1135"/>
          <w:tab w:val="left" w:pos="1134"/>
        </w:tabs>
        <w:spacing w:line="360" w:lineRule="auto"/>
        <w:ind w:left="1134" w:hanging="1134"/>
        <w:rPr>
          <w:rFonts w:cs="Arial"/>
          <w:color w:val="auto"/>
          <w:sz w:val="22"/>
          <w:szCs w:val="22"/>
        </w:rPr>
      </w:pPr>
      <w:r w:rsidRPr="004F070E">
        <w:rPr>
          <w:rFonts w:cs="Arial"/>
          <w:b w:val="0"/>
          <w:bCs/>
          <w:color w:val="auto"/>
          <w:sz w:val="22"/>
          <w:szCs w:val="22"/>
        </w:rPr>
        <w:t>Unless otherwise expressly stated, all Proposals furnished pursuant to this RFP shall be deemed to be offers. Any exceptions to this statement must be clearly and specifically indicated</w:t>
      </w:r>
      <w:r w:rsidRPr="004F070E">
        <w:rPr>
          <w:rFonts w:cs="Arial"/>
          <w:color w:val="auto"/>
          <w:sz w:val="22"/>
          <w:szCs w:val="22"/>
        </w:rPr>
        <w:t>.</w:t>
      </w:r>
    </w:p>
    <w:p w14:paraId="0E1D3D5A" w14:textId="77777777" w:rsidR="00A47A5F" w:rsidRPr="004F070E" w:rsidRDefault="00A47A5F" w:rsidP="00A47A5F">
      <w:pPr>
        <w:ind w:left="1134" w:hanging="1134"/>
      </w:pPr>
    </w:p>
    <w:p w14:paraId="12C74D8F" w14:textId="01DBEFAE" w:rsidR="00A47A5F" w:rsidRPr="004F070E" w:rsidRDefault="00A47A5F" w:rsidP="00D919B3">
      <w:pPr>
        <w:pStyle w:val="Heading2"/>
        <w:keepNext w:val="0"/>
        <w:numPr>
          <w:ilvl w:val="1"/>
          <w:numId w:val="38"/>
        </w:numPr>
        <w:tabs>
          <w:tab w:val="clear" w:pos="1135"/>
          <w:tab w:val="left" w:pos="1134"/>
        </w:tabs>
        <w:spacing w:line="360" w:lineRule="auto"/>
        <w:ind w:left="1134" w:hanging="1134"/>
        <w:rPr>
          <w:rFonts w:cs="Arial"/>
          <w:b w:val="0"/>
          <w:color w:val="auto"/>
          <w:sz w:val="22"/>
          <w:szCs w:val="22"/>
        </w:rPr>
      </w:pPr>
      <w:r w:rsidRPr="004F070E">
        <w:rPr>
          <w:rFonts w:cs="Arial"/>
          <w:b w:val="0"/>
          <w:bCs/>
          <w:color w:val="auto"/>
          <w:sz w:val="22"/>
          <w:szCs w:val="22"/>
        </w:rPr>
        <w:t xml:space="preserve">Any additional conditions must be embodied in an accompanying letter. Subject only to </w:t>
      </w:r>
      <w:r w:rsidRPr="009012F6">
        <w:rPr>
          <w:rFonts w:cs="Arial"/>
          <w:b w:val="0"/>
          <w:bCs/>
          <w:color w:val="auto"/>
          <w:sz w:val="22"/>
          <w:szCs w:val="22"/>
        </w:rPr>
        <w:t>clause 16</w:t>
      </w:r>
      <w:r w:rsidRPr="004F070E">
        <w:rPr>
          <w:rFonts w:cs="Arial"/>
          <w:b w:val="0"/>
          <w:bCs/>
          <w:color w:val="auto"/>
          <w:sz w:val="22"/>
          <w:szCs w:val="22"/>
        </w:rPr>
        <w:t xml:space="preserve"> [Alterations made by the </w:t>
      </w:r>
      <w:r w:rsidR="009C25D3">
        <w:rPr>
          <w:rFonts w:cs="Arial"/>
          <w:b w:val="0"/>
          <w:bCs/>
          <w:color w:val="auto"/>
          <w:sz w:val="22"/>
          <w:szCs w:val="22"/>
        </w:rPr>
        <w:t>Bidder</w:t>
      </w:r>
      <w:r w:rsidRPr="004F070E">
        <w:rPr>
          <w:rFonts w:cs="Arial"/>
          <w:b w:val="0"/>
          <w:bCs/>
          <w:color w:val="auto"/>
          <w:sz w:val="22"/>
          <w:szCs w:val="22"/>
        </w:rPr>
        <w:t xml:space="preserve"> to Bid Prices] of the General Bid Conditions, alterations, additions or deletions must not be made by the </w:t>
      </w:r>
      <w:r w:rsidR="009C25D3">
        <w:rPr>
          <w:rFonts w:cs="Arial"/>
          <w:b w:val="0"/>
          <w:bCs/>
          <w:color w:val="auto"/>
          <w:sz w:val="22"/>
          <w:szCs w:val="22"/>
        </w:rPr>
        <w:t>Bidder</w:t>
      </w:r>
      <w:r w:rsidRPr="004F070E">
        <w:rPr>
          <w:rFonts w:cs="Arial"/>
          <w:b w:val="0"/>
          <w:bCs/>
          <w:color w:val="auto"/>
          <w:sz w:val="22"/>
          <w:szCs w:val="22"/>
        </w:rPr>
        <w:t xml:space="preserve"> to the actual RFP documents.</w:t>
      </w:r>
      <w:r w:rsidRPr="004F070E">
        <w:rPr>
          <w:rFonts w:cs="Arial"/>
          <w:b w:val="0"/>
          <w:color w:val="auto"/>
          <w:sz w:val="22"/>
          <w:szCs w:val="22"/>
        </w:rPr>
        <w:t xml:space="preserve"> </w:t>
      </w:r>
    </w:p>
    <w:p w14:paraId="02F732B5" w14:textId="77777777" w:rsidR="00A47A5F" w:rsidRPr="004F070E" w:rsidRDefault="00A47A5F" w:rsidP="00A47A5F"/>
    <w:p w14:paraId="6060EF5E" w14:textId="6D86A7B2" w:rsidR="00A47A5F" w:rsidRDefault="00A47A5F" w:rsidP="00D919B3">
      <w:pPr>
        <w:pStyle w:val="Heading2"/>
        <w:keepNext w:val="0"/>
        <w:numPr>
          <w:ilvl w:val="1"/>
          <w:numId w:val="38"/>
        </w:numPr>
        <w:tabs>
          <w:tab w:val="clear" w:pos="1135"/>
          <w:tab w:val="left" w:pos="1134"/>
        </w:tabs>
        <w:spacing w:line="360" w:lineRule="auto"/>
        <w:ind w:left="1134" w:hanging="1134"/>
        <w:rPr>
          <w:rFonts w:cs="Arial"/>
          <w:color w:val="auto"/>
          <w:sz w:val="22"/>
          <w:szCs w:val="22"/>
        </w:rPr>
      </w:pPr>
      <w:r w:rsidRPr="004F070E">
        <w:rPr>
          <w:rFonts w:cs="Arial"/>
          <w:b w:val="0"/>
          <w:color w:val="auto"/>
          <w:sz w:val="22"/>
          <w:szCs w:val="22"/>
        </w:rPr>
        <w:t>Bidders are required to review the Contract. Bidders may further amend and</w:t>
      </w:r>
      <w:r w:rsidR="00BE4600">
        <w:rPr>
          <w:rFonts w:cs="Arial"/>
          <w:b w:val="0"/>
          <w:color w:val="auto"/>
          <w:sz w:val="22"/>
          <w:szCs w:val="22"/>
        </w:rPr>
        <w:t>/</w:t>
      </w:r>
      <w:r w:rsidRPr="004F070E">
        <w:rPr>
          <w:rFonts w:cs="Arial"/>
          <w:b w:val="0"/>
          <w:color w:val="auto"/>
          <w:sz w:val="22"/>
          <w:szCs w:val="22"/>
        </w:rPr>
        <w:t xml:space="preserve"> or delete any part of the Draft Contract where they deem fit to do so. Where Bidders have amended and or deleted any part of the Contract, it must be clearly visible by using track changes and must ensure that the disc copy of their bid submission for the Draft Contract is in word version and not password protected. </w:t>
      </w:r>
      <w:r w:rsidRPr="004F070E">
        <w:rPr>
          <w:rFonts w:cs="Arial"/>
          <w:color w:val="auto"/>
          <w:sz w:val="22"/>
          <w:szCs w:val="22"/>
        </w:rPr>
        <w:t xml:space="preserve">It must be noted that the </w:t>
      </w:r>
      <w:r w:rsidR="00622197" w:rsidRPr="004F070E">
        <w:rPr>
          <w:rFonts w:cs="Arial"/>
          <w:color w:val="auto"/>
          <w:sz w:val="22"/>
          <w:szCs w:val="22"/>
        </w:rPr>
        <w:t>marked-up</w:t>
      </w:r>
      <w:r w:rsidRPr="004F070E">
        <w:rPr>
          <w:rFonts w:cs="Arial"/>
          <w:color w:val="auto"/>
          <w:sz w:val="22"/>
          <w:szCs w:val="22"/>
        </w:rPr>
        <w:t xml:space="preserve"> Contract will form part of </w:t>
      </w:r>
      <w:r w:rsidR="00C86C8E">
        <w:rPr>
          <w:rFonts w:cs="Arial"/>
          <w:color w:val="auto"/>
          <w:sz w:val="22"/>
          <w:szCs w:val="22"/>
        </w:rPr>
        <w:t>contract negotiations processes with the preferred bidder.</w:t>
      </w:r>
    </w:p>
    <w:p w14:paraId="05BC0518" w14:textId="77777777" w:rsidR="006369CC" w:rsidRDefault="006369CC" w:rsidP="006369CC">
      <w:pPr>
        <w:pStyle w:val="NormalIndent"/>
      </w:pPr>
    </w:p>
    <w:p w14:paraId="1DB48C8C" w14:textId="77777777" w:rsidR="006369CC" w:rsidRDefault="006369CC" w:rsidP="006369CC">
      <w:pPr>
        <w:pStyle w:val="NormalIndent"/>
      </w:pPr>
    </w:p>
    <w:p w14:paraId="0A41C028" w14:textId="77777777" w:rsidR="006369CC" w:rsidRDefault="006369CC" w:rsidP="006369CC">
      <w:pPr>
        <w:pStyle w:val="NormalIndent"/>
      </w:pPr>
    </w:p>
    <w:p w14:paraId="28538458" w14:textId="77777777" w:rsidR="006369CC" w:rsidRDefault="006369CC" w:rsidP="006369CC">
      <w:pPr>
        <w:pStyle w:val="NormalIndent"/>
      </w:pPr>
    </w:p>
    <w:p w14:paraId="0212806F" w14:textId="77777777" w:rsidR="00D607A7" w:rsidRPr="00A172B2" w:rsidRDefault="00D607A7" w:rsidP="00D919B3">
      <w:pPr>
        <w:pStyle w:val="Heading1"/>
        <w:pageBreakBefore w:val="0"/>
        <w:numPr>
          <w:ilvl w:val="0"/>
          <w:numId w:val="38"/>
        </w:numPr>
        <w:tabs>
          <w:tab w:val="clear" w:pos="850"/>
          <w:tab w:val="left" w:pos="426"/>
        </w:tabs>
        <w:spacing w:before="120" w:line="360" w:lineRule="auto"/>
        <w:ind w:left="1134" w:right="0" w:hanging="1134"/>
        <w:jc w:val="left"/>
        <w:rPr>
          <w:rFonts w:cs="Arial"/>
          <w:color w:val="365F91" w:themeColor="accent1" w:themeShade="BF"/>
          <w:szCs w:val="22"/>
        </w:rPr>
      </w:pPr>
      <w:bookmarkStart w:id="29" w:name="_Toc40391764"/>
      <w:r w:rsidRPr="00A172B2">
        <w:rPr>
          <w:rFonts w:cs="Arial"/>
          <w:color w:val="365F91" w:themeColor="accent1" w:themeShade="BF"/>
          <w:szCs w:val="22"/>
        </w:rPr>
        <w:lastRenderedPageBreak/>
        <w:t>RFP TIMETABLE</w:t>
      </w:r>
      <w:bookmarkEnd w:id="29"/>
      <w:r w:rsidRPr="00A172B2">
        <w:rPr>
          <w:rFonts w:cs="Arial"/>
          <w:color w:val="365F91" w:themeColor="accent1" w:themeShade="BF"/>
          <w:szCs w:val="22"/>
        </w:rPr>
        <w:t xml:space="preserve"> </w:t>
      </w:r>
    </w:p>
    <w:p w14:paraId="1AD5C88B" w14:textId="2494D105" w:rsidR="00D607A7" w:rsidRPr="008526CE" w:rsidRDefault="00D607A7" w:rsidP="00D607A7">
      <w:pPr>
        <w:spacing w:line="360" w:lineRule="auto"/>
        <w:ind w:left="426"/>
        <w:jc w:val="both"/>
        <w:rPr>
          <w:rFonts w:cs="Arial"/>
          <w:szCs w:val="22"/>
          <w:lang w:eastAsia="zh-TW"/>
        </w:rPr>
      </w:pPr>
      <w:r w:rsidRPr="008526CE">
        <w:rPr>
          <w:rFonts w:cs="Arial"/>
          <w:szCs w:val="22"/>
          <w:lang w:eastAsia="zh-TW"/>
        </w:rPr>
        <w:t xml:space="preserve">PRASA may at its sole discretion amend any of the milestone dates indicated in the table below.  </w:t>
      </w:r>
      <w:r w:rsidRPr="00760F35">
        <w:rPr>
          <w:rFonts w:cs="Arial"/>
          <w:szCs w:val="22"/>
          <w:lang w:eastAsia="zh-TW"/>
        </w:rPr>
        <w:t>Bidders will be informed of any amendments to the timeline through the issue of the Addendum</w:t>
      </w:r>
      <w:r w:rsidR="00260D6E">
        <w:rPr>
          <w:rFonts w:cs="Arial"/>
          <w:szCs w:val="22"/>
          <w:lang w:eastAsia="zh-TW"/>
        </w:rPr>
        <w:t>/ Briefing Notes</w:t>
      </w:r>
      <w:r w:rsidRPr="00760F35">
        <w:rPr>
          <w:rFonts w:cs="Arial"/>
          <w:szCs w:val="22"/>
          <w:lang w:eastAsia="zh-TW"/>
        </w:rPr>
        <w:t>.</w:t>
      </w:r>
    </w:p>
    <w:tbl>
      <w:tblPr>
        <w:tblStyle w:val="TableGrid"/>
        <w:tblW w:w="9707" w:type="dxa"/>
        <w:tblInd w:w="226" w:type="dxa"/>
        <w:tblLook w:val="04A0" w:firstRow="1" w:lastRow="0" w:firstColumn="1" w:lastColumn="0" w:noHBand="0" w:noVBand="1"/>
      </w:tblPr>
      <w:tblGrid>
        <w:gridCol w:w="4853"/>
        <w:gridCol w:w="4854"/>
      </w:tblGrid>
      <w:tr w:rsidR="00D607A7" w:rsidRPr="008526CE" w14:paraId="2F22288E" w14:textId="77777777" w:rsidTr="00D607A7">
        <w:tc>
          <w:tcPr>
            <w:tcW w:w="4853" w:type="dxa"/>
            <w:shd w:val="clear" w:color="auto" w:fill="DDD9C3" w:themeFill="background2" w:themeFillShade="E6"/>
          </w:tcPr>
          <w:p w14:paraId="167B3909" w14:textId="77777777" w:rsidR="00D607A7" w:rsidRPr="008526CE" w:rsidRDefault="00D607A7" w:rsidP="00D607A7">
            <w:pPr>
              <w:tabs>
                <w:tab w:val="left" w:pos="362"/>
                <w:tab w:val="left" w:pos="725"/>
                <w:tab w:val="left" w:pos="1088"/>
                <w:tab w:val="left" w:pos="1451"/>
                <w:tab w:val="left" w:pos="1814"/>
              </w:tabs>
              <w:spacing w:line="360" w:lineRule="auto"/>
              <w:jc w:val="center"/>
              <w:rPr>
                <w:rFonts w:cs="Arial"/>
                <w:b/>
                <w:bCs/>
                <w:szCs w:val="22"/>
                <w:lang w:eastAsia="zh-TW"/>
              </w:rPr>
            </w:pPr>
            <w:r w:rsidRPr="008526CE">
              <w:rPr>
                <w:rFonts w:cs="Arial"/>
                <w:b/>
                <w:bCs/>
                <w:szCs w:val="22"/>
                <w:lang w:eastAsia="zh-TW"/>
              </w:rPr>
              <w:t>RFP PROCESS</w:t>
            </w:r>
          </w:p>
        </w:tc>
        <w:tc>
          <w:tcPr>
            <w:tcW w:w="4854" w:type="dxa"/>
            <w:shd w:val="clear" w:color="auto" w:fill="DDD9C3" w:themeFill="background2" w:themeFillShade="E6"/>
          </w:tcPr>
          <w:p w14:paraId="1047D77A" w14:textId="77777777" w:rsidR="00D607A7" w:rsidRPr="008526CE" w:rsidRDefault="00D607A7" w:rsidP="00D607A7">
            <w:pPr>
              <w:tabs>
                <w:tab w:val="left" w:pos="362"/>
                <w:tab w:val="left" w:pos="725"/>
                <w:tab w:val="left" w:pos="1088"/>
                <w:tab w:val="left" w:pos="1451"/>
                <w:tab w:val="left" w:pos="1814"/>
              </w:tabs>
              <w:spacing w:line="360" w:lineRule="auto"/>
              <w:jc w:val="center"/>
              <w:rPr>
                <w:rFonts w:cs="Arial"/>
                <w:b/>
                <w:bCs/>
                <w:szCs w:val="22"/>
                <w:lang w:eastAsia="zh-TW"/>
              </w:rPr>
            </w:pPr>
            <w:r w:rsidRPr="008526CE">
              <w:rPr>
                <w:rFonts w:cs="Arial"/>
                <w:b/>
                <w:bCs/>
                <w:szCs w:val="22"/>
                <w:lang w:eastAsia="zh-TW"/>
              </w:rPr>
              <w:t>MILESTONE DATES</w:t>
            </w:r>
          </w:p>
        </w:tc>
      </w:tr>
      <w:tr w:rsidR="00D607A7" w:rsidRPr="008526CE" w14:paraId="4B714DA4" w14:textId="77777777" w:rsidTr="00D607A7">
        <w:tc>
          <w:tcPr>
            <w:tcW w:w="4853" w:type="dxa"/>
          </w:tcPr>
          <w:p w14:paraId="4C7AA321" w14:textId="77777777" w:rsidR="00D607A7" w:rsidRPr="008526CE" w:rsidRDefault="00D607A7" w:rsidP="00D607A7">
            <w:pPr>
              <w:tabs>
                <w:tab w:val="left" w:pos="362"/>
                <w:tab w:val="left" w:pos="725"/>
                <w:tab w:val="left" w:pos="1088"/>
                <w:tab w:val="left" w:pos="1451"/>
                <w:tab w:val="left" w:pos="1814"/>
              </w:tabs>
              <w:spacing w:line="360" w:lineRule="auto"/>
              <w:jc w:val="both"/>
              <w:rPr>
                <w:rFonts w:cs="Arial"/>
                <w:szCs w:val="22"/>
                <w:lang w:eastAsia="zh-TW"/>
              </w:rPr>
            </w:pPr>
            <w:r w:rsidRPr="008526CE">
              <w:rPr>
                <w:rFonts w:cs="Arial"/>
                <w:szCs w:val="22"/>
                <w:lang w:eastAsia="zh-TW"/>
              </w:rPr>
              <w:t xml:space="preserve">Bid issue date </w:t>
            </w:r>
          </w:p>
        </w:tc>
        <w:tc>
          <w:tcPr>
            <w:tcW w:w="4854" w:type="dxa"/>
          </w:tcPr>
          <w:p w14:paraId="17D11723" w14:textId="5A5158B9" w:rsidR="00D607A7" w:rsidRPr="008526CE" w:rsidRDefault="00311190" w:rsidP="00D607A7">
            <w:pPr>
              <w:tabs>
                <w:tab w:val="left" w:pos="362"/>
                <w:tab w:val="left" w:pos="725"/>
                <w:tab w:val="left" w:pos="1088"/>
                <w:tab w:val="left" w:pos="1451"/>
                <w:tab w:val="left" w:pos="1814"/>
              </w:tabs>
              <w:spacing w:line="360" w:lineRule="auto"/>
              <w:jc w:val="both"/>
              <w:rPr>
                <w:rFonts w:cs="Arial"/>
                <w:szCs w:val="22"/>
                <w:lang w:eastAsia="zh-TW"/>
              </w:rPr>
            </w:pPr>
            <w:r>
              <w:rPr>
                <w:rFonts w:cs="Arial"/>
                <w:szCs w:val="22"/>
                <w:lang w:eastAsia="zh-TW"/>
              </w:rPr>
              <w:t>10</w:t>
            </w:r>
            <w:r w:rsidR="00B244EA">
              <w:rPr>
                <w:rFonts w:cs="Arial"/>
                <w:szCs w:val="22"/>
                <w:lang w:eastAsia="zh-TW"/>
              </w:rPr>
              <w:t xml:space="preserve"> November</w:t>
            </w:r>
            <w:r w:rsidR="00333067">
              <w:rPr>
                <w:rFonts w:cs="Arial"/>
                <w:szCs w:val="22"/>
                <w:lang w:eastAsia="zh-TW"/>
              </w:rPr>
              <w:t xml:space="preserve"> </w:t>
            </w:r>
            <w:r w:rsidR="005304BB">
              <w:rPr>
                <w:rFonts w:cs="Arial"/>
                <w:szCs w:val="22"/>
                <w:lang w:eastAsia="zh-TW"/>
              </w:rPr>
              <w:t>2025</w:t>
            </w:r>
          </w:p>
        </w:tc>
      </w:tr>
      <w:tr w:rsidR="00D607A7" w:rsidRPr="008526CE" w14:paraId="52DEE6C6" w14:textId="77777777" w:rsidTr="00D607A7">
        <w:tc>
          <w:tcPr>
            <w:tcW w:w="4853" w:type="dxa"/>
          </w:tcPr>
          <w:p w14:paraId="54BC61B2" w14:textId="72D3DE3E" w:rsidR="00D607A7" w:rsidRPr="00D607A7" w:rsidRDefault="00D607A7" w:rsidP="00D607A7">
            <w:pPr>
              <w:tabs>
                <w:tab w:val="left" w:pos="362"/>
                <w:tab w:val="left" w:pos="725"/>
                <w:tab w:val="left" w:pos="1088"/>
                <w:tab w:val="left" w:pos="1451"/>
                <w:tab w:val="left" w:pos="1814"/>
              </w:tabs>
              <w:spacing w:line="360" w:lineRule="auto"/>
              <w:jc w:val="both"/>
              <w:rPr>
                <w:rFonts w:cs="Arial"/>
                <w:szCs w:val="22"/>
                <w:lang w:eastAsia="zh-TW"/>
              </w:rPr>
            </w:pPr>
            <w:r w:rsidRPr="00D607A7">
              <w:rPr>
                <w:rFonts w:cs="Arial"/>
                <w:szCs w:val="22"/>
                <w:lang w:eastAsia="zh-TW"/>
              </w:rPr>
              <w:t>Briefing Session for Bidders at the …………….]</w:t>
            </w:r>
            <w:r w:rsidR="001B5BEF">
              <w:rPr>
                <w:rFonts w:cs="Arial"/>
                <w:szCs w:val="22"/>
                <w:lang w:eastAsia="zh-TW"/>
              </w:rPr>
              <w:t xml:space="preserve"> (delete if not applicable)</w:t>
            </w:r>
          </w:p>
        </w:tc>
        <w:tc>
          <w:tcPr>
            <w:tcW w:w="4854" w:type="dxa"/>
          </w:tcPr>
          <w:p w14:paraId="6F9BEAA4" w14:textId="77777777" w:rsidR="00B73DA0" w:rsidRDefault="00B73DA0" w:rsidP="00D607A7">
            <w:pPr>
              <w:tabs>
                <w:tab w:val="left" w:pos="362"/>
                <w:tab w:val="left" w:pos="725"/>
                <w:tab w:val="left" w:pos="1088"/>
                <w:tab w:val="left" w:pos="1451"/>
                <w:tab w:val="left" w:pos="1814"/>
              </w:tabs>
              <w:spacing w:line="360" w:lineRule="auto"/>
              <w:jc w:val="both"/>
              <w:rPr>
                <w:rFonts w:cs="Arial"/>
                <w:szCs w:val="22"/>
                <w:lang w:eastAsia="zh-TW"/>
              </w:rPr>
            </w:pPr>
          </w:p>
          <w:p w14:paraId="59FCD0B0" w14:textId="74C3444F" w:rsidR="00A61BF6" w:rsidRPr="008526CE" w:rsidRDefault="00311190" w:rsidP="00D607A7">
            <w:pPr>
              <w:tabs>
                <w:tab w:val="left" w:pos="362"/>
                <w:tab w:val="left" w:pos="725"/>
                <w:tab w:val="left" w:pos="1088"/>
                <w:tab w:val="left" w:pos="1451"/>
                <w:tab w:val="left" w:pos="1814"/>
              </w:tabs>
              <w:spacing w:line="360" w:lineRule="auto"/>
              <w:jc w:val="both"/>
              <w:rPr>
                <w:rFonts w:cs="Arial"/>
                <w:szCs w:val="22"/>
                <w:lang w:eastAsia="zh-TW"/>
              </w:rPr>
            </w:pPr>
            <w:r>
              <w:rPr>
                <w:rFonts w:cs="Arial"/>
                <w:szCs w:val="22"/>
                <w:lang w:eastAsia="zh-TW"/>
              </w:rPr>
              <w:t>21</w:t>
            </w:r>
            <w:r w:rsidR="00C5780A">
              <w:rPr>
                <w:rFonts w:cs="Arial"/>
                <w:szCs w:val="22"/>
                <w:lang w:eastAsia="zh-TW"/>
              </w:rPr>
              <w:t xml:space="preserve"> November</w:t>
            </w:r>
            <w:r w:rsidR="00E20E91">
              <w:rPr>
                <w:rFonts w:cs="Arial"/>
                <w:szCs w:val="22"/>
                <w:lang w:eastAsia="zh-TW"/>
              </w:rPr>
              <w:t xml:space="preserve"> 2025 @ 1</w:t>
            </w:r>
            <w:r w:rsidR="00880FAD">
              <w:rPr>
                <w:rFonts w:cs="Arial"/>
                <w:szCs w:val="22"/>
                <w:lang w:eastAsia="zh-TW"/>
              </w:rPr>
              <w:t>0</w:t>
            </w:r>
            <w:r w:rsidR="00E20E91">
              <w:rPr>
                <w:rFonts w:cs="Arial"/>
                <w:szCs w:val="22"/>
                <w:lang w:eastAsia="zh-TW"/>
              </w:rPr>
              <w:t>h00</w:t>
            </w:r>
          </w:p>
        </w:tc>
      </w:tr>
      <w:tr w:rsidR="00D607A7" w:rsidRPr="008526CE" w14:paraId="218CE2F6" w14:textId="77777777" w:rsidTr="00D607A7">
        <w:tc>
          <w:tcPr>
            <w:tcW w:w="4853" w:type="dxa"/>
          </w:tcPr>
          <w:p w14:paraId="4C4816EA" w14:textId="77777777" w:rsidR="00D607A7" w:rsidRPr="00D607A7" w:rsidRDefault="00D607A7" w:rsidP="00D607A7">
            <w:pPr>
              <w:tabs>
                <w:tab w:val="left" w:pos="362"/>
                <w:tab w:val="left" w:pos="725"/>
                <w:tab w:val="left" w:pos="1088"/>
                <w:tab w:val="left" w:pos="1451"/>
                <w:tab w:val="left" w:pos="1814"/>
              </w:tabs>
              <w:spacing w:line="360" w:lineRule="auto"/>
              <w:jc w:val="both"/>
              <w:rPr>
                <w:rFonts w:cs="Arial"/>
                <w:szCs w:val="22"/>
                <w:lang w:eastAsia="zh-TW"/>
              </w:rPr>
            </w:pPr>
            <w:r w:rsidRPr="00D607A7">
              <w:rPr>
                <w:rFonts w:cs="Arial"/>
                <w:szCs w:val="22"/>
                <w:lang w:eastAsia="zh-TW"/>
              </w:rPr>
              <w:t>Closing date for Questions</w:t>
            </w:r>
          </w:p>
        </w:tc>
        <w:tc>
          <w:tcPr>
            <w:tcW w:w="4854" w:type="dxa"/>
          </w:tcPr>
          <w:p w14:paraId="04A3F8CF" w14:textId="22CF6ADB" w:rsidR="00B73DA0" w:rsidRPr="008526CE" w:rsidRDefault="00C5780A" w:rsidP="00D607A7">
            <w:pPr>
              <w:tabs>
                <w:tab w:val="left" w:pos="362"/>
                <w:tab w:val="left" w:pos="725"/>
                <w:tab w:val="left" w:pos="1088"/>
                <w:tab w:val="left" w:pos="1451"/>
                <w:tab w:val="left" w:pos="1814"/>
              </w:tabs>
              <w:spacing w:line="360" w:lineRule="auto"/>
              <w:jc w:val="both"/>
              <w:rPr>
                <w:rFonts w:cs="Arial"/>
                <w:szCs w:val="22"/>
                <w:lang w:eastAsia="zh-TW"/>
              </w:rPr>
            </w:pPr>
            <w:r>
              <w:rPr>
                <w:rFonts w:cs="Arial"/>
                <w:szCs w:val="22"/>
                <w:lang w:eastAsia="zh-TW"/>
              </w:rPr>
              <w:t>0</w:t>
            </w:r>
            <w:r w:rsidR="00B244EA">
              <w:rPr>
                <w:rFonts w:cs="Arial"/>
                <w:szCs w:val="22"/>
                <w:lang w:eastAsia="zh-TW"/>
              </w:rPr>
              <w:t>8</w:t>
            </w:r>
            <w:r w:rsidR="00DE3404">
              <w:rPr>
                <w:rFonts w:cs="Arial"/>
                <w:szCs w:val="22"/>
                <w:lang w:eastAsia="zh-TW"/>
              </w:rPr>
              <w:t xml:space="preserve"> December </w:t>
            </w:r>
            <w:r w:rsidR="00EC745A">
              <w:rPr>
                <w:rFonts w:cs="Arial"/>
                <w:szCs w:val="22"/>
                <w:lang w:eastAsia="zh-TW"/>
              </w:rPr>
              <w:t>2025</w:t>
            </w:r>
          </w:p>
        </w:tc>
      </w:tr>
      <w:tr w:rsidR="00A61BF6" w:rsidRPr="008526CE" w14:paraId="4047E874" w14:textId="77777777" w:rsidTr="00D607A7">
        <w:tc>
          <w:tcPr>
            <w:tcW w:w="4853" w:type="dxa"/>
          </w:tcPr>
          <w:p w14:paraId="34EBAEF7" w14:textId="77777777" w:rsidR="00A61BF6" w:rsidRPr="00D607A7"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D607A7">
              <w:rPr>
                <w:rFonts w:cs="Arial"/>
                <w:szCs w:val="22"/>
                <w:lang w:eastAsia="zh-TW"/>
              </w:rPr>
              <w:t>Closing date for Responses</w:t>
            </w:r>
          </w:p>
        </w:tc>
        <w:tc>
          <w:tcPr>
            <w:tcW w:w="4854" w:type="dxa"/>
          </w:tcPr>
          <w:p w14:paraId="50A40B07" w14:textId="4A3DA140" w:rsidR="00A61BF6" w:rsidRPr="008526CE" w:rsidRDefault="00DE3404" w:rsidP="00A61BF6">
            <w:pPr>
              <w:tabs>
                <w:tab w:val="left" w:pos="362"/>
                <w:tab w:val="left" w:pos="725"/>
                <w:tab w:val="left" w:pos="1088"/>
                <w:tab w:val="left" w:pos="1451"/>
                <w:tab w:val="left" w:pos="1814"/>
              </w:tabs>
              <w:spacing w:line="360" w:lineRule="auto"/>
              <w:jc w:val="both"/>
              <w:rPr>
                <w:rFonts w:cs="Arial"/>
                <w:szCs w:val="22"/>
                <w:lang w:eastAsia="zh-TW"/>
              </w:rPr>
            </w:pPr>
            <w:r>
              <w:rPr>
                <w:rFonts w:cs="Arial"/>
                <w:szCs w:val="22"/>
                <w:lang w:eastAsia="zh-TW"/>
              </w:rPr>
              <w:t>0</w:t>
            </w:r>
            <w:r w:rsidR="00B244EA">
              <w:rPr>
                <w:rFonts w:cs="Arial"/>
                <w:szCs w:val="22"/>
                <w:lang w:eastAsia="zh-TW"/>
              </w:rPr>
              <w:t>8</w:t>
            </w:r>
            <w:r>
              <w:rPr>
                <w:rFonts w:cs="Arial"/>
                <w:szCs w:val="22"/>
                <w:lang w:eastAsia="zh-TW"/>
              </w:rPr>
              <w:t xml:space="preserve"> December m</w:t>
            </w:r>
            <w:r w:rsidR="00574007">
              <w:rPr>
                <w:rFonts w:cs="Arial"/>
                <w:szCs w:val="22"/>
                <w:lang w:eastAsia="zh-TW"/>
              </w:rPr>
              <w:t>2025</w:t>
            </w:r>
          </w:p>
        </w:tc>
      </w:tr>
      <w:tr w:rsidR="00A61BF6" w:rsidRPr="008526CE" w14:paraId="71C81ED3" w14:textId="77777777" w:rsidTr="00D607A7">
        <w:tc>
          <w:tcPr>
            <w:tcW w:w="4853" w:type="dxa"/>
          </w:tcPr>
          <w:p w14:paraId="21AD8CF9" w14:textId="77777777" w:rsidR="00A61BF6" w:rsidRPr="00D607A7"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D607A7">
              <w:rPr>
                <w:rFonts w:cs="Arial"/>
                <w:szCs w:val="22"/>
              </w:rPr>
              <w:t>Closing Date for Submission of final Bid</w:t>
            </w:r>
          </w:p>
        </w:tc>
        <w:tc>
          <w:tcPr>
            <w:tcW w:w="4854" w:type="dxa"/>
          </w:tcPr>
          <w:p w14:paraId="1A05F657" w14:textId="0321C60C" w:rsidR="00A61BF6" w:rsidRPr="008526CE" w:rsidRDefault="00484814" w:rsidP="00A61BF6">
            <w:pPr>
              <w:tabs>
                <w:tab w:val="left" w:pos="362"/>
                <w:tab w:val="left" w:pos="725"/>
                <w:tab w:val="left" w:pos="1088"/>
                <w:tab w:val="left" w:pos="1451"/>
                <w:tab w:val="left" w:pos="1814"/>
              </w:tabs>
              <w:spacing w:line="360" w:lineRule="auto"/>
              <w:jc w:val="both"/>
              <w:rPr>
                <w:rFonts w:cs="Arial"/>
                <w:szCs w:val="22"/>
                <w:lang w:eastAsia="zh-TW"/>
              </w:rPr>
            </w:pPr>
            <w:r>
              <w:rPr>
                <w:rFonts w:cs="Arial"/>
                <w:szCs w:val="22"/>
                <w:lang w:eastAsia="zh-TW"/>
              </w:rPr>
              <w:t>11</w:t>
            </w:r>
            <w:r w:rsidR="000C07AD">
              <w:rPr>
                <w:rFonts w:cs="Arial"/>
                <w:szCs w:val="22"/>
                <w:lang w:eastAsia="zh-TW"/>
              </w:rPr>
              <w:t xml:space="preserve"> December</w:t>
            </w:r>
            <w:r w:rsidR="000217AB">
              <w:rPr>
                <w:rFonts w:cs="Arial"/>
                <w:szCs w:val="22"/>
                <w:lang w:eastAsia="zh-TW"/>
              </w:rPr>
              <w:t xml:space="preserve"> 2025 at 12h00</w:t>
            </w:r>
          </w:p>
        </w:tc>
      </w:tr>
      <w:tr w:rsidR="00A61BF6" w:rsidRPr="008526CE" w14:paraId="5774D526" w14:textId="77777777" w:rsidTr="00D607A7">
        <w:tc>
          <w:tcPr>
            <w:tcW w:w="4853" w:type="dxa"/>
          </w:tcPr>
          <w:p w14:paraId="25537FD6" w14:textId="77777777" w:rsidR="00A61BF6" w:rsidRPr="008526CE"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8526CE">
              <w:rPr>
                <w:rFonts w:cs="Arial"/>
                <w:szCs w:val="22"/>
                <w:lang w:eastAsia="zh-TW"/>
              </w:rPr>
              <w:t>Evaluation of Proposals</w:t>
            </w:r>
            <w:r>
              <w:rPr>
                <w:rFonts w:cs="Arial"/>
                <w:szCs w:val="22"/>
                <w:lang w:eastAsia="zh-TW"/>
              </w:rPr>
              <w:t xml:space="preserve"> </w:t>
            </w:r>
            <w:r w:rsidRPr="008526CE">
              <w:rPr>
                <w:rFonts w:cs="Arial"/>
                <w:szCs w:val="22"/>
                <w:lang w:eastAsia="zh-TW"/>
              </w:rPr>
              <w:t xml:space="preserve">(Bidders note that PRASA may call for Presentation of bidders offers at any stage of the evaluation </w:t>
            </w:r>
            <w:r>
              <w:rPr>
                <w:rFonts w:cs="Arial"/>
                <w:szCs w:val="22"/>
                <w:lang w:eastAsia="zh-TW"/>
              </w:rPr>
              <w:t>process</w:t>
            </w:r>
            <w:r w:rsidRPr="008526CE">
              <w:rPr>
                <w:rFonts w:cs="Arial"/>
                <w:szCs w:val="22"/>
                <w:lang w:eastAsia="zh-TW"/>
              </w:rPr>
              <w:t>)</w:t>
            </w:r>
          </w:p>
        </w:tc>
        <w:tc>
          <w:tcPr>
            <w:tcW w:w="4854" w:type="dxa"/>
          </w:tcPr>
          <w:p w14:paraId="0F5BFFE6" w14:textId="77777777" w:rsidR="00A61BF6" w:rsidRPr="00D607A7"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D607A7">
              <w:rPr>
                <w:rFonts w:cs="Arial"/>
                <w:szCs w:val="22"/>
                <w:lang w:eastAsia="zh-TW"/>
              </w:rPr>
              <w:t>TBA</w:t>
            </w:r>
          </w:p>
        </w:tc>
      </w:tr>
      <w:tr w:rsidR="00A61BF6" w:rsidRPr="008526CE" w14:paraId="36554505" w14:textId="77777777" w:rsidTr="00D607A7">
        <w:tc>
          <w:tcPr>
            <w:tcW w:w="4853" w:type="dxa"/>
          </w:tcPr>
          <w:p w14:paraId="3821EE4B" w14:textId="77777777" w:rsidR="00A61BF6" w:rsidRPr="008526CE"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8526CE">
              <w:rPr>
                <w:rFonts w:cs="Arial"/>
                <w:szCs w:val="22"/>
                <w:lang w:eastAsia="zh-TW"/>
              </w:rPr>
              <w:t>Appointment of the successful Bidder</w:t>
            </w:r>
          </w:p>
        </w:tc>
        <w:tc>
          <w:tcPr>
            <w:tcW w:w="4854" w:type="dxa"/>
          </w:tcPr>
          <w:p w14:paraId="08BF84C6" w14:textId="77777777" w:rsidR="00A61BF6" w:rsidRPr="00D607A7"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D607A7">
              <w:rPr>
                <w:rFonts w:cs="Arial"/>
                <w:szCs w:val="22"/>
                <w:lang w:eastAsia="zh-TW"/>
              </w:rPr>
              <w:t>TBA</w:t>
            </w:r>
          </w:p>
        </w:tc>
      </w:tr>
      <w:tr w:rsidR="00A61BF6" w:rsidRPr="008526CE" w14:paraId="347CF5B4" w14:textId="77777777" w:rsidTr="00D607A7">
        <w:tc>
          <w:tcPr>
            <w:tcW w:w="4853" w:type="dxa"/>
          </w:tcPr>
          <w:p w14:paraId="0045A74A" w14:textId="77777777" w:rsidR="00A61BF6" w:rsidRPr="008526CE"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8526CE">
              <w:rPr>
                <w:rFonts w:cs="Arial"/>
                <w:szCs w:val="22"/>
                <w:lang w:eastAsia="zh-TW"/>
              </w:rPr>
              <w:t xml:space="preserve">Contract Negotiations </w:t>
            </w:r>
          </w:p>
        </w:tc>
        <w:tc>
          <w:tcPr>
            <w:tcW w:w="4854" w:type="dxa"/>
          </w:tcPr>
          <w:p w14:paraId="0B2F6687" w14:textId="77777777" w:rsidR="00A61BF6" w:rsidRPr="00D607A7"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D607A7">
              <w:rPr>
                <w:rFonts w:cs="Arial"/>
                <w:szCs w:val="22"/>
                <w:lang w:eastAsia="zh-TW"/>
              </w:rPr>
              <w:t>TBA</w:t>
            </w:r>
          </w:p>
        </w:tc>
      </w:tr>
      <w:tr w:rsidR="00A61BF6" w:rsidRPr="008526CE" w14:paraId="5A6B8989" w14:textId="77777777" w:rsidTr="00D607A7">
        <w:tc>
          <w:tcPr>
            <w:tcW w:w="4853" w:type="dxa"/>
          </w:tcPr>
          <w:p w14:paraId="38EAC622" w14:textId="77777777" w:rsidR="00A61BF6" w:rsidRPr="008526CE"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8526CE">
              <w:rPr>
                <w:rFonts w:cs="Arial"/>
                <w:szCs w:val="22"/>
                <w:lang w:eastAsia="zh-TW"/>
              </w:rPr>
              <w:t xml:space="preserve">Signing of Contract </w:t>
            </w:r>
          </w:p>
        </w:tc>
        <w:tc>
          <w:tcPr>
            <w:tcW w:w="4854" w:type="dxa"/>
          </w:tcPr>
          <w:p w14:paraId="21BFE972" w14:textId="77777777" w:rsidR="00A61BF6" w:rsidRPr="00D607A7"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D607A7">
              <w:rPr>
                <w:rFonts w:cs="Arial"/>
                <w:szCs w:val="22"/>
                <w:lang w:eastAsia="zh-TW"/>
              </w:rPr>
              <w:t>TBA</w:t>
            </w:r>
          </w:p>
        </w:tc>
      </w:tr>
      <w:tr w:rsidR="00A61BF6" w:rsidRPr="008526CE" w14:paraId="0C0C1BE1" w14:textId="77777777" w:rsidTr="00D607A7">
        <w:tc>
          <w:tcPr>
            <w:tcW w:w="4853" w:type="dxa"/>
          </w:tcPr>
          <w:p w14:paraId="6A8845C7" w14:textId="77777777" w:rsidR="00A61BF6" w:rsidRPr="008526CE"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8526CE">
              <w:rPr>
                <w:rFonts w:cs="Arial"/>
                <w:szCs w:val="22"/>
                <w:lang w:eastAsia="zh-TW"/>
              </w:rPr>
              <w:t xml:space="preserve">Contract Commencement </w:t>
            </w:r>
          </w:p>
        </w:tc>
        <w:tc>
          <w:tcPr>
            <w:tcW w:w="4854" w:type="dxa"/>
          </w:tcPr>
          <w:p w14:paraId="08E9CA8C" w14:textId="77777777" w:rsidR="00A61BF6" w:rsidRPr="00D607A7" w:rsidRDefault="00A61BF6" w:rsidP="00A61BF6">
            <w:pPr>
              <w:tabs>
                <w:tab w:val="left" w:pos="362"/>
                <w:tab w:val="left" w:pos="725"/>
                <w:tab w:val="left" w:pos="1088"/>
                <w:tab w:val="left" w:pos="1451"/>
                <w:tab w:val="left" w:pos="1814"/>
              </w:tabs>
              <w:spacing w:line="360" w:lineRule="auto"/>
              <w:jc w:val="both"/>
              <w:rPr>
                <w:rFonts w:cs="Arial"/>
                <w:szCs w:val="22"/>
                <w:lang w:eastAsia="zh-TW"/>
              </w:rPr>
            </w:pPr>
            <w:r w:rsidRPr="00D607A7">
              <w:rPr>
                <w:rFonts w:cs="Arial"/>
                <w:szCs w:val="22"/>
                <w:lang w:eastAsia="zh-TW"/>
              </w:rPr>
              <w:t>TBA</w:t>
            </w:r>
          </w:p>
        </w:tc>
      </w:tr>
    </w:tbl>
    <w:p w14:paraId="67E2918F" w14:textId="77777777" w:rsidR="003848CB" w:rsidRDefault="003848CB" w:rsidP="003848CB">
      <w:pPr>
        <w:pStyle w:val="NormalIndent"/>
      </w:pPr>
      <w:bookmarkStart w:id="30" w:name="_Toc306029404"/>
      <w:bookmarkStart w:id="31" w:name="_Toc530564875"/>
    </w:p>
    <w:p w14:paraId="79F6FC81" w14:textId="77777777" w:rsidR="003848CB" w:rsidRPr="00DE1E8A" w:rsidRDefault="003848CB" w:rsidP="00D919B3">
      <w:pPr>
        <w:pStyle w:val="Heading1"/>
        <w:pageBreakBefore w:val="0"/>
        <w:numPr>
          <w:ilvl w:val="0"/>
          <w:numId w:val="38"/>
        </w:numPr>
        <w:tabs>
          <w:tab w:val="clear" w:pos="850"/>
        </w:tabs>
        <w:spacing w:line="360" w:lineRule="auto"/>
        <w:ind w:left="426" w:right="0" w:hanging="426"/>
        <w:jc w:val="left"/>
        <w:rPr>
          <w:rFonts w:cs="Arial"/>
          <w:color w:val="365F91" w:themeColor="accent1" w:themeShade="BF"/>
          <w:szCs w:val="22"/>
        </w:rPr>
      </w:pPr>
      <w:r>
        <w:rPr>
          <w:rFonts w:cs="Arial"/>
          <w:color w:val="365F91" w:themeColor="accent1" w:themeShade="BF"/>
          <w:szCs w:val="22"/>
        </w:rPr>
        <w:t xml:space="preserve">LEGAL </w:t>
      </w:r>
      <w:r w:rsidRPr="00DE1E8A">
        <w:rPr>
          <w:rFonts w:cs="Arial"/>
          <w:color w:val="365F91" w:themeColor="accent1" w:themeShade="BF"/>
          <w:szCs w:val="22"/>
        </w:rPr>
        <w:t xml:space="preserve">COMPLIANCE  </w:t>
      </w:r>
    </w:p>
    <w:p w14:paraId="1341CDBD" w14:textId="7CC40FA1" w:rsidR="003848CB" w:rsidRPr="00B65879" w:rsidRDefault="003848CB" w:rsidP="00810BA4">
      <w:pPr>
        <w:pStyle w:val="Heading2"/>
        <w:keepNext w:val="0"/>
        <w:numPr>
          <w:ilvl w:val="1"/>
          <w:numId w:val="38"/>
        </w:numPr>
        <w:tabs>
          <w:tab w:val="clear" w:pos="1135"/>
          <w:tab w:val="left" w:pos="1134"/>
        </w:tabs>
        <w:spacing w:line="360" w:lineRule="auto"/>
        <w:ind w:left="1134" w:hanging="1134"/>
        <w:rPr>
          <w:rFonts w:cs="Arial"/>
          <w:szCs w:val="22"/>
        </w:rPr>
      </w:pPr>
      <w:r w:rsidRPr="00810BA4">
        <w:rPr>
          <w:rFonts w:cs="Arial"/>
          <w:b w:val="0"/>
          <w:color w:val="auto"/>
          <w:sz w:val="22"/>
          <w:szCs w:val="22"/>
        </w:rPr>
        <w:t xml:space="preserve">Bidders </w:t>
      </w:r>
      <w:r w:rsidR="005D655E" w:rsidRPr="00810BA4">
        <w:rPr>
          <w:rFonts w:cs="Arial"/>
          <w:b w:val="0"/>
          <w:color w:val="auto"/>
          <w:sz w:val="22"/>
          <w:szCs w:val="22"/>
        </w:rPr>
        <w:t>should</w:t>
      </w:r>
      <w:r w:rsidRPr="00810BA4">
        <w:rPr>
          <w:rFonts w:cs="Arial"/>
          <w:b w:val="0"/>
          <w:color w:val="auto"/>
          <w:sz w:val="22"/>
          <w:szCs w:val="22"/>
        </w:rPr>
        <w:t xml:space="preserve"> ensure that they comply with all the requirements of the RFP and if Bidders fail to submit any of the required documents, such Bids </w:t>
      </w:r>
      <w:r w:rsidR="001E5EB2" w:rsidRPr="00810BA4">
        <w:rPr>
          <w:rFonts w:cs="Arial"/>
          <w:b w:val="0"/>
          <w:color w:val="auto"/>
          <w:sz w:val="22"/>
          <w:szCs w:val="22"/>
        </w:rPr>
        <w:t>may</w:t>
      </w:r>
      <w:r w:rsidRPr="00810BA4">
        <w:rPr>
          <w:rFonts w:cs="Arial"/>
          <w:b w:val="0"/>
          <w:color w:val="auto"/>
          <w:sz w:val="22"/>
          <w:szCs w:val="22"/>
        </w:rPr>
        <w:t>, at the sole discretion of PRASA, be disqualified</w:t>
      </w:r>
      <w:r w:rsidR="008F04F0" w:rsidRPr="00810BA4">
        <w:rPr>
          <w:rFonts w:cs="Arial"/>
          <w:b w:val="0"/>
          <w:color w:val="auto"/>
          <w:sz w:val="22"/>
          <w:szCs w:val="22"/>
        </w:rPr>
        <w:t xml:space="preserve">. </w:t>
      </w:r>
      <w:r w:rsidRPr="00810BA4">
        <w:rPr>
          <w:rFonts w:cs="Arial"/>
          <w:b w:val="0"/>
          <w:color w:val="auto"/>
          <w:sz w:val="22"/>
          <w:szCs w:val="22"/>
        </w:rPr>
        <w:t>PRASA reserves the right to call a Bidder to provide additional documents which may have not been submitted</w:t>
      </w:r>
      <w:r w:rsidR="00DA344B" w:rsidRPr="00810BA4">
        <w:rPr>
          <w:rFonts w:cs="Arial"/>
          <w:b w:val="0"/>
          <w:color w:val="auto"/>
          <w:sz w:val="22"/>
          <w:szCs w:val="22"/>
        </w:rPr>
        <w:t>.</w:t>
      </w:r>
    </w:p>
    <w:p w14:paraId="727E2793" w14:textId="43145D4F" w:rsidR="003848CB" w:rsidRPr="00B65879" w:rsidRDefault="002200E8" w:rsidP="00810BA4">
      <w:pPr>
        <w:pStyle w:val="Heading2"/>
        <w:keepNext w:val="0"/>
        <w:numPr>
          <w:ilvl w:val="1"/>
          <w:numId w:val="38"/>
        </w:numPr>
        <w:tabs>
          <w:tab w:val="clear" w:pos="1135"/>
          <w:tab w:val="left" w:pos="1134"/>
        </w:tabs>
        <w:spacing w:line="360" w:lineRule="auto"/>
        <w:ind w:left="1134" w:hanging="1134"/>
        <w:rPr>
          <w:rFonts w:cs="Arial"/>
          <w:b w:val="0"/>
          <w:sz w:val="22"/>
          <w:szCs w:val="22"/>
        </w:rPr>
      </w:pPr>
      <w:bookmarkStart w:id="32" w:name="_Toc40391766"/>
      <w:r w:rsidRPr="00810BA4">
        <w:rPr>
          <w:rFonts w:cs="Arial"/>
          <w:b w:val="0"/>
          <w:color w:val="auto"/>
          <w:sz w:val="22"/>
          <w:szCs w:val="22"/>
        </w:rPr>
        <w:t>T</w:t>
      </w:r>
      <w:r w:rsidR="003848CB" w:rsidRPr="00810BA4">
        <w:rPr>
          <w:rFonts w:cs="Arial"/>
          <w:b w:val="0"/>
          <w:color w:val="auto"/>
          <w:sz w:val="22"/>
          <w:szCs w:val="22"/>
        </w:rPr>
        <w:t>he</w:t>
      </w:r>
      <w:r w:rsidRPr="00810BA4">
        <w:rPr>
          <w:rFonts w:cs="Arial"/>
          <w:b w:val="0"/>
          <w:color w:val="auto"/>
          <w:sz w:val="22"/>
          <w:szCs w:val="22"/>
        </w:rPr>
        <w:t xml:space="preserve"> </w:t>
      </w:r>
      <w:r w:rsidR="003848CB" w:rsidRPr="00810BA4">
        <w:rPr>
          <w:rFonts w:cs="Arial"/>
          <w:b w:val="0"/>
          <w:color w:val="auto"/>
          <w:sz w:val="22"/>
          <w:szCs w:val="22"/>
        </w:rPr>
        <w:t xml:space="preserve">successful Bidder [hereinafter referred to as the </w:t>
      </w:r>
      <w:r w:rsidR="003848CB" w:rsidRPr="00810BA4">
        <w:rPr>
          <w:rFonts w:cs="Arial"/>
          <w:bCs/>
          <w:color w:val="auto"/>
          <w:sz w:val="22"/>
          <w:szCs w:val="22"/>
        </w:rPr>
        <w:t>Service Provider</w:t>
      </w:r>
      <w:r w:rsidR="003848CB" w:rsidRPr="00810BA4">
        <w:rPr>
          <w:rFonts w:cs="Arial"/>
          <w:b w:val="0"/>
          <w:color w:val="auto"/>
          <w:sz w:val="22"/>
          <w:szCs w:val="22"/>
        </w:rPr>
        <w:t>] shall be in full and complete compliance with any and all applicable laws and regulations.</w:t>
      </w:r>
      <w:bookmarkEnd w:id="32"/>
    </w:p>
    <w:p w14:paraId="6CC1373F" w14:textId="77777777" w:rsidR="003848CB" w:rsidRDefault="003848CB" w:rsidP="003848CB">
      <w:pPr>
        <w:pStyle w:val="ScheduleHeading"/>
        <w:spacing w:before="0" w:line="276" w:lineRule="auto"/>
        <w:ind w:left="432"/>
        <w:jc w:val="left"/>
        <w:rPr>
          <w:rFonts w:ascii="Arial" w:hAnsi="Arial" w:cs="Arial"/>
          <w:b w:val="0"/>
          <w:bCs/>
          <w:sz w:val="22"/>
          <w:szCs w:val="22"/>
        </w:rPr>
      </w:pPr>
    </w:p>
    <w:p w14:paraId="4B716E09" w14:textId="77777777" w:rsidR="003848CB" w:rsidRPr="00DE1E8A" w:rsidRDefault="003848CB" w:rsidP="00D919B3">
      <w:pPr>
        <w:pStyle w:val="Heading1"/>
        <w:pageBreakBefore w:val="0"/>
        <w:numPr>
          <w:ilvl w:val="0"/>
          <w:numId w:val="38"/>
        </w:numPr>
        <w:tabs>
          <w:tab w:val="left" w:pos="426"/>
          <w:tab w:val="left" w:pos="1134"/>
        </w:tabs>
        <w:spacing w:line="360" w:lineRule="auto"/>
        <w:ind w:right="0" w:hanging="850"/>
        <w:jc w:val="left"/>
        <w:rPr>
          <w:rFonts w:cs="Arial"/>
          <w:color w:val="365F91" w:themeColor="accent1" w:themeShade="BF"/>
          <w:szCs w:val="22"/>
        </w:rPr>
      </w:pPr>
      <w:bookmarkStart w:id="33" w:name="_Toc40391772"/>
      <w:r w:rsidRPr="00DE1E8A">
        <w:rPr>
          <w:rFonts w:cs="Arial"/>
          <w:color w:val="365F91" w:themeColor="accent1" w:themeShade="BF"/>
          <w:szCs w:val="22"/>
        </w:rPr>
        <w:t>NATIONAL TREASURY’S CENTRAL SUPPLIER DATABASE</w:t>
      </w:r>
      <w:bookmarkEnd w:id="33"/>
      <w:r w:rsidRPr="00DE1E8A">
        <w:rPr>
          <w:rFonts w:cs="Arial"/>
          <w:color w:val="365F91" w:themeColor="accent1" w:themeShade="BF"/>
          <w:szCs w:val="22"/>
        </w:rPr>
        <w:t xml:space="preserve"> </w:t>
      </w:r>
    </w:p>
    <w:p w14:paraId="59973CBD" w14:textId="3197EF0F" w:rsidR="003848CB" w:rsidRPr="008526CE" w:rsidRDefault="009C25D3" w:rsidP="003848CB">
      <w:pPr>
        <w:pStyle w:val="Default"/>
        <w:spacing w:line="360" w:lineRule="auto"/>
        <w:ind w:left="426"/>
        <w:jc w:val="both"/>
        <w:rPr>
          <w:sz w:val="22"/>
          <w:szCs w:val="22"/>
        </w:rPr>
      </w:pPr>
      <w:r>
        <w:rPr>
          <w:sz w:val="22"/>
          <w:szCs w:val="22"/>
        </w:rPr>
        <w:t>Bidder</w:t>
      </w:r>
      <w:r w:rsidR="003848CB" w:rsidRPr="008526CE">
        <w:rPr>
          <w:sz w:val="22"/>
          <w:szCs w:val="22"/>
        </w:rPr>
        <w:t>s are required to self-register on National Treasury’s Central Supplier Database (CSD) which has been established to centrally administer supplier information for all organs of state and facilitate the verification of certain key supplier information.</w:t>
      </w:r>
      <w:r w:rsidR="003848CB" w:rsidRPr="000D7008">
        <w:rPr>
          <w:color w:val="FF0000"/>
          <w:sz w:val="22"/>
          <w:szCs w:val="22"/>
        </w:rPr>
        <w:t xml:space="preserve"> </w:t>
      </w:r>
      <w:r w:rsidR="003848CB" w:rsidRPr="008526CE">
        <w:rPr>
          <w:sz w:val="22"/>
          <w:szCs w:val="22"/>
        </w:rPr>
        <w:t xml:space="preserve">Only foreign suppliers with no local registered entity need not register on the CSD. The CSD can be </w:t>
      </w:r>
      <w:r w:rsidR="003848CB" w:rsidRPr="008526CE">
        <w:rPr>
          <w:sz w:val="22"/>
          <w:szCs w:val="22"/>
        </w:rPr>
        <w:lastRenderedPageBreak/>
        <w:t xml:space="preserve">accessed at </w:t>
      </w:r>
      <w:hyperlink r:id="rId11" w:history="1">
        <w:r w:rsidR="003848CB" w:rsidRPr="008526CE">
          <w:rPr>
            <w:rStyle w:val="Hyperlink"/>
            <w:sz w:val="22"/>
            <w:szCs w:val="22"/>
          </w:rPr>
          <w:t>https://secure.csd.gov.za</w:t>
        </w:r>
      </w:hyperlink>
      <w:r w:rsidR="003848CB" w:rsidRPr="008526CE">
        <w:rPr>
          <w:sz w:val="22"/>
          <w:szCs w:val="22"/>
        </w:rPr>
        <w:t xml:space="preserve">. </w:t>
      </w:r>
      <w:r>
        <w:rPr>
          <w:sz w:val="22"/>
          <w:szCs w:val="22"/>
        </w:rPr>
        <w:t>Bidder</w:t>
      </w:r>
      <w:r w:rsidR="003848CB" w:rsidRPr="008526CE">
        <w:rPr>
          <w:sz w:val="22"/>
          <w:szCs w:val="22"/>
        </w:rPr>
        <w:t xml:space="preserve">s are required to provide the following to PRASA in order to enable it to verify information on the CSD: </w:t>
      </w:r>
    </w:p>
    <w:p w14:paraId="1A0206F7" w14:textId="77777777" w:rsidR="003848CB" w:rsidRPr="003848CB" w:rsidRDefault="003848CB" w:rsidP="003848CB">
      <w:pPr>
        <w:pStyle w:val="ScheduleHeading"/>
        <w:ind w:left="426"/>
        <w:jc w:val="both"/>
        <w:rPr>
          <w:rFonts w:ascii="Arial" w:hAnsi="Arial" w:cs="Arial"/>
          <w:sz w:val="22"/>
          <w:szCs w:val="22"/>
        </w:rPr>
      </w:pPr>
      <w:bookmarkStart w:id="34" w:name="_Toc40391773"/>
      <w:r w:rsidRPr="003848CB">
        <w:rPr>
          <w:rFonts w:ascii="Arial" w:hAnsi="Arial" w:cs="Arial"/>
          <w:sz w:val="22"/>
          <w:szCs w:val="22"/>
        </w:rPr>
        <w:t>Supplier Number: ____________ Unique registration reference number: _____________.</w:t>
      </w:r>
      <w:bookmarkEnd w:id="34"/>
    </w:p>
    <w:p w14:paraId="5AD1DF36" w14:textId="77777777" w:rsidR="003848CB" w:rsidRDefault="003848CB" w:rsidP="003848CB">
      <w:pPr>
        <w:pStyle w:val="ScheduleHeading"/>
        <w:spacing w:before="0" w:line="276" w:lineRule="auto"/>
        <w:ind w:left="426"/>
        <w:jc w:val="left"/>
        <w:rPr>
          <w:rFonts w:ascii="Arial" w:hAnsi="Arial" w:cs="Arial"/>
          <w:b w:val="0"/>
          <w:bCs/>
          <w:sz w:val="22"/>
          <w:szCs w:val="22"/>
        </w:rPr>
      </w:pPr>
    </w:p>
    <w:p w14:paraId="406CFE46" w14:textId="77777777" w:rsidR="003C7833" w:rsidRPr="003C7833" w:rsidRDefault="003C7833" w:rsidP="00D919B3">
      <w:pPr>
        <w:pStyle w:val="Heading1"/>
        <w:pageBreakBefore w:val="0"/>
        <w:numPr>
          <w:ilvl w:val="0"/>
          <w:numId w:val="38"/>
        </w:numPr>
        <w:tabs>
          <w:tab w:val="left" w:pos="426"/>
          <w:tab w:val="left" w:pos="1134"/>
        </w:tabs>
        <w:spacing w:line="360" w:lineRule="auto"/>
        <w:ind w:right="0" w:hanging="850"/>
        <w:jc w:val="left"/>
        <w:rPr>
          <w:rFonts w:cs="Arial"/>
          <w:b w:val="0"/>
          <w:szCs w:val="22"/>
        </w:rPr>
      </w:pPr>
      <w:bookmarkStart w:id="35" w:name="_Toc40391774"/>
      <w:r w:rsidRPr="003C7833">
        <w:rPr>
          <w:rFonts w:cs="Arial"/>
          <w:color w:val="365F91" w:themeColor="accent1" w:themeShade="BF"/>
          <w:szCs w:val="22"/>
        </w:rPr>
        <w:t>TAX COMPLIANCE</w:t>
      </w:r>
      <w:bookmarkEnd w:id="35"/>
      <w:r w:rsidRPr="003C7833">
        <w:rPr>
          <w:rFonts w:cs="Arial"/>
          <w:color w:val="365F91" w:themeColor="accent1" w:themeShade="BF"/>
          <w:szCs w:val="22"/>
        </w:rPr>
        <w:t xml:space="preserve"> </w:t>
      </w:r>
    </w:p>
    <w:p w14:paraId="30638D3C" w14:textId="2CBAE47F" w:rsidR="003C7833" w:rsidRPr="00810BA4" w:rsidRDefault="009C25D3" w:rsidP="00810BA4">
      <w:pPr>
        <w:pStyle w:val="Heading2"/>
        <w:keepNext w:val="0"/>
        <w:numPr>
          <w:ilvl w:val="1"/>
          <w:numId w:val="38"/>
        </w:numPr>
        <w:tabs>
          <w:tab w:val="clear" w:pos="1135"/>
          <w:tab w:val="left" w:pos="1134"/>
        </w:tabs>
        <w:spacing w:line="360" w:lineRule="auto"/>
        <w:ind w:left="1134" w:hanging="1134"/>
        <w:rPr>
          <w:rFonts w:cs="Arial"/>
          <w:b w:val="0"/>
          <w:caps/>
          <w:color w:val="auto"/>
          <w:sz w:val="22"/>
          <w:szCs w:val="22"/>
        </w:rPr>
      </w:pPr>
      <w:r w:rsidRPr="00810BA4">
        <w:rPr>
          <w:rFonts w:cs="Arial"/>
          <w:b w:val="0"/>
          <w:color w:val="auto"/>
          <w:sz w:val="22"/>
          <w:szCs w:val="22"/>
        </w:rPr>
        <w:t>Bidder</w:t>
      </w:r>
      <w:r w:rsidR="003C7833" w:rsidRPr="00810BA4">
        <w:rPr>
          <w:rFonts w:cs="Arial"/>
          <w:b w:val="0"/>
          <w:color w:val="auto"/>
          <w:sz w:val="22"/>
          <w:szCs w:val="22"/>
        </w:rPr>
        <w:t>s must be compliant when submitting a proposal to PRASA and remain compliant for the entire contract term with all applicable tax legislation, including but not limited to the Income Tax Act, 1962 (Act No. 58 of 1962)</w:t>
      </w:r>
      <w:r w:rsidR="00102475" w:rsidRPr="00810BA4">
        <w:rPr>
          <w:rFonts w:cs="Arial"/>
          <w:b w:val="0"/>
          <w:color w:val="auto"/>
          <w:sz w:val="22"/>
          <w:szCs w:val="22"/>
        </w:rPr>
        <w:t xml:space="preserve"> as amended</w:t>
      </w:r>
      <w:r w:rsidR="003C7833" w:rsidRPr="00810BA4">
        <w:rPr>
          <w:rFonts w:cs="Arial"/>
          <w:b w:val="0"/>
          <w:color w:val="auto"/>
          <w:sz w:val="22"/>
          <w:szCs w:val="22"/>
        </w:rPr>
        <w:t xml:space="preserve"> and Value Added Tax Act, 1991 (Act No. 89 of 1991)</w:t>
      </w:r>
      <w:r w:rsidR="00906AC7" w:rsidRPr="00810BA4">
        <w:rPr>
          <w:rFonts w:cs="Arial"/>
          <w:b w:val="0"/>
          <w:color w:val="auto"/>
          <w:sz w:val="22"/>
          <w:szCs w:val="22"/>
        </w:rPr>
        <w:t xml:space="preserve"> as amended</w:t>
      </w:r>
      <w:r w:rsidR="003C7833" w:rsidRPr="00810BA4">
        <w:rPr>
          <w:rFonts w:cs="Arial"/>
          <w:b w:val="0"/>
          <w:color w:val="auto"/>
          <w:sz w:val="22"/>
          <w:szCs w:val="22"/>
        </w:rPr>
        <w:t xml:space="preserve">. </w:t>
      </w:r>
    </w:p>
    <w:p w14:paraId="762E0D69" w14:textId="77777777" w:rsidR="003C7833" w:rsidRPr="00810BA4" w:rsidRDefault="003C7833" w:rsidP="00810BA4">
      <w:pPr>
        <w:pStyle w:val="Heading2"/>
        <w:keepNext w:val="0"/>
        <w:numPr>
          <w:ilvl w:val="1"/>
          <w:numId w:val="38"/>
        </w:numPr>
        <w:tabs>
          <w:tab w:val="clear" w:pos="1135"/>
          <w:tab w:val="left" w:pos="1134"/>
        </w:tabs>
        <w:spacing w:line="360" w:lineRule="auto"/>
        <w:ind w:left="1134" w:hanging="1134"/>
        <w:rPr>
          <w:color w:val="auto"/>
          <w:sz w:val="22"/>
          <w:szCs w:val="22"/>
        </w:rPr>
      </w:pPr>
      <w:r w:rsidRPr="00810BA4">
        <w:rPr>
          <w:rFonts w:cs="Arial"/>
          <w:b w:val="0"/>
          <w:color w:val="auto"/>
          <w:sz w:val="22"/>
          <w:szCs w:val="22"/>
        </w:rPr>
        <w:t xml:space="preserve">It is a condition of this RFP that the tax matters of the successful bidder be in order, or that satisfactory arrangements have been made with South African Revenue Service (SARS) to meet the bidder’s tax obligations. </w:t>
      </w:r>
    </w:p>
    <w:p w14:paraId="35112AA2" w14:textId="206B13F6" w:rsidR="003C7833" w:rsidRPr="00810BA4" w:rsidRDefault="003C7833" w:rsidP="00810BA4">
      <w:pPr>
        <w:pStyle w:val="Heading2"/>
        <w:keepNext w:val="0"/>
        <w:numPr>
          <w:ilvl w:val="1"/>
          <w:numId w:val="38"/>
        </w:numPr>
        <w:tabs>
          <w:tab w:val="clear" w:pos="1135"/>
          <w:tab w:val="left" w:pos="1134"/>
        </w:tabs>
        <w:spacing w:line="360" w:lineRule="auto"/>
        <w:ind w:left="1134" w:hanging="1134"/>
        <w:rPr>
          <w:color w:val="auto"/>
          <w:sz w:val="22"/>
          <w:szCs w:val="22"/>
        </w:rPr>
      </w:pPr>
      <w:r w:rsidRPr="00810BA4">
        <w:rPr>
          <w:rFonts w:cs="Arial"/>
          <w:b w:val="0"/>
          <w:color w:val="auto"/>
          <w:sz w:val="22"/>
          <w:szCs w:val="22"/>
        </w:rPr>
        <w:t xml:space="preserve">The Tax Compliance status requirements are also applicable to foreign </w:t>
      </w:r>
      <w:r w:rsidR="009C25D3" w:rsidRPr="00810BA4">
        <w:rPr>
          <w:rFonts w:cs="Arial"/>
          <w:b w:val="0"/>
          <w:color w:val="auto"/>
          <w:sz w:val="22"/>
          <w:szCs w:val="22"/>
        </w:rPr>
        <w:t>Bidder</w:t>
      </w:r>
      <w:r w:rsidRPr="00810BA4">
        <w:rPr>
          <w:rFonts w:cs="Arial"/>
          <w:b w:val="0"/>
          <w:color w:val="auto"/>
          <w:sz w:val="22"/>
          <w:szCs w:val="22"/>
        </w:rPr>
        <w:t>s/ individuals who wish to submit bids.</w:t>
      </w:r>
    </w:p>
    <w:p w14:paraId="23C3B5CC" w14:textId="34D22579" w:rsidR="003C7833" w:rsidRPr="00810BA4" w:rsidRDefault="009C25D3" w:rsidP="00810BA4">
      <w:pPr>
        <w:pStyle w:val="Heading2"/>
        <w:keepNext w:val="0"/>
        <w:numPr>
          <w:ilvl w:val="1"/>
          <w:numId w:val="38"/>
        </w:numPr>
        <w:tabs>
          <w:tab w:val="clear" w:pos="1135"/>
          <w:tab w:val="left" w:pos="1134"/>
        </w:tabs>
        <w:spacing w:line="360" w:lineRule="auto"/>
        <w:ind w:left="1134" w:hanging="1134"/>
        <w:rPr>
          <w:color w:val="auto"/>
          <w:sz w:val="22"/>
          <w:szCs w:val="22"/>
        </w:rPr>
      </w:pPr>
      <w:r w:rsidRPr="00810BA4">
        <w:rPr>
          <w:rFonts w:cs="Arial"/>
          <w:b w:val="0"/>
          <w:color w:val="auto"/>
          <w:sz w:val="22"/>
          <w:szCs w:val="22"/>
        </w:rPr>
        <w:t>Bidder</w:t>
      </w:r>
      <w:r w:rsidR="003C7833" w:rsidRPr="00810BA4">
        <w:rPr>
          <w:rFonts w:cs="Arial"/>
          <w:b w:val="0"/>
          <w:color w:val="auto"/>
          <w:sz w:val="22"/>
          <w:szCs w:val="22"/>
        </w:rPr>
        <w:t>s are required to be registered on the Central Supplier Database (CSD) as indicated in paragraph 1</w:t>
      </w:r>
      <w:r w:rsidR="00090231" w:rsidRPr="00810BA4">
        <w:rPr>
          <w:rFonts w:cs="Arial"/>
          <w:b w:val="0"/>
          <w:color w:val="auto"/>
          <w:sz w:val="22"/>
          <w:szCs w:val="22"/>
        </w:rPr>
        <w:t>2</w:t>
      </w:r>
      <w:r w:rsidR="003C7833" w:rsidRPr="00810BA4">
        <w:rPr>
          <w:rFonts w:cs="Arial"/>
          <w:b w:val="0"/>
          <w:color w:val="auto"/>
          <w:sz w:val="22"/>
          <w:szCs w:val="22"/>
        </w:rPr>
        <w:t xml:space="preserve"> and the National Treasury shall verify the </w:t>
      </w:r>
      <w:r w:rsidRPr="00810BA4">
        <w:rPr>
          <w:rFonts w:cs="Arial"/>
          <w:b w:val="0"/>
          <w:color w:val="auto"/>
          <w:sz w:val="22"/>
          <w:szCs w:val="22"/>
        </w:rPr>
        <w:t>Bidder</w:t>
      </w:r>
      <w:r w:rsidR="003C7833" w:rsidRPr="00810BA4">
        <w:rPr>
          <w:rFonts w:cs="Arial"/>
          <w:b w:val="0"/>
          <w:color w:val="auto"/>
          <w:sz w:val="22"/>
          <w:szCs w:val="22"/>
        </w:rPr>
        <w:t xml:space="preserve">’s tax compliance status through the Central Supplier Database (CSD). </w:t>
      </w:r>
    </w:p>
    <w:p w14:paraId="06AD88C4" w14:textId="77777777" w:rsidR="003C7833" w:rsidRPr="00B65879" w:rsidRDefault="003C7833" w:rsidP="00810BA4">
      <w:pPr>
        <w:pStyle w:val="Heading2"/>
        <w:keepNext w:val="0"/>
        <w:numPr>
          <w:ilvl w:val="1"/>
          <w:numId w:val="38"/>
        </w:numPr>
        <w:tabs>
          <w:tab w:val="clear" w:pos="1135"/>
          <w:tab w:val="left" w:pos="1134"/>
        </w:tabs>
        <w:spacing w:line="360" w:lineRule="auto"/>
        <w:ind w:left="1134" w:hanging="1134"/>
        <w:rPr>
          <w:rFonts w:cs="Arial"/>
          <w:b w:val="0"/>
          <w:sz w:val="22"/>
          <w:szCs w:val="22"/>
        </w:rPr>
      </w:pPr>
      <w:bookmarkStart w:id="36" w:name="_Toc40391776"/>
      <w:r w:rsidRPr="00810BA4">
        <w:rPr>
          <w:rFonts w:cs="Arial"/>
          <w:b w:val="0"/>
          <w:color w:val="auto"/>
          <w:sz w:val="22"/>
          <w:szCs w:val="22"/>
        </w:rPr>
        <w:t>Where Consortia / Joint Ventures / Sub-contractors are involved, each party must be registered on the Central Supplier Database (CSD) and their tax compliance status will be verified through the Central Supplier Database (CSD).</w:t>
      </w:r>
      <w:bookmarkEnd w:id="36"/>
    </w:p>
    <w:p w14:paraId="4A6478E1" w14:textId="77777777" w:rsidR="003C7833" w:rsidRPr="008526CE" w:rsidRDefault="003C7833" w:rsidP="003C7833">
      <w:pPr>
        <w:pStyle w:val="ScheduleHeading"/>
        <w:spacing w:before="0"/>
        <w:ind w:left="1560"/>
        <w:jc w:val="both"/>
        <w:rPr>
          <w:rFonts w:ascii="Arial" w:hAnsi="Arial" w:cs="Arial"/>
          <w:b w:val="0"/>
          <w:bCs/>
          <w:sz w:val="22"/>
          <w:szCs w:val="22"/>
        </w:rPr>
      </w:pPr>
    </w:p>
    <w:p w14:paraId="0B7E39FD" w14:textId="1062E79D" w:rsidR="003C7833" w:rsidRDefault="003C7833" w:rsidP="003C7833">
      <w:pPr>
        <w:pStyle w:val="ScheduleHeading"/>
        <w:spacing w:before="0"/>
        <w:ind w:left="426"/>
        <w:jc w:val="both"/>
        <w:rPr>
          <w:rFonts w:ascii="Arial" w:hAnsi="Arial" w:cs="Arial"/>
          <w:sz w:val="22"/>
          <w:szCs w:val="22"/>
        </w:rPr>
      </w:pPr>
      <w:bookmarkStart w:id="37" w:name="_Toc40391777"/>
      <w:r w:rsidRPr="008526CE">
        <w:rPr>
          <w:rFonts w:ascii="Arial" w:hAnsi="Arial" w:cs="Arial"/>
          <w:sz w:val="22"/>
          <w:szCs w:val="22"/>
        </w:rPr>
        <w:t xml:space="preserve">For this purpose, the attached </w:t>
      </w:r>
      <w:r w:rsidRPr="00090231">
        <w:rPr>
          <w:rFonts w:ascii="Arial" w:hAnsi="Arial" w:cs="Arial"/>
          <w:sz w:val="22"/>
          <w:szCs w:val="22"/>
          <w:shd w:val="clear" w:color="auto" w:fill="DBE5F1" w:themeFill="accent1" w:themeFillTint="33"/>
        </w:rPr>
        <w:t>SBD 1 marked Annexur</w:t>
      </w:r>
      <w:r w:rsidR="007721AC">
        <w:rPr>
          <w:rFonts w:ascii="Arial" w:hAnsi="Arial" w:cs="Arial"/>
          <w:sz w:val="22"/>
          <w:szCs w:val="22"/>
          <w:shd w:val="clear" w:color="auto" w:fill="DBE5F1" w:themeFill="accent1" w:themeFillTint="33"/>
        </w:rPr>
        <w:t>e 2</w:t>
      </w:r>
      <w:r w:rsidRPr="00090231">
        <w:rPr>
          <w:rFonts w:ascii="Arial" w:hAnsi="Arial" w:cs="Arial"/>
          <w:sz w:val="22"/>
          <w:szCs w:val="22"/>
        </w:rPr>
        <w:t xml:space="preserve"> must</w:t>
      </w:r>
      <w:r w:rsidRPr="008526CE">
        <w:rPr>
          <w:rFonts w:ascii="Arial" w:hAnsi="Arial" w:cs="Arial"/>
          <w:sz w:val="22"/>
          <w:szCs w:val="22"/>
        </w:rPr>
        <w:t xml:space="preserve"> be completed and submitted as an essential returnable document by the closing date and time of the bid.</w:t>
      </w:r>
      <w:bookmarkEnd w:id="37"/>
    </w:p>
    <w:p w14:paraId="0483681E" w14:textId="77777777" w:rsidR="003C7833" w:rsidRPr="008526CE" w:rsidRDefault="003C7833" w:rsidP="003C7833">
      <w:pPr>
        <w:pStyle w:val="ScheduleHeading"/>
        <w:spacing w:before="0"/>
        <w:ind w:left="1560"/>
        <w:jc w:val="both"/>
        <w:rPr>
          <w:rFonts w:ascii="Arial" w:hAnsi="Arial" w:cs="Arial"/>
          <w:sz w:val="22"/>
          <w:szCs w:val="22"/>
        </w:rPr>
      </w:pPr>
    </w:p>
    <w:p w14:paraId="403E0C22" w14:textId="77777777" w:rsidR="003C7833" w:rsidRPr="008526CE" w:rsidRDefault="003C7833" w:rsidP="003C7833">
      <w:pPr>
        <w:pStyle w:val="Default"/>
        <w:spacing w:line="360" w:lineRule="auto"/>
        <w:ind w:left="426"/>
        <w:jc w:val="both"/>
        <w:rPr>
          <w:sz w:val="22"/>
          <w:szCs w:val="22"/>
        </w:rPr>
      </w:pPr>
      <w:r w:rsidRPr="008526CE">
        <w:rPr>
          <w:sz w:val="22"/>
          <w:szCs w:val="22"/>
        </w:rPr>
        <w:t xml:space="preserve">New Tax Compliance Status (TCS) System </w:t>
      </w:r>
    </w:p>
    <w:p w14:paraId="2903136A" w14:textId="77777777" w:rsidR="00260D6E" w:rsidRDefault="00260D6E" w:rsidP="003C7833">
      <w:pPr>
        <w:pStyle w:val="Default"/>
        <w:spacing w:line="360" w:lineRule="auto"/>
        <w:ind w:left="426"/>
        <w:jc w:val="both"/>
        <w:rPr>
          <w:sz w:val="22"/>
          <w:szCs w:val="22"/>
        </w:rPr>
      </w:pPr>
    </w:p>
    <w:p w14:paraId="276447E6" w14:textId="462588EF" w:rsidR="003C7833" w:rsidRPr="00810BA4" w:rsidRDefault="003C7833" w:rsidP="00810BA4">
      <w:pPr>
        <w:pStyle w:val="Heading2"/>
        <w:keepNext w:val="0"/>
        <w:numPr>
          <w:ilvl w:val="1"/>
          <w:numId w:val="38"/>
        </w:numPr>
        <w:tabs>
          <w:tab w:val="clear" w:pos="1135"/>
          <w:tab w:val="left" w:pos="1134"/>
        </w:tabs>
        <w:spacing w:line="360" w:lineRule="auto"/>
        <w:ind w:left="1134" w:hanging="1134"/>
        <w:rPr>
          <w:color w:val="auto"/>
          <w:sz w:val="22"/>
          <w:szCs w:val="22"/>
        </w:rPr>
      </w:pPr>
      <w:r w:rsidRPr="00810BA4">
        <w:rPr>
          <w:rFonts w:cs="Arial"/>
          <w:b w:val="0"/>
          <w:color w:val="auto"/>
          <w:sz w:val="22"/>
          <w:szCs w:val="22"/>
        </w:rPr>
        <w:t>SARS has implemented a new Tax Compliance Status (TCS) system in terms of which a taxpayer is now able to authorise any 3rd party to verify its compliance status in one of two ways: either through the use of an electronic access PIN, or through the use of a Tax Clearance Certificate obtained from the new TCS system.</w:t>
      </w:r>
    </w:p>
    <w:p w14:paraId="4D270A56" w14:textId="68AC4AB2" w:rsidR="003C7833" w:rsidRPr="00810BA4" w:rsidRDefault="009C25D3" w:rsidP="00810BA4">
      <w:pPr>
        <w:pStyle w:val="Heading2"/>
        <w:keepNext w:val="0"/>
        <w:numPr>
          <w:ilvl w:val="1"/>
          <w:numId w:val="38"/>
        </w:numPr>
        <w:tabs>
          <w:tab w:val="clear" w:pos="1135"/>
          <w:tab w:val="left" w:pos="1134"/>
        </w:tabs>
        <w:spacing w:line="360" w:lineRule="auto"/>
        <w:ind w:left="1134" w:hanging="1134"/>
        <w:rPr>
          <w:color w:val="auto"/>
          <w:sz w:val="22"/>
          <w:szCs w:val="22"/>
        </w:rPr>
      </w:pPr>
      <w:r w:rsidRPr="00810BA4">
        <w:rPr>
          <w:rFonts w:cs="Arial"/>
          <w:b w:val="0"/>
          <w:color w:val="auto"/>
          <w:sz w:val="22"/>
          <w:szCs w:val="22"/>
        </w:rPr>
        <w:lastRenderedPageBreak/>
        <w:t>Bidder</w:t>
      </w:r>
      <w:r w:rsidR="003C7833" w:rsidRPr="00810BA4">
        <w:rPr>
          <w:rFonts w:cs="Arial"/>
          <w:b w:val="0"/>
          <w:color w:val="auto"/>
          <w:sz w:val="22"/>
          <w:szCs w:val="22"/>
        </w:rPr>
        <w:t>s are required to provide the following to PRASA in order to enable it to verify their tax compliance status:</w:t>
      </w:r>
    </w:p>
    <w:p w14:paraId="6DC45F87" w14:textId="4F71EB28" w:rsidR="003C7833" w:rsidRPr="00EC2396" w:rsidRDefault="003C7833" w:rsidP="003C7833">
      <w:pPr>
        <w:pStyle w:val="ScheduleHeading"/>
        <w:ind w:left="426"/>
        <w:jc w:val="both"/>
        <w:rPr>
          <w:rFonts w:ascii="Arial" w:hAnsi="Arial" w:cs="Arial"/>
          <w:b w:val="0"/>
          <w:color w:val="FF0000"/>
          <w:sz w:val="22"/>
          <w:szCs w:val="22"/>
        </w:rPr>
      </w:pPr>
      <w:bookmarkStart w:id="38" w:name="_Toc40391778"/>
      <w:r w:rsidRPr="008526CE">
        <w:rPr>
          <w:rFonts w:ascii="Arial" w:hAnsi="Arial" w:cs="Arial"/>
          <w:sz w:val="22"/>
          <w:szCs w:val="22"/>
        </w:rPr>
        <w:t xml:space="preserve">Tax </w:t>
      </w:r>
      <w:r>
        <w:rPr>
          <w:rFonts w:ascii="Arial" w:hAnsi="Arial" w:cs="Arial"/>
          <w:sz w:val="22"/>
          <w:szCs w:val="22"/>
        </w:rPr>
        <w:t>Compliance Status (TCS) Pin:</w:t>
      </w:r>
      <w:r w:rsidRPr="008526CE">
        <w:rPr>
          <w:rFonts w:ascii="Arial" w:hAnsi="Arial" w:cs="Arial"/>
          <w:sz w:val="22"/>
          <w:szCs w:val="22"/>
        </w:rPr>
        <w:t>_____________.</w:t>
      </w:r>
      <w:bookmarkEnd w:id="38"/>
      <w:r>
        <w:rPr>
          <w:rFonts w:ascii="Arial" w:hAnsi="Arial" w:cs="Arial"/>
          <w:sz w:val="22"/>
          <w:szCs w:val="22"/>
        </w:rPr>
        <w:t xml:space="preserve"> </w:t>
      </w:r>
    </w:p>
    <w:p w14:paraId="2191B987" w14:textId="77777777" w:rsidR="003C7833" w:rsidRDefault="003C7833" w:rsidP="003848CB">
      <w:pPr>
        <w:pStyle w:val="ScheduleHeading"/>
        <w:spacing w:before="0" w:line="276" w:lineRule="auto"/>
        <w:ind w:left="426"/>
        <w:jc w:val="left"/>
        <w:rPr>
          <w:rFonts w:ascii="Arial" w:hAnsi="Arial" w:cs="Arial"/>
          <w:b w:val="0"/>
          <w:bCs/>
          <w:sz w:val="22"/>
          <w:szCs w:val="22"/>
        </w:rPr>
      </w:pPr>
    </w:p>
    <w:p w14:paraId="6E8730B4" w14:textId="77777777" w:rsidR="003848CB" w:rsidRPr="00DE1E8A" w:rsidRDefault="003848CB" w:rsidP="00D919B3">
      <w:pPr>
        <w:pStyle w:val="Heading1"/>
        <w:pageBreakBefore w:val="0"/>
        <w:numPr>
          <w:ilvl w:val="0"/>
          <w:numId w:val="38"/>
        </w:numPr>
        <w:tabs>
          <w:tab w:val="clear" w:pos="850"/>
          <w:tab w:val="left" w:pos="426"/>
        </w:tabs>
        <w:spacing w:before="120" w:line="360" w:lineRule="auto"/>
        <w:ind w:left="1134" w:right="0" w:hanging="1134"/>
        <w:jc w:val="left"/>
        <w:rPr>
          <w:rFonts w:cs="Arial"/>
          <w:color w:val="365F91" w:themeColor="accent1" w:themeShade="BF"/>
          <w:szCs w:val="22"/>
        </w:rPr>
      </w:pPr>
      <w:bookmarkStart w:id="39" w:name="_Toc40391779"/>
      <w:r w:rsidRPr="00DE1E8A">
        <w:rPr>
          <w:rFonts w:cs="Arial"/>
          <w:color w:val="365F91" w:themeColor="accent1" w:themeShade="BF"/>
          <w:szCs w:val="22"/>
        </w:rPr>
        <w:t>PROTECTION OF PERSONAL DATA</w:t>
      </w:r>
      <w:bookmarkEnd w:id="39"/>
    </w:p>
    <w:p w14:paraId="5364603A" w14:textId="503D6CA5" w:rsidR="003848CB" w:rsidRDefault="003848CB" w:rsidP="003848CB">
      <w:pPr>
        <w:pStyle w:val="ScheduleHeading"/>
        <w:spacing w:before="120"/>
        <w:ind w:left="426"/>
        <w:jc w:val="both"/>
        <w:rPr>
          <w:rFonts w:ascii="Arial" w:hAnsi="Arial" w:cs="Arial"/>
          <w:b w:val="0"/>
          <w:bCs/>
          <w:sz w:val="22"/>
          <w:szCs w:val="22"/>
        </w:rPr>
      </w:pPr>
      <w:bookmarkStart w:id="40" w:name="_Toc40391780"/>
      <w:r w:rsidRPr="003E056A">
        <w:rPr>
          <w:rFonts w:ascii="Arial" w:hAnsi="Arial" w:cs="Arial"/>
          <w:b w:val="0"/>
          <w:bCs/>
          <w:sz w:val="22"/>
          <w:szCs w:val="22"/>
        </w:rPr>
        <w:t xml:space="preserve">In responding to this bid, PRASA acknowledges that it may obtain and have access to personal data of the </w:t>
      </w:r>
      <w:r w:rsidR="009C25D3">
        <w:rPr>
          <w:rFonts w:ascii="Arial" w:hAnsi="Arial" w:cs="Arial"/>
          <w:b w:val="0"/>
          <w:bCs/>
          <w:sz w:val="22"/>
          <w:szCs w:val="22"/>
        </w:rPr>
        <w:t>Bidder</w:t>
      </w:r>
      <w:r w:rsidRPr="003E056A">
        <w:rPr>
          <w:rFonts w:ascii="Arial" w:hAnsi="Arial" w:cs="Arial"/>
          <w:b w:val="0"/>
          <w:bCs/>
          <w:sz w:val="22"/>
          <w:szCs w:val="22"/>
        </w:rPr>
        <w:t>s</w:t>
      </w:r>
      <w:r w:rsidR="00C82A28">
        <w:rPr>
          <w:rFonts w:ascii="Arial" w:hAnsi="Arial" w:cs="Arial"/>
          <w:b w:val="0"/>
          <w:bCs/>
          <w:sz w:val="22"/>
          <w:szCs w:val="22"/>
        </w:rPr>
        <w:t xml:space="preserve"> </w:t>
      </w:r>
      <w:r w:rsidR="00C82A28" w:rsidRPr="00C82A28">
        <w:rPr>
          <w:rFonts w:ascii="Arial" w:hAnsi="Arial" w:cs="Arial"/>
          <w:b w:val="0"/>
          <w:bCs/>
          <w:sz w:val="22"/>
          <w:szCs w:val="22"/>
        </w:rPr>
        <w:t>or any of its</w:t>
      </w:r>
      <w:r w:rsidR="005D5258">
        <w:rPr>
          <w:rFonts w:ascii="Arial" w:hAnsi="Arial" w:cs="Arial"/>
          <w:b w:val="0"/>
          <w:bCs/>
          <w:sz w:val="22"/>
          <w:szCs w:val="22"/>
        </w:rPr>
        <w:t>/his/her/their</w:t>
      </w:r>
      <w:r w:rsidR="00C82A28" w:rsidRPr="00C82A28">
        <w:rPr>
          <w:rFonts w:ascii="Arial" w:hAnsi="Arial" w:cs="Arial"/>
          <w:b w:val="0"/>
          <w:bCs/>
          <w:sz w:val="22"/>
          <w:szCs w:val="22"/>
        </w:rPr>
        <w:t xml:space="preserve"> officers, employees, agents or advisers</w:t>
      </w:r>
      <w:r w:rsidRPr="003E056A">
        <w:rPr>
          <w:rFonts w:ascii="Arial" w:hAnsi="Arial" w:cs="Arial"/>
          <w:b w:val="0"/>
          <w:bCs/>
          <w:sz w:val="22"/>
          <w:szCs w:val="22"/>
        </w:rPr>
        <w:t>.</w:t>
      </w:r>
      <w:r w:rsidRPr="008526CE">
        <w:rPr>
          <w:rFonts w:ascii="Arial" w:hAnsi="Arial" w:cs="Arial"/>
          <w:b w:val="0"/>
          <w:bCs/>
          <w:sz w:val="22"/>
          <w:szCs w:val="22"/>
        </w:rPr>
        <w:t xml:space="preserve"> PRASA agrees that it shall only process the information disclosed by </w:t>
      </w:r>
      <w:r w:rsidR="009C25D3">
        <w:rPr>
          <w:rFonts w:ascii="Arial" w:hAnsi="Arial" w:cs="Arial"/>
          <w:b w:val="0"/>
          <w:bCs/>
          <w:sz w:val="22"/>
          <w:szCs w:val="22"/>
        </w:rPr>
        <w:t>Bidder</w:t>
      </w:r>
      <w:r w:rsidRPr="008526CE">
        <w:rPr>
          <w:rFonts w:ascii="Arial" w:hAnsi="Arial" w:cs="Arial"/>
          <w:b w:val="0"/>
          <w:bCs/>
          <w:sz w:val="22"/>
          <w:szCs w:val="22"/>
        </w:rPr>
        <w:t xml:space="preserve">s in their response to this bid for the purpose of evaluating and subsequent award of business and in accordance with any applicable law. Furthermore, PRASA will not otherwise modify, amend or alter any personal data submitted by </w:t>
      </w:r>
      <w:r w:rsidR="009C25D3">
        <w:rPr>
          <w:rFonts w:ascii="Arial" w:hAnsi="Arial" w:cs="Arial"/>
          <w:b w:val="0"/>
          <w:bCs/>
          <w:sz w:val="22"/>
          <w:szCs w:val="22"/>
        </w:rPr>
        <w:t>Bidder</w:t>
      </w:r>
      <w:r w:rsidRPr="008526CE">
        <w:rPr>
          <w:rFonts w:ascii="Arial" w:hAnsi="Arial" w:cs="Arial"/>
          <w:b w:val="0"/>
          <w:bCs/>
          <w:sz w:val="22"/>
          <w:szCs w:val="22"/>
        </w:rPr>
        <w:t xml:space="preserve">s or disclose or permit the disclosure of any personal data to any Third Party without the prior written consent from the </w:t>
      </w:r>
      <w:r w:rsidR="009C25D3">
        <w:rPr>
          <w:rFonts w:ascii="Arial" w:hAnsi="Arial" w:cs="Arial"/>
          <w:b w:val="0"/>
          <w:bCs/>
          <w:sz w:val="22"/>
          <w:szCs w:val="22"/>
        </w:rPr>
        <w:t>Bidder</w:t>
      </w:r>
      <w:r w:rsidRPr="008526CE">
        <w:rPr>
          <w:rFonts w:ascii="Arial" w:hAnsi="Arial" w:cs="Arial"/>
          <w:b w:val="0"/>
          <w:bCs/>
          <w:sz w:val="22"/>
          <w:szCs w:val="22"/>
        </w:rPr>
        <w:t xml:space="preserve">s. Similarly, PRASA requires </w:t>
      </w:r>
      <w:r w:rsidR="009C25D3">
        <w:rPr>
          <w:rFonts w:ascii="Arial" w:hAnsi="Arial" w:cs="Arial"/>
          <w:b w:val="0"/>
          <w:bCs/>
          <w:sz w:val="22"/>
          <w:szCs w:val="22"/>
        </w:rPr>
        <w:t>Bidder</w:t>
      </w:r>
      <w:r w:rsidRPr="008526CE">
        <w:rPr>
          <w:rFonts w:ascii="Arial" w:hAnsi="Arial" w:cs="Arial"/>
          <w:b w:val="0"/>
          <w:bCs/>
          <w:sz w:val="22"/>
          <w:szCs w:val="22"/>
        </w:rPr>
        <w:t>s to process any personal information disclosed by PRASA in the bidding process in the same manner.</w:t>
      </w:r>
      <w:bookmarkEnd w:id="40"/>
      <w:r w:rsidRPr="008526CE">
        <w:rPr>
          <w:rFonts w:ascii="Arial" w:hAnsi="Arial" w:cs="Arial"/>
          <w:b w:val="0"/>
          <w:bCs/>
          <w:sz w:val="22"/>
          <w:szCs w:val="22"/>
        </w:rPr>
        <w:t xml:space="preserve"> </w:t>
      </w:r>
    </w:p>
    <w:p w14:paraId="59ACB8A0" w14:textId="7E8CF61D" w:rsidR="00090231" w:rsidRDefault="00090231">
      <w:pPr>
        <w:rPr>
          <w:rFonts w:cs="Arial"/>
          <w:bCs/>
          <w:szCs w:val="22"/>
          <w:lang w:eastAsia="en-GB"/>
        </w:rPr>
      </w:pPr>
      <w:r>
        <w:rPr>
          <w:rFonts w:cs="Arial"/>
          <w:b/>
          <w:bCs/>
          <w:szCs w:val="22"/>
        </w:rPr>
        <w:br w:type="page"/>
      </w:r>
    </w:p>
    <w:p w14:paraId="5233B601" w14:textId="77777777" w:rsidR="009522F1" w:rsidRPr="008526CE" w:rsidRDefault="009522F1" w:rsidP="009522F1">
      <w:pPr>
        <w:pStyle w:val="ScheduleHeading"/>
        <w:spacing w:before="120"/>
        <w:rPr>
          <w:rFonts w:ascii="Arial" w:hAnsi="Arial" w:cs="Arial"/>
          <w:sz w:val="22"/>
          <w:szCs w:val="22"/>
        </w:rPr>
      </w:pPr>
      <w:r w:rsidRPr="00090231">
        <w:rPr>
          <w:rFonts w:ascii="Arial" w:hAnsi="Arial" w:cs="Arial"/>
          <w:sz w:val="22"/>
          <w:szCs w:val="22"/>
        </w:rPr>
        <w:lastRenderedPageBreak/>
        <w:t>SECTION 2</w:t>
      </w:r>
      <w:r w:rsidRPr="008526CE">
        <w:rPr>
          <w:rFonts w:ascii="Arial" w:hAnsi="Arial" w:cs="Arial"/>
          <w:sz w:val="22"/>
          <w:szCs w:val="22"/>
        </w:rPr>
        <w:t xml:space="preserve"> </w:t>
      </w:r>
    </w:p>
    <w:p w14:paraId="24DA2313" w14:textId="77777777" w:rsidR="009522F1" w:rsidRPr="008526CE" w:rsidRDefault="009522F1" w:rsidP="009522F1">
      <w:pPr>
        <w:pStyle w:val="ScheduleHeading"/>
        <w:spacing w:before="120"/>
        <w:rPr>
          <w:rFonts w:ascii="Arial" w:hAnsi="Arial" w:cs="Arial"/>
          <w:sz w:val="22"/>
          <w:szCs w:val="22"/>
        </w:rPr>
      </w:pPr>
      <w:bookmarkStart w:id="41" w:name="_Toc40391782"/>
      <w:r w:rsidRPr="008526CE">
        <w:rPr>
          <w:rFonts w:ascii="Arial" w:hAnsi="Arial" w:cs="Arial"/>
          <w:sz w:val="22"/>
          <w:szCs w:val="22"/>
        </w:rPr>
        <w:t>BACKGROUND OVERVIEW AND SCOPE REQUIREMENTS</w:t>
      </w:r>
      <w:bookmarkEnd w:id="41"/>
      <w:r w:rsidRPr="008526CE">
        <w:rPr>
          <w:rFonts w:ascii="Arial" w:hAnsi="Arial" w:cs="Arial"/>
          <w:sz w:val="22"/>
          <w:szCs w:val="22"/>
        </w:rPr>
        <w:t xml:space="preserve">  </w:t>
      </w:r>
    </w:p>
    <w:p w14:paraId="5F805A28" w14:textId="77777777" w:rsidR="009522F1" w:rsidRPr="00E8322E" w:rsidRDefault="009522F1" w:rsidP="00D919B3">
      <w:pPr>
        <w:pStyle w:val="Heading1"/>
        <w:pageBreakBefore w:val="0"/>
        <w:numPr>
          <w:ilvl w:val="0"/>
          <w:numId w:val="42"/>
        </w:numPr>
        <w:tabs>
          <w:tab w:val="clear" w:pos="567"/>
          <w:tab w:val="num" w:pos="426"/>
        </w:tabs>
        <w:spacing w:before="240" w:line="360" w:lineRule="auto"/>
        <w:ind w:left="1134" w:right="0" w:hanging="1134"/>
        <w:jc w:val="left"/>
        <w:rPr>
          <w:rFonts w:ascii="Arial" w:hAnsi="Arial" w:cs="Arial"/>
          <w:color w:val="365F91" w:themeColor="accent1" w:themeShade="BF"/>
          <w:szCs w:val="22"/>
        </w:rPr>
      </w:pPr>
      <w:bookmarkStart w:id="42" w:name="_Toc40391783"/>
      <w:r w:rsidRPr="00E8322E">
        <w:rPr>
          <w:rFonts w:ascii="Arial" w:hAnsi="Arial" w:cs="Arial"/>
          <w:color w:val="365F91" w:themeColor="accent1" w:themeShade="BF"/>
          <w:szCs w:val="22"/>
        </w:rPr>
        <w:t>INTRODUCTION AND BACKGROUND</w:t>
      </w:r>
      <w:bookmarkEnd w:id="42"/>
      <w:r w:rsidRPr="00E8322E">
        <w:rPr>
          <w:rFonts w:ascii="Arial" w:hAnsi="Arial" w:cs="Arial"/>
          <w:color w:val="365F91" w:themeColor="accent1" w:themeShade="BF"/>
          <w:szCs w:val="22"/>
        </w:rPr>
        <w:t xml:space="preserve"> </w:t>
      </w:r>
    </w:p>
    <w:p w14:paraId="41224137" w14:textId="77777777" w:rsidR="003C75FF" w:rsidRDefault="003C75FF" w:rsidP="003C75FF">
      <w:pPr>
        <w:pStyle w:val="ListParagraph"/>
        <w:ind w:left="567"/>
        <w:jc w:val="both"/>
      </w:pPr>
    </w:p>
    <w:p w14:paraId="05ECE0AE" w14:textId="61241ABA" w:rsidR="003C75FF" w:rsidRPr="007C290C" w:rsidRDefault="003C75FF" w:rsidP="008B7706">
      <w:pPr>
        <w:spacing w:line="480" w:lineRule="auto"/>
        <w:jc w:val="both"/>
        <w:rPr>
          <w:spacing w:val="-1"/>
          <w:szCs w:val="22"/>
        </w:rPr>
      </w:pPr>
      <w:r w:rsidRPr="007C290C">
        <w:rPr>
          <w:spacing w:val="-1"/>
          <w:szCs w:val="22"/>
        </w:rPr>
        <w:t>Infrastructure Electrical has one core function, to ensure that there is continuous availability of electrical power supply for the safe movement of trains. The output of this core function is dependent on several power supplies from various utilities.</w:t>
      </w:r>
    </w:p>
    <w:p w14:paraId="6B7431A0" w14:textId="77777777" w:rsidR="003C75FF" w:rsidRPr="007C290C" w:rsidRDefault="003C75FF" w:rsidP="008B7706">
      <w:pPr>
        <w:spacing w:line="480" w:lineRule="auto"/>
        <w:jc w:val="both"/>
        <w:rPr>
          <w:spacing w:val="-1"/>
          <w:szCs w:val="22"/>
        </w:rPr>
      </w:pPr>
      <w:r w:rsidRPr="007C290C">
        <w:rPr>
          <w:spacing w:val="-1"/>
          <w:szCs w:val="22"/>
        </w:rPr>
        <w:t xml:space="preserve">The Infrastructure Electrical department comprises of an Overhead Track Equipment (O.H.T.E) department and a Substation department. </w:t>
      </w:r>
    </w:p>
    <w:p w14:paraId="63A0ACBA" w14:textId="77777777" w:rsidR="003C75FF" w:rsidRPr="007C290C" w:rsidRDefault="003C75FF" w:rsidP="008B7706">
      <w:pPr>
        <w:spacing w:line="480" w:lineRule="auto"/>
        <w:jc w:val="both"/>
        <w:rPr>
          <w:spacing w:val="-1"/>
          <w:szCs w:val="22"/>
        </w:rPr>
      </w:pPr>
      <w:r w:rsidRPr="007C290C">
        <w:rPr>
          <w:spacing w:val="-1"/>
          <w:szCs w:val="22"/>
        </w:rPr>
        <w:t>The Overhead Track Equipment carry various power supplies which emanates from one of many substations. This power is then distributed through the overhead line to supply Rollingstock and other PRASA electrical systems.</w:t>
      </w:r>
    </w:p>
    <w:p w14:paraId="260F411A" w14:textId="77777777" w:rsidR="003C75FF" w:rsidRPr="007C290C" w:rsidRDefault="003C75FF" w:rsidP="008B7706">
      <w:pPr>
        <w:spacing w:line="480" w:lineRule="auto"/>
        <w:jc w:val="both"/>
        <w:rPr>
          <w:spacing w:val="-1"/>
          <w:szCs w:val="22"/>
        </w:rPr>
      </w:pPr>
      <w:r w:rsidRPr="007C290C">
        <w:rPr>
          <w:spacing w:val="-1"/>
          <w:szCs w:val="22"/>
        </w:rPr>
        <w:t>The Substation Department receives power from Eskom utility and converts to direct current, it then feed PRASA systems</w:t>
      </w:r>
    </w:p>
    <w:p w14:paraId="17624154" w14:textId="068A49E7" w:rsidR="00670370" w:rsidRPr="009034F4" w:rsidRDefault="003C75FF" w:rsidP="009034F4">
      <w:pPr>
        <w:pStyle w:val="Footer"/>
        <w:spacing w:line="480" w:lineRule="auto"/>
        <w:rPr>
          <w:spacing w:val="-1"/>
          <w:sz w:val="22"/>
          <w:szCs w:val="22"/>
        </w:rPr>
      </w:pPr>
      <w:r w:rsidRPr="003C75FF">
        <w:rPr>
          <w:spacing w:val="-1"/>
          <w:sz w:val="22"/>
          <w:szCs w:val="22"/>
        </w:rPr>
        <w:t>This project focuses on the maintenance, repairs, refurbish, supply and installation of 11kV AC, 33kV AC and 3kV DC OHTE.</w:t>
      </w:r>
    </w:p>
    <w:p w14:paraId="54C7FDA0" w14:textId="77777777" w:rsidR="00AD71B8" w:rsidRPr="005D1EF1" w:rsidRDefault="00AD71B8" w:rsidP="008E46BA">
      <w:pPr>
        <w:pStyle w:val="BodyText"/>
        <w:spacing w:before="4" w:line="360" w:lineRule="auto"/>
        <w:ind w:left="709" w:right="1094"/>
        <w:rPr>
          <w:sz w:val="24"/>
          <w:szCs w:val="18"/>
        </w:rPr>
      </w:pPr>
    </w:p>
    <w:p w14:paraId="6D070212" w14:textId="607DD82E" w:rsidR="008429BD" w:rsidRPr="008429BD" w:rsidRDefault="005536DD" w:rsidP="005536DD">
      <w:pPr>
        <w:pStyle w:val="BodyText"/>
        <w:spacing w:before="4" w:line="360" w:lineRule="auto"/>
        <w:ind w:right="1094"/>
        <w:rPr>
          <w:b/>
          <w:bCs/>
          <w:color w:val="0070C0"/>
          <w:sz w:val="25"/>
        </w:rPr>
      </w:pPr>
      <w:r w:rsidRPr="008429BD">
        <w:rPr>
          <w:b/>
          <w:bCs/>
          <w:color w:val="0070C0"/>
          <w:sz w:val="25"/>
        </w:rPr>
        <w:t>2.</w:t>
      </w:r>
      <w:r w:rsidRPr="008429BD">
        <w:rPr>
          <w:b/>
          <w:bCs/>
          <w:color w:val="0070C0"/>
          <w:sz w:val="25"/>
        </w:rPr>
        <w:tab/>
      </w:r>
      <w:r w:rsidR="008429BD" w:rsidRPr="008429BD">
        <w:rPr>
          <w:b/>
          <w:bCs/>
          <w:color w:val="0070C0"/>
          <w:sz w:val="25"/>
        </w:rPr>
        <w:t>PROBLEM STATEMENT</w:t>
      </w:r>
    </w:p>
    <w:p w14:paraId="3863B23C" w14:textId="77777777" w:rsidR="008B7706" w:rsidRDefault="008B7706" w:rsidP="002C4095">
      <w:pPr>
        <w:pStyle w:val="BodyText"/>
        <w:spacing w:before="4" w:line="360" w:lineRule="auto"/>
        <w:ind w:right="1094"/>
        <w:rPr>
          <w:sz w:val="22"/>
          <w:szCs w:val="22"/>
        </w:rPr>
      </w:pPr>
    </w:p>
    <w:p w14:paraId="3AC23EB1" w14:textId="299E4903" w:rsidR="00234C91" w:rsidRPr="002C4095" w:rsidRDefault="002C4095" w:rsidP="008B7706">
      <w:pPr>
        <w:pStyle w:val="BodyText"/>
        <w:spacing w:before="4" w:line="480" w:lineRule="auto"/>
        <w:ind w:right="1094"/>
        <w:rPr>
          <w:sz w:val="22"/>
          <w:szCs w:val="22"/>
        </w:rPr>
      </w:pPr>
      <w:r w:rsidRPr="002C4095">
        <w:rPr>
          <w:sz w:val="22"/>
          <w:szCs w:val="22"/>
        </w:rPr>
        <w:t>11kV AC, 33kV AC and 3kV DC OHTE transmission line has exceeded its life span and is becoming unreliable, unpredictable and contributes to continuous asset failure. The ageing network has resulted on changes in the maintenance regime, resulting in repairs being done more frequently to ensure compliance and asset operation. This contract will therefore ensure that the network is not vulnerable, and maintenance is adhered to</w:t>
      </w:r>
    </w:p>
    <w:p w14:paraId="6E3CEBBC" w14:textId="77777777" w:rsidR="00DF1078" w:rsidRDefault="00C57532" w:rsidP="00DF1078">
      <w:pPr>
        <w:pStyle w:val="BodyText"/>
        <w:keepNext/>
        <w:spacing w:before="4" w:line="360" w:lineRule="auto"/>
        <w:ind w:left="709" w:right="1094"/>
        <w:jc w:val="center"/>
      </w:pPr>
      <w:r>
        <w:rPr>
          <w:noProof/>
          <w:lang w:val="en-US"/>
        </w:rPr>
        <w:lastRenderedPageBreak/>
        <w:drawing>
          <wp:inline distT="0" distB="0" distL="0" distR="0" wp14:anchorId="422820FC" wp14:editId="1886452E">
            <wp:extent cx="3769995" cy="2355714"/>
            <wp:effectExtent l="0" t="0" r="1905" b="6985"/>
            <wp:docPr id="1" name="Picture 1" descr="C:\Users\zola.mdlankomo\Desktop\DECEMBER\New  AS AND WHEN\Pic_Glencair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ola.mdlankomo\Desktop\DECEMBER\New  AS AND WHEN\Pic_Glencairn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0236" cy="2362113"/>
                    </a:xfrm>
                    <a:prstGeom prst="rect">
                      <a:avLst/>
                    </a:prstGeom>
                    <a:noFill/>
                    <a:ln>
                      <a:noFill/>
                    </a:ln>
                  </pic:spPr>
                </pic:pic>
              </a:graphicData>
            </a:graphic>
          </wp:inline>
        </w:drawing>
      </w:r>
    </w:p>
    <w:p w14:paraId="1ED67770" w14:textId="28D81E33" w:rsidR="00234C91" w:rsidRDefault="00DF1078" w:rsidP="009034F4">
      <w:pPr>
        <w:pStyle w:val="Caption"/>
        <w:jc w:val="center"/>
        <w:rPr>
          <w:sz w:val="25"/>
        </w:rPr>
      </w:pPr>
      <w:r>
        <w:t xml:space="preserve">Figure </w:t>
      </w:r>
      <w:r>
        <w:fldChar w:fldCharType="begin"/>
      </w:r>
      <w:r>
        <w:instrText xml:space="preserve"> SEQ Figure \* ARABIC </w:instrText>
      </w:r>
      <w:r>
        <w:fldChar w:fldCharType="separate"/>
      </w:r>
      <w:r w:rsidR="00853330">
        <w:rPr>
          <w:noProof/>
        </w:rPr>
        <w:t>1</w:t>
      </w:r>
      <w:r>
        <w:fldChar w:fldCharType="end"/>
      </w:r>
      <w:r>
        <w:t>: Fallen Concrete Mast Pole and Brocken 3kV Wire</w:t>
      </w:r>
    </w:p>
    <w:p w14:paraId="15E3A617" w14:textId="08DEE629" w:rsidR="006A7FB0" w:rsidRDefault="006A7FB0" w:rsidP="00814FB8">
      <w:pPr>
        <w:pStyle w:val="BodyText"/>
        <w:spacing w:before="4" w:line="360" w:lineRule="auto"/>
        <w:ind w:right="1094"/>
        <w:rPr>
          <w:sz w:val="25"/>
        </w:rPr>
      </w:pPr>
    </w:p>
    <w:p w14:paraId="66B4667D" w14:textId="77777777" w:rsidR="00814FB8" w:rsidRDefault="007208AD" w:rsidP="00814FB8">
      <w:pPr>
        <w:pStyle w:val="BodyText"/>
        <w:keepNext/>
        <w:spacing w:before="4" w:line="360" w:lineRule="auto"/>
        <w:ind w:left="709" w:right="1094"/>
        <w:jc w:val="center"/>
      </w:pPr>
      <w:r>
        <w:rPr>
          <w:b/>
          <w:noProof/>
          <w:color w:val="00B0F0"/>
          <w:lang w:val="en-US"/>
        </w:rPr>
        <w:drawing>
          <wp:inline distT="0" distB="0" distL="0" distR="0" wp14:anchorId="1780DB3F" wp14:editId="4567CA4A">
            <wp:extent cx="3509889" cy="3050706"/>
            <wp:effectExtent l="0" t="0" r="0" b="0"/>
            <wp:docPr id="4" name="Picture 4" descr="C:\Users\zola.mdlankomo\Desktop\DECEMBER\As and when New\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ola.mdlankomo\Desktop\DECEMBER\As and when New\Pic.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17329" cy="3057172"/>
                    </a:xfrm>
                    <a:prstGeom prst="rect">
                      <a:avLst/>
                    </a:prstGeom>
                    <a:noFill/>
                    <a:ln>
                      <a:noFill/>
                    </a:ln>
                  </pic:spPr>
                </pic:pic>
              </a:graphicData>
            </a:graphic>
          </wp:inline>
        </w:drawing>
      </w:r>
    </w:p>
    <w:p w14:paraId="64724466" w14:textId="47A88C2F" w:rsidR="000049EF" w:rsidRDefault="00814FB8" w:rsidP="00814FB8">
      <w:pPr>
        <w:pStyle w:val="Caption"/>
        <w:jc w:val="center"/>
        <w:rPr>
          <w:noProof/>
          <w:sz w:val="25"/>
        </w:rPr>
      </w:pPr>
      <w:r>
        <w:t xml:space="preserve">Figure </w:t>
      </w:r>
      <w:r>
        <w:fldChar w:fldCharType="begin"/>
      </w:r>
      <w:r>
        <w:instrText xml:space="preserve"> SEQ Figure \* ARABIC </w:instrText>
      </w:r>
      <w:r>
        <w:fldChar w:fldCharType="separate"/>
      </w:r>
      <w:r w:rsidR="00853330">
        <w:rPr>
          <w:noProof/>
        </w:rPr>
        <w:t>2</w:t>
      </w:r>
      <w:r>
        <w:fldChar w:fldCharType="end"/>
      </w:r>
      <w:r>
        <w:t>: Vandalised OHTE</w:t>
      </w:r>
    </w:p>
    <w:p w14:paraId="6C569E6E" w14:textId="77777777" w:rsidR="002C4095" w:rsidRDefault="002C4095" w:rsidP="00234C91">
      <w:pPr>
        <w:pStyle w:val="BodyText"/>
        <w:spacing w:before="4" w:line="360" w:lineRule="auto"/>
        <w:ind w:left="709" w:right="1094"/>
        <w:rPr>
          <w:noProof/>
          <w:sz w:val="25"/>
        </w:rPr>
      </w:pPr>
    </w:p>
    <w:p w14:paraId="0A5EB767" w14:textId="77777777" w:rsidR="00814FB8" w:rsidRDefault="00814FB8" w:rsidP="00234C91">
      <w:pPr>
        <w:pStyle w:val="BodyText"/>
        <w:spacing w:before="4" w:line="360" w:lineRule="auto"/>
        <w:ind w:left="709" w:right="1094"/>
        <w:rPr>
          <w:noProof/>
          <w:sz w:val="25"/>
        </w:rPr>
      </w:pPr>
    </w:p>
    <w:p w14:paraId="3CE360BE" w14:textId="77777777" w:rsidR="00814FB8" w:rsidRDefault="00814FB8" w:rsidP="00234C91">
      <w:pPr>
        <w:pStyle w:val="BodyText"/>
        <w:spacing w:before="4" w:line="360" w:lineRule="auto"/>
        <w:ind w:left="709" w:right="1094"/>
        <w:rPr>
          <w:noProof/>
          <w:sz w:val="25"/>
        </w:rPr>
      </w:pPr>
    </w:p>
    <w:p w14:paraId="66532A82" w14:textId="77777777" w:rsidR="00814FB8" w:rsidRDefault="00814FB8" w:rsidP="00234C91">
      <w:pPr>
        <w:pStyle w:val="BodyText"/>
        <w:spacing w:before="4" w:line="360" w:lineRule="auto"/>
        <w:ind w:left="709" w:right="1094"/>
        <w:rPr>
          <w:noProof/>
          <w:sz w:val="25"/>
        </w:rPr>
      </w:pPr>
    </w:p>
    <w:p w14:paraId="59FE87B4" w14:textId="77777777" w:rsidR="00814FB8" w:rsidRDefault="00814FB8" w:rsidP="00234C91">
      <w:pPr>
        <w:pStyle w:val="BodyText"/>
        <w:spacing w:before="4" w:line="360" w:lineRule="auto"/>
        <w:ind w:left="709" w:right="1094"/>
        <w:rPr>
          <w:noProof/>
          <w:sz w:val="25"/>
        </w:rPr>
      </w:pPr>
    </w:p>
    <w:p w14:paraId="3EE86F3D" w14:textId="77777777" w:rsidR="00D06BF2" w:rsidRDefault="00E9047A" w:rsidP="00D06BF2">
      <w:pPr>
        <w:pStyle w:val="BodyText"/>
        <w:keepNext/>
        <w:spacing w:before="4" w:line="360" w:lineRule="auto"/>
        <w:ind w:left="709" w:right="1094"/>
        <w:jc w:val="center"/>
      </w:pPr>
      <w:r>
        <w:rPr>
          <w:noProof/>
          <w:lang w:val="en-US"/>
        </w:rPr>
        <w:lastRenderedPageBreak/>
        <w:drawing>
          <wp:inline distT="0" distB="0" distL="0" distR="0" wp14:anchorId="6854A0ED" wp14:editId="11AE9CA9">
            <wp:extent cx="3685368" cy="3038475"/>
            <wp:effectExtent l="0" t="0" r="0" b="0"/>
            <wp:docPr id="8" name="Picture 8" descr="C:\Users\zola.mdlankomo\Desktop\DECEMBER\As and when New\33k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ola.mdlankomo\Desktop\DECEMBER\As and when New\33kV.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1934" cy="3043888"/>
                    </a:xfrm>
                    <a:prstGeom prst="rect">
                      <a:avLst/>
                    </a:prstGeom>
                    <a:noFill/>
                    <a:ln>
                      <a:noFill/>
                    </a:ln>
                  </pic:spPr>
                </pic:pic>
              </a:graphicData>
            </a:graphic>
          </wp:inline>
        </w:drawing>
      </w:r>
    </w:p>
    <w:p w14:paraId="72725CD4" w14:textId="66AD184C" w:rsidR="00E9047A" w:rsidRDefault="00D06BF2" w:rsidP="00D06BF2">
      <w:pPr>
        <w:pStyle w:val="Caption"/>
        <w:jc w:val="center"/>
      </w:pPr>
      <w:r>
        <w:t xml:space="preserve">Figure </w:t>
      </w:r>
      <w:r>
        <w:fldChar w:fldCharType="begin"/>
      </w:r>
      <w:r>
        <w:instrText xml:space="preserve"> SEQ Figure \* ARABIC </w:instrText>
      </w:r>
      <w:r>
        <w:fldChar w:fldCharType="separate"/>
      </w:r>
      <w:r w:rsidR="00853330">
        <w:rPr>
          <w:noProof/>
        </w:rPr>
        <w:t>3</w:t>
      </w:r>
      <w:r>
        <w:fldChar w:fldCharType="end"/>
      </w:r>
      <w:r>
        <w:t>: Brocken 33kV V Structure</w:t>
      </w:r>
    </w:p>
    <w:p w14:paraId="6FE2DB82" w14:textId="77777777" w:rsidR="00D70055" w:rsidRDefault="00D70055" w:rsidP="00D70055">
      <w:pPr>
        <w:rPr>
          <w:lang w:bidi="en-US"/>
        </w:rPr>
      </w:pPr>
    </w:p>
    <w:p w14:paraId="6842C1A0" w14:textId="77777777" w:rsidR="00D70055" w:rsidRDefault="00D70055" w:rsidP="00D70055">
      <w:pPr>
        <w:rPr>
          <w:lang w:bidi="en-US"/>
        </w:rPr>
      </w:pPr>
    </w:p>
    <w:p w14:paraId="15D6195C" w14:textId="77777777" w:rsidR="00D70055" w:rsidRDefault="00D70055" w:rsidP="00D70055">
      <w:pPr>
        <w:rPr>
          <w:lang w:bidi="en-US"/>
        </w:rPr>
      </w:pPr>
    </w:p>
    <w:p w14:paraId="44A5B1ED" w14:textId="77777777" w:rsidR="00853330" w:rsidRDefault="00D70055" w:rsidP="00853330">
      <w:pPr>
        <w:keepNext/>
        <w:jc w:val="center"/>
      </w:pPr>
      <w:r>
        <w:rPr>
          <w:noProof/>
          <w:lang w:val="en-US"/>
        </w:rPr>
        <w:drawing>
          <wp:inline distT="0" distB="0" distL="0" distR="0" wp14:anchorId="42671237" wp14:editId="07329D7A">
            <wp:extent cx="4276725" cy="2781300"/>
            <wp:effectExtent l="0" t="0" r="9525" b="0"/>
            <wp:docPr id="13" name="Picture 13" descr="C:\Users\zola.mdlankomo\Desktop\DECEMBER\As and when New\11k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ola.mdlankomo\Desktop\DECEMBER\As and when New\11kV.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82654" cy="2785156"/>
                    </a:xfrm>
                    <a:prstGeom prst="rect">
                      <a:avLst/>
                    </a:prstGeom>
                    <a:noFill/>
                    <a:ln>
                      <a:noFill/>
                    </a:ln>
                  </pic:spPr>
                </pic:pic>
              </a:graphicData>
            </a:graphic>
          </wp:inline>
        </w:drawing>
      </w:r>
    </w:p>
    <w:p w14:paraId="4273CBCF" w14:textId="7C9F9872" w:rsidR="00D70055" w:rsidRDefault="00853330" w:rsidP="00853330">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Vandalised and Stollen 11kV</w:t>
      </w:r>
    </w:p>
    <w:p w14:paraId="1A77879A" w14:textId="77777777" w:rsidR="00D70055" w:rsidRDefault="00D70055" w:rsidP="00D70055">
      <w:pPr>
        <w:rPr>
          <w:lang w:bidi="en-US"/>
        </w:rPr>
      </w:pPr>
    </w:p>
    <w:p w14:paraId="092CA840" w14:textId="77777777" w:rsidR="00D70055" w:rsidRDefault="00D70055" w:rsidP="00D70055">
      <w:pPr>
        <w:rPr>
          <w:lang w:bidi="en-US"/>
        </w:rPr>
      </w:pPr>
    </w:p>
    <w:p w14:paraId="46806DCB" w14:textId="77777777" w:rsidR="00D70055" w:rsidRDefault="00D70055" w:rsidP="00D70055">
      <w:pPr>
        <w:rPr>
          <w:lang w:bidi="en-US"/>
        </w:rPr>
      </w:pPr>
    </w:p>
    <w:p w14:paraId="6359BE52" w14:textId="77777777" w:rsidR="00D70055" w:rsidRDefault="00D70055" w:rsidP="00D70055">
      <w:pPr>
        <w:rPr>
          <w:lang w:bidi="en-US"/>
        </w:rPr>
      </w:pPr>
    </w:p>
    <w:p w14:paraId="33B35179" w14:textId="77777777" w:rsidR="00D70055" w:rsidRDefault="00D70055" w:rsidP="00D70055">
      <w:pPr>
        <w:rPr>
          <w:lang w:bidi="en-US"/>
        </w:rPr>
      </w:pPr>
    </w:p>
    <w:p w14:paraId="419EB326" w14:textId="77777777" w:rsidR="002C4095" w:rsidRDefault="002C4095" w:rsidP="00373316">
      <w:pPr>
        <w:pStyle w:val="BodyText"/>
        <w:spacing w:before="4" w:line="360" w:lineRule="auto"/>
        <w:ind w:right="1094"/>
        <w:rPr>
          <w:sz w:val="25"/>
        </w:rPr>
      </w:pPr>
    </w:p>
    <w:p w14:paraId="08AD5EE0" w14:textId="5761DD69" w:rsidR="005536DD" w:rsidRDefault="003324F6" w:rsidP="005536DD">
      <w:pPr>
        <w:pStyle w:val="BodyText"/>
        <w:spacing w:before="4" w:line="360" w:lineRule="auto"/>
        <w:ind w:right="1094"/>
        <w:rPr>
          <w:color w:val="1F497D" w:themeColor="text2"/>
          <w:sz w:val="22"/>
          <w:szCs w:val="22"/>
        </w:rPr>
      </w:pPr>
      <w:r>
        <w:rPr>
          <w:b/>
          <w:bCs/>
          <w:color w:val="1F497D" w:themeColor="text2"/>
          <w:sz w:val="24"/>
          <w:szCs w:val="24"/>
        </w:rPr>
        <w:lastRenderedPageBreak/>
        <w:t>3.</w:t>
      </w:r>
      <w:r>
        <w:rPr>
          <w:b/>
          <w:bCs/>
          <w:color w:val="1F497D" w:themeColor="text2"/>
          <w:sz w:val="24"/>
          <w:szCs w:val="24"/>
        </w:rPr>
        <w:tab/>
      </w:r>
      <w:r w:rsidR="00E8322E" w:rsidRPr="00E8322E">
        <w:rPr>
          <w:b/>
          <w:bCs/>
          <w:color w:val="1F497D" w:themeColor="text2"/>
          <w:sz w:val="24"/>
          <w:szCs w:val="24"/>
        </w:rPr>
        <w:t>OBJECTIVE OF THE PROPOSED PROJECT</w:t>
      </w:r>
      <w:r w:rsidR="00E8322E" w:rsidRPr="00E8322E">
        <w:rPr>
          <w:color w:val="1F497D" w:themeColor="text2"/>
          <w:sz w:val="25"/>
        </w:rPr>
        <w:t xml:space="preserve"> </w:t>
      </w:r>
    </w:p>
    <w:p w14:paraId="0C83B645" w14:textId="77777777" w:rsidR="00EC7583" w:rsidRPr="00B92F72" w:rsidRDefault="001F68BD" w:rsidP="00EC7583">
      <w:pPr>
        <w:pStyle w:val="ListParagraph"/>
        <w:spacing w:line="276" w:lineRule="auto"/>
        <w:ind w:left="360"/>
        <w:jc w:val="both"/>
        <w:rPr>
          <w:b/>
          <w:color w:val="000000" w:themeColor="text1"/>
        </w:rPr>
      </w:pPr>
      <w:r>
        <w:rPr>
          <w:color w:val="000000" w:themeColor="text1"/>
          <w:sz w:val="22"/>
          <w:szCs w:val="22"/>
        </w:rPr>
        <w:tab/>
      </w:r>
    </w:p>
    <w:p w14:paraId="33F43009" w14:textId="77777777" w:rsidR="00EC7583" w:rsidRPr="00062B80" w:rsidRDefault="00EC7583" w:rsidP="007605F9">
      <w:pPr>
        <w:spacing w:line="360" w:lineRule="auto"/>
        <w:jc w:val="both"/>
        <w:rPr>
          <w:rFonts w:cs="Arial"/>
        </w:rPr>
      </w:pPr>
      <w:r w:rsidRPr="00062B80">
        <w:rPr>
          <w:rFonts w:cs="Arial"/>
        </w:rPr>
        <w:t>The objectives of the proposed project are outlined in detail from the following sections:</w:t>
      </w:r>
    </w:p>
    <w:p w14:paraId="39E3A13C" w14:textId="77777777" w:rsidR="00EC7583" w:rsidRPr="00062B80" w:rsidRDefault="00EC7583" w:rsidP="00E16EAF">
      <w:pPr>
        <w:pStyle w:val="ListParagraph"/>
        <w:numPr>
          <w:ilvl w:val="0"/>
          <w:numId w:val="66"/>
        </w:numPr>
        <w:spacing w:after="160" w:line="360" w:lineRule="auto"/>
        <w:jc w:val="both"/>
      </w:pPr>
      <w:r w:rsidRPr="00062B80">
        <w:t xml:space="preserve">To attend to all the maintenance, repairs, refurbish, supply and installation of the </w:t>
      </w:r>
      <w:r w:rsidRPr="00062B80">
        <w:rPr>
          <w:bCs/>
        </w:rPr>
        <w:t>11kV AC, 33kV AC and 3kV DC OHTE</w:t>
      </w:r>
      <w:r w:rsidRPr="00062B80">
        <w:rPr>
          <w:color w:val="FF0000"/>
        </w:rPr>
        <w:t xml:space="preserve"> </w:t>
      </w:r>
      <w:r w:rsidRPr="00062B80">
        <w:t>within the infrastructure by having an as and when contract.</w:t>
      </w:r>
    </w:p>
    <w:p w14:paraId="6CAD5E13" w14:textId="284F7F9C" w:rsidR="00EC7583" w:rsidRPr="00062B80" w:rsidRDefault="00EC7583" w:rsidP="00E16EAF">
      <w:pPr>
        <w:pStyle w:val="ListParagraph"/>
        <w:numPr>
          <w:ilvl w:val="0"/>
          <w:numId w:val="66"/>
        </w:numPr>
        <w:tabs>
          <w:tab w:val="left" w:pos="567"/>
          <w:tab w:val="left" w:pos="1134"/>
          <w:tab w:val="left" w:pos="1701"/>
          <w:tab w:val="left" w:pos="2268"/>
          <w:tab w:val="left" w:pos="2835"/>
        </w:tabs>
        <w:spacing w:line="360" w:lineRule="auto"/>
        <w:jc w:val="both"/>
      </w:pPr>
      <w:r w:rsidRPr="00062B80">
        <w:t xml:space="preserve">   To be able to attend all emergency </w:t>
      </w:r>
      <w:r w:rsidR="007605F9" w:rsidRPr="00062B80">
        <w:t>work</w:t>
      </w:r>
      <w:r w:rsidRPr="00062B80">
        <w:t xml:space="preserve"> that requires the supply and installation of </w:t>
      </w:r>
      <w:r w:rsidRPr="00062B80">
        <w:rPr>
          <w:bCs/>
        </w:rPr>
        <w:t>11kV AC, 33kV AC and 3kV DC OHTE</w:t>
      </w:r>
      <w:r w:rsidRPr="00062B80">
        <w:rPr>
          <w:color w:val="FF0000"/>
        </w:rPr>
        <w:t xml:space="preserve"> </w:t>
      </w:r>
      <w:r w:rsidRPr="00062B80">
        <w:t xml:space="preserve">at a quick turnaround time and </w:t>
      </w:r>
      <w:r w:rsidR="007605F9" w:rsidRPr="00062B80">
        <w:t>minimizing</w:t>
      </w:r>
      <w:r w:rsidRPr="00062B80">
        <w:t xml:space="preserve"> service disruptions.</w:t>
      </w:r>
    </w:p>
    <w:p w14:paraId="51FEF297" w14:textId="77777777" w:rsidR="00EC7583" w:rsidRPr="00062B80" w:rsidRDefault="00EC7583" w:rsidP="00E16EAF">
      <w:pPr>
        <w:pStyle w:val="ListParagraph"/>
        <w:numPr>
          <w:ilvl w:val="0"/>
          <w:numId w:val="66"/>
        </w:numPr>
        <w:tabs>
          <w:tab w:val="left" w:pos="567"/>
          <w:tab w:val="left" w:pos="1134"/>
          <w:tab w:val="left" w:pos="1701"/>
          <w:tab w:val="left" w:pos="2268"/>
          <w:tab w:val="left" w:pos="2835"/>
        </w:tabs>
        <w:spacing w:line="360" w:lineRule="auto"/>
        <w:jc w:val="both"/>
      </w:pPr>
      <w:r w:rsidRPr="00062B80">
        <w:t xml:space="preserve">   To provide a safe and uninterrupted power supply.</w:t>
      </w:r>
    </w:p>
    <w:p w14:paraId="3CAD7614" w14:textId="77777777" w:rsidR="00EC7583" w:rsidRPr="00062B80" w:rsidRDefault="00EC7583" w:rsidP="00E16EAF">
      <w:pPr>
        <w:pStyle w:val="ListParagraph"/>
        <w:numPr>
          <w:ilvl w:val="0"/>
          <w:numId w:val="66"/>
        </w:numPr>
        <w:tabs>
          <w:tab w:val="left" w:pos="567"/>
          <w:tab w:val="left" w:pos="1134"/>
          <w:tab w:val="left" w:pos="1701"/>
          <w:tab w:val="left" w:pos="2268"/>
          <w:tab w:val="left" w:pos="2835"/>
        </w:tabs>
        <w:spacing w:line="360" w:lineRule="auto"/>
        <w:jc w:val="both"/>
      </w:pPr>
      <w:r w:rsidRPr="00062B80">
        <w:rPr>
          <w:color w:val="000000" w:themeColor="text1"/>
        </w:rPr>
        <w:t xml:space="preserve">   To eliminate breakdown and train delays.</w:t>
      </w:r>
    </w:p>
    <w:p w14:paraId="3DB642F6" w14:textId="586B4C22" w:rsidR="00EC7583" w:rsidRPr="006D7FE7" w:rsidRDefault="00EC7583" w:rsidP="00E16EAF">
      <w:pPr>
        <w:pStyle w:val="ListParagraph"/>
        <w:numPr>
          <w:ilvl w:val="0"/>
          <w:numId w:val="66"/>
        </w:numPr>
        <w:spacing w:after="200" w:line="360" w:lineRule="auto"/>
        <w:jc w:val="both"/>
      </w:pPr>
      <w:r w:rsidRPr="00062B80">
        <w:t>Improved compliance with the National Railway Safety Regulator Act, 2002 (Act No. 16 of 2002) and Occupational Health and Safety Act, 13 (Act No. 85 of 1993</w:t>
      </w:r>
      <w:r>
        <w:t>)</w:t>
      </w:r>
    </w:p>
    <w:p w14:paraId="0C0CBE24" w14:textId="77777777" w:rsidR="001F68BD" w:rsidRDefault="001F68BD" w:rsidP="001F68BD">
      <w:pPr>
        <w:pStyle w:val="BodyText"/>
        <w:spacing w:before="4" w:line="360" w:lineRule="auto"/>
        <w:ind w:left="708" w:right="1094"/>
        <w:rPr>
          <w:color w:val="000000" w:themeColor="text1"/>
          <w:sz w:val="22"/>
          <w:szCs w:val="22"/>
        </w:rPr>
      </w:pPr>
    </w:p>
    <w:p w14:paraId="2BB153CC" w14:textId="0E401D13" w:rsidR="00452F2F" w:rsidRDefault="00452F2F" w:rsidP="0039200A">
      <w:pPr>
        <w:pStyle w:val="BodyText"/>
        <w:spacing w:before="4" w:line="360" w:lineRule="auto"/>
        <w:ind w:left="708" w:right="1094" w:hanging="708"/>
        <w:rPr>
          <w:color w:val="000000" w:themeColor="text1"/>
          <w:sz w:val="22"/>
          <w:szCs w:val="22"/>
        </w:rPr>
      </w:pPr>
      <w:r>
        <w:rPr>
          <w:color w:val="000000" w:themeColor="text1"/>
          <w:sz w:val="22"/>
          <w:szCs w:val="22"/>
        </w:rPr>
        <w:t>3.</w:t>
      </w:r>
      <w:r>
        <w:rPr>
          <w:color w:val="000000" w:themeColor="text1"/>
          <w:sz w:val="22"/>
          <w:szCs w:val="22"/>
        </w:rPr>
        <w:tab/>
      </w:r>
      <w:r w:rsidR="00715C8A">
        <w:rPr>
          <w:b/>
          <w:bCs/>
          <w:color w:val="1F497D" w:themeColor="text2"/>
          <w:sz w:val="24"/>
          <w:szCs w:val="24"/>
        </w:rPr>
        <w:t>DESIRED OUTCOMES FOR CARRYING OUT THE PROPOSED PROJECT</w:t>
      </w:r>
    </w:p>
    <w:p w14:paraId="7CAA5FFC" w14:textId="77777777" w:rsidR="006D7FE7" w:rsidRDefault="006D7FE7" w:rsidP="006D7FE7">
      <w:pPr>
        <w:spacing w:line="360" w:lineRule="auto"/>
        <w:rPr>
          <w:rFonts w:cs="Arial"/>
        </w:rPr>
      </w:pPr>
    </w:p>
    <w:p w14:paraId="2F315390" w14:textId="77777777" w:rsidR="006D7FE7" w:rsidRDefault="006D7FE7" w:rsidP="006D7FE7">
      <w:pPr>
        <w:spacing w:line="360" w:lineRule="auto"/>
        <w:rPr>
          <w:rFonts w:cs="Arial"/>
        </w:rPr>
      </w:pPr>
      <w:r w:rsidRPr="00062B80">
        <w:rPr>
          <w:rFonts w:cs="Arial"/>
        </w:rPr>
        <w:t xml:space="preserve">The desired outcome for this project is to rehabilitate the assets to extend the lifespan of </w:t>
      </w:r>
      <w:r w:rsidRPr="00062B80">
        <w:rPr>
          <w:rFonts w:cs="Arial"/>
          <w:bCs/>
        </w:rPr>
        <w:t>11kV AC, 33kV AC and 3kV DC OHTE</w:t>
      </w:r>
      <w:r w:rsidRPr="00062B80">
        <w:rPr>
          <w:rFonts w:cs="Arial"/>
          <w:color w:val="FF0000"/>
        </w:rPr>
        <w:t xml:space="preserve"> </w:t>
      </w:r>
      <w:r w:rsidRPr="00062B80">
        <w:rPr>
          <w:rFonts w:cs="Arial"/>
        </w:rPr>
        <w:t>lines by performing the necessary maintenance, repairs, refurbishment, and installations and ensure reliability of network.</w:t>
      </w:r>
    </w:p>
    <w:p w14:paraId="55BAA970" w14:textId="77777777" w:rsidR="0039200A" w:rsidRDefault="0039200A" w:rsidP="00715C8A">
      <w:pPr>
        <w:pStyle w:val="BodyText"/>
        <w:spacing w:before="4"/>
        <w:ind w:right="1094"/>
        <w:rPr>
          <w:color w:val="000000" w:themeColor="text1"/>
          <w:sz w:val="22"/>
          <w:szCs w:val="22"/>
        </w:rPr>
      </w:pPr>
    </w:p>
    <w:p w14:paraId="76CBAFAF" w14:textId="77777777" w:rsidR="0039200A" w:rsidRDefault="0039200A" w:rsidP="00715C8A">
      <w:pPr>
        <w:pStyle w:val="BodyText"/>
        <w:spacing w:before="4"/>
        <w:ind w:right="1094"/>
        <w:rPr>
          <w:color w:val="000000" w:themeColor="text1"/>
          <w:sz w:val="22"/>
          <w:szCs w:val="22"/>
        </w:rPr>
      </w:pPr>
    </w:p>
    <w:p w14:paraId="16CA985E" w14:textId="427B586C" w:rsidR="00E16997" w:rsidRDefault="00070070" w:rsidP="00715C8A">
      <w:pPr>
        <w:pStyle w:val="BodyText"/>
        <w:spacing w:before="4"/>
        <w:ind w:right="1094"/>
        <w:rPr>
          <w:b/>
          <w:bCs/>
          <w:color w:val="1F497D" w:themeColor="text2"/>
          <w:sz w:val="24"/>
          <w:szCs w:val="24"/>
        </w:rPr>
      </w:pPr>
      <w:r>
        <w:rPr>
          <w:b/>
          <w:bCs/>
          <w:color w:val="1F497D" w:themeColor="text2"/>
          <w:sz w:val="24"/>
          <w:szCs w:val="24"/>
        </w:rPr>
        <w:t xml:space="preserve">4. </w:t>
      </w:r>
      <w:r>
        <w:rPr>
          <w:b/>
          <w:bCs/>
          <w:color w:val="1F497D" w:themeColor="text2"/>
          <w:sz w:val="24"/>
          <w:szCs w:val="24"/>
        </w:rPr>
        <w:tab/>
        <w:t xml:space="preserve">PROJECT BENEFITS TO PRASA </w:t>
      </w:r>
    </w:p>
    <w:p w14:paraId="65C95506" w14:textId="77777777" w:rsidR="000F6277" w:rsidRDefault="000F6277" w:rsidP="00715C8A">
      <w:pPr>
        <w:pStyle w:val="BodyText"/>
        <w:spacing w:before="4"/>
        <w:ind w:right="1094"/>
        <w:rPr>
          <w:color w:val="1F497D" w:themeColor="text2"/>
          <w:sz w:val="22"/>
          <w:szCs w:val="22"/>
        </w:rPr>
      </w:pPr>
    </w:p>
    <w:p w14:paraId="710859E7" w14:textId="77777777" w:rsidR="00777906" w:rsidRPr="000D177F" w:rsidRDefault="00777906" w:rsidP="00E16EAF">
      <w:pPr>
        <w:numPr>
          <w:ilvl w:val="0"/>
          <w:numId w:val="67"/>
        </w:numPr>
        <w:tabs>
          <w:tab w:val="left" w:pos="567"/>
          <w:tab w:val="left" w:pos="1134"/>
          <w:tab w:val="left" w:pos="1701"/>
          <w:tab w:val="left" w:pos="2268"/>
          <w:tab w:val="left" w:pos="2835"/>
        </w:tabs>
        <w:spacing w:line="360" w:lineRule="auto"/>
        <w:ind w:left="360"/>
        <w:jc w:val="both"/>
        <w:rPr>
          <w:rFonts w:cs="Arial"/>
          <w:sz w:val="24"/>
          <w:szCs w:val="24"/>
        </w:rPr>
      </w:pPr>
      <w:r w:rsidRPr="000D177F">
        <w:rPr>
          <w:rFonts w:cs="Arial"/>
          <w:sz w:val="24"/>
          <w:szCs w:val="24"/>
        </w:rPr>
        <w:t>Improve the maintainability, reliability, availability, and safety of the infrastructure assets.</w:t>
      </w:r>
    </w:p>
    <w:p w14:paraId="686DE3FC" w14:textId="77777777" w:rsidR="00777906" w:rsidRPr="005A6DE1" w:rsidRDefault="00777906" w:rsidP="00E16EAF">
      <w:pPr>
        <w:pStyle w:val="ListParagraph"/>
        <w:numPr>
          <w:ilvl w:val="0"/>
          <w:numId w:val="67"/>
        </w:numPr>
        <w:spacing w:line="360" w:lineRule="auto"/>
        <w:ind w:left="360"/>
        <w:jc w:val="both"/>
        <w:rPr>
          <w:color w:val="000000" w:themeColor="text1"/>
        </w:rPr>
      </w:pPr>
      <w:r w:rsidRPr="005A6DE1">
        <w:t>Improvement of the train service in the Western Cape.</w:t>
      </w:r>
    </w:p>
    <w:p w14:paraId="5AD01822" w14:textId="77777777" w:rsidR="00777906" w:rsidRDefault="00777906" w:rsidP="00E16EAF">
      <w:pPr>
        <w:pStyle w:val="ListParagraph"/>
        <w:numPr>
          <w:ilvl w:val="0"/>
          <w:numId w:val="67"/>
        </w:numPr>
        <w:tabs>
          <w:tab w:val="left" w:pos="567"/>
          <w:tab w:val="left" w:pos="1134"/>
          <w:tab w:val="left" w:pos="1701"/>
          <w:tab w:val="left" w:pos="2268"/>
          <w:tab w:val="left" w:pos="2835"/>
        </w:tabs>
        <w:spacing w:line="360" w:lineRule="auto"/>
        <w:ind w:left="360"/>
        <w:jc w:val="both"/>
      </w:pPr>
      <w:r w:rsidRPr="00D304F6">
        <w:t xml:space="preserve">Eliminate network blackouts due to inadequate power capacity owing to constraints in </w:t>
      </w:r>
      <w:r w:rsidRPr="00B87525">
        <w:rPr>
          <w:bCs/>
        </w:rPr>
        <w:t>11kV AC, 33kV AC and 3kV DC OHTE</w:t>
      </w:r>
      <w:r w:rsidRPr="00D304F6">
        <w:t>, which consequential contribute to operational inefficiencies</w:t>
      </w:r>
      <w:r>
        <w:t>.</w:t>
      </w:r>
    </w:p>
    <w:p w14:paraId="20613D63" w14:textId="096A395E" w:rsidR="0069325A" w:rsidRPr="00881CF9" w:rsidRDefault="0069325A" w:rsidP="00881CF9">
      <w:pPr>
        <w:pStyle w:val="BodyText"/>
        <w:spacing w:before="4" w:line="360" w:lineRule="auto"/>
        <w:ind w:left="709" w:right="1094"/>
        <w:rPr>
          <w:sz w:val="22"/>
          <w:szCs w:val="22"/>
        </w:rPr>
      </w:pPr>
    </w:p>
    <w:p w14:paraId="6C9F247E" w14:textId="77777777" w:rsidR="00863F92" w:rsidRDefault="00863F92" w:rsidP="00715C8A">
      <w:pPr>
        <w:pStyle w:val="BodyText"/>
        <w:spacing w:before="4"/>
        <w:ind w:right="1094"/>
        <w:rPr>
          <w:color w:val="000000" w:themeColor="text1"/>
          <w:sz w:val="22"/>
          <w:szCs w:val="22"/>
        </w:rPr>
      </w:pPr>
    </w:p>
    <w:p w14:paraId="51EE1E00" w14:textId="77777777" w:rsidR="00863F92" w:rsidRDefault="00863F92" w:rsidP="00715C8A">
      <w:pPr>
        <w:pStyle w:val="BodyText"/>
        <w:spacing w:before="4"/>
        <w:ind w:right="1094"/>
        <w:rPr>
          <w:color w:val="000000" w:themeColor="text1"/>
          <w:sz w:val="22"/>
          <w:szCs w:val="22"/>
        </w:rPr>
      </w:pPr>
    </w:p>
    <w:p w14:paraId="59FB4356" w14:textId="2AA5B1C9" w:rsidR="00863F92" w:rsidRDefault="00863F92" w:rsidP="00715C8A">
      <w:pPr>
        <w:pStyle w:val="BodyText"/>
        <w:spacing w:before="4"/>
        <w:ind w:right="1094"/>
        <w:rPr>
          <w:color w:val="000000" w:themeColor="text1"/>
          <w:sz w:val="22"/>
          <w:szCs w:val="22"/>
        </w:rPr>
      </w:pPr>
      <w:r>
        <w:rPr>
          <w:b/>
          <w:bCs/>
          <w:color w:val="1F497D" w:themeColor="text2"/>
          <w:sz w:val="24"/>
          <w:szCs w:val="24"/>
        </w:rPr>
        <w:t xml:space="preserve">5. </w:t>
      </w:r>
      <w:r>
        <w:rPr>
          <w:b/>
          <w:bCs/>
          <w:color w:val="1F497D" w:themeColor="text2"/>
          <w:sz w:val="24"/>
          <w:szCs w:val="24"/>
        </w:rPr>
        <w:tab/>
        <w:t xml:space="preserve">SCOPE OF </w:t>
      </w:r>
      <w:r w:rsidR="00D66AF1">
        <w:rPr>
          <w:b/>
          <w:bCs/>
          <w:color w:val="1F497D" w:themeColor="text2"/>
          <w:sz w:val="24"/>
          <w:szCs w:val="24"/>
        </w:rPr>
        <w:t>WORKS AND AREAS OF FOCUS</w:t>
      </w:r>
    </w:p>
    <w:p w14:paraId="64451F7E" w14:textId="77777777" w:rsidR="00D66AF1" w:rsidRDefault="00D66AF1" w:rsidP="00715C8A">
      <w:pPr>
        <w:pStyle w:val="BodyText"/>
        <w:spacing w:before="4"/>
        <w:ind w:right="1094"/>
        <w:rPr>
          <w:color w:val="000000" w:themeColor="text1"/>
          <w:sz w:val="22"/>
          <w:szCs w:val="22"/>
        </w:rPr>
      </w:pPr>
    </w:p>
    <w:p w14:paraId="7AC51B47" w14:textId="77777777" w:rsidR="004452C2" w:rsidRDefault="004452C2" w:rsidP="004452C2">
      <w:pPr>
        <w:spacing w:line="276" w:lineRule="auto"/>
        <w:jc w:val="both"/>
        <w:rPr>
          <w:rFonts w:cs="Arial"/>
          <w:color w:val="000000" w:themeColor="text1"/>
        </w:rPr>
      </w:pPr>
      <w:r w:rsidRPr="00B92F72">
        <w:rPr>
          <w:rFonts w:cs="Arial"/>
          <w:color w:val="000000" w:themeColor="text1"/>
        </w:rPr>
        <w:t>The scope of work for this project shall entail the following activities:</w:t>
      </w:r>
    </w:p>
    <w:p w14:paraId="76B46A3A" w14:textId="77777777" w:rsidR="004452C2" w:rsidRDefault="004452C2" w:rsidP="004452C2">
      <w:pPr>
        <w:spacing w:line="276" w:lineRule="auto"/>
        <w:jc w:val="both"/>
        <w:rPr>
          <w:rFonts w:cs="Arial"/>
          <w:color w:val="000000" w:themeColor="text1"/>
        </w:rPr>
      </w:pPr>
    </w:p>
    <w:p w14:paraId="025C2198" w14:textId="77777777" w:rsidR="004452C2" w:rsidRDefault="004452C2" w:rsidP="004452C2">
      <w:pPr>
        <w:spacing w:line="276" w:lineRule="auto"/>
        <w:jc w:val="both"/>
        <w:rPr>
          <w:rFonts w:cs="Arial"/>
          <w:bCs/>
        </w:rPr>
      </w:pPr>
      <w:r>
        <w:rPr>
          <w:rFonts w:cs="Arial"/>
        </w:rPr>
        <w:t>As and when m</w:t>
      </w:r>
      <w:r w:rsidRPr="009A7CD6">
        <w:rPr>
          <w:rFonts w:cs="Arial"/>
        </w:rPr>
        <w:t xml:space="preserve">aintenance, repairs, </w:t>
      </w:r>
      <w:r w:rsidRPr="00B7449F">
        <w:rPr>
          <w:rFonts w:cs="Arial"/>
        </w:rPr>
        <w:t>refurbishment, and installations</w:t>
      </w:r>
      <w:r w:rsidRPr="009A7CD6">
        <w:rPr>
          <w:rFonts w:cs="Arial"/>
        </w:rPr>
        <w:t xml:space="preserve"> of the </w:t>
      </w:r>
      <w:r w:rsidRPr="009A7CD6">
        <w:rPr>
          <w:rFonts w:cs="Arial"/>
          <w:bCs/>
        </w:rPr>
        <w:t>11kV AC, 33kV AC and 3kV DC OHTE.</w:t>
      </w:r>
    </w:p>
    <w:p w14:paraId="238174B3" w14:textId="77777777" w:rsidR="004452C2" w:rsidRPr="00485138" w:rsidRDefault="004452C2" w:rsidP="004452C2">
      <w:pPr>
        <w:keepNext/>
        <w:keepLines/>
        <w:spacing w:before="200"/>
        <w:jc w:val="both"/>
        <w:outlineLvl w:val="1"/>
        <w:rPr>
          <w:rFonts w:eastAsiaTheme="minorEastAsia" w:cs="Arial"/>
          <w:color w:val="000000" w:themeColor="text1"/>
          <w:lang w:val="en-US"/>
        </w:rPr>
      </w:pPr>
      <w:r>
        <w:rPr>
          <w:rFonts w:eastAsiaTheme="minorEastAsia" w:cs="Arial"/>
          <w:color w:val="000000" w:themeColor="text1"/>
          <w:lang w:val="en-US"/>
        </w:rPr>
        <w:t>The appointed contractor is expected to attend to the following but not limited to:</w:t>
      </w:r>
    </w:p>
    <w:p w14:paraId="3866BE83" w14:textId="77777777" w:rsidR="004452C2" w:rsidRDefault="004452C2" w:rsidP="00E16EAF">
      <w:pPr>
        <w:pStyle w:val="ListParagraph"/>
        <w:numPr>
          <w:ilvl w:val="0"/>
          <w:numId w:val="68"/>
        </w:numPr>
        <w:spacing w:line="480" w:lineRule="auto"/>
        <w:jc w:val="both"/>
        <w:rPr>
          <w:bCs/>
        </w:rPr>
      </w:pPr>
      <w:r w:rsidRPr="007D4BD5">
        <w:rPr>
          <w:rFonts w:eastAsiaTheme="minorEastAsia"/>
          <w:color w:val="000000" w:themeColor="text1"/>
        </w:rPr>
        <w:t>Conduct</w:t>
      </w:r>
      <w:r w:rsidRPr="007D4BD5">
        <w:t xml:space="preserve"> Maintenance, repairs, refurbishment, and installations of the </w:t>
      </w:r>
      <w:r w:rsidRPr="007D4BD5">
        <w:rPr>
          <w:bCs/>
        </w:rPr>
        <w:t>11kV AC, 33kV AC and 3kV DC OHTE.</w:t>
      </w:r>
    </w:p>
    <w:p w14:paraId="58A77D02" w14:textId="77777777" w:rsidR="004452C2" w:rsidRPr="00A82932" w:rsidRDefault="004452C2" w:rsidP="00E16EAF">
      <w:pPr>
        <w:pStyle w:val="ListParagraph"/>
        <w:keepNext/>
        <w:keepLines/>
        <w:numPr>
          <w:ilvl w:val="0"/>
          <w:numId w:val="68"/>
        </w:numPr>
        <w:spacing w:before="200" w:after="200" w:line="360" w:lineRule="auto"/>
        <w:jc w:val="both"/>
        <w:outlineLvl w:val="1"/>
        <w:rPr>
          <w:rFonts w:eastAsiaTheme="minorEastAsia"/>
          <w:color w:val="000000" w:themeColor="text1"/>
        </w:rPr>
      </w:pPr>
      <w:r>
        <w:rPr>
          <w:rFonts w:eastAsiaTheme="minorEastAsia"/>
          <w:color w:val="000000" w:themeColor="text1"/>
        </w:rPr>
        <w:t>Perform preventive and predictive maintenance as per PRASA schedule.</w:t>
      </w:r>
    </w:p>
    <w:p w14:paraId="2C739244" w14:textId="77777777" w:rsidR="004452C2" w:rsidRDefault="004452C2" w:rsidP="00E16EAF">
      <w:pPr>
        <w:pStyle w:val="ListParagraph"/>
        <w:keepNext/>
        <w:keepLines/>
        <w:numPr>
          <w:ilvl w:val="0"/>
          <w:numId w:val="68"/>
        </w:numPr>
        <w:spacing w:before="200" w:after="200" w:line="360" w:lineRule="auto"/>
        <w:jc w:val="both"/>
        <w:outlineLvl w:val="1"/>
        <w:rPr>
          <w:rFonts w:eastAsiaTheme="minorEastAsia"/>
          <w:color w:val="000000" w:themeColor="text1"/>
        </w:rPr>
      </w:pPr>
      <w:r>
        <w:rPr>
          <w:rFonts w:eastAsiaTheme="minorEastAsia"/>
          <w:color w:val="000000" w:themeColor="text1"/>
        </w:rPr>
        <w:t>Respond to an emergency within an hour from the time the fault is logged.</w:t>
      </w:r>
    </w:p>
    <w:p w14:paraId="68BEFAB1" w14:textId="77777777" w:rsidR="004452C2" w:rsidRDefault="004452C2" w:rsidP="00E16EAF">
      <w:pPr>
        <w:pStyle w:val="ListParagraph"/>
        <w:keepNext/>
        <w:keepLines/>
        <w:numPr>
          <w:ilvl w:val="0"/>
          <w:numId w:val="68"/>
        </w:numPr>
        <w:spacing w:before="200" w:after="200" w:line="360" w:lineRule="auto"/>
        <w:jc w:val="both"/>
        <w:outlineLvl w:val="1"/>
        <w:rPr>
          <w:rFonts w:eastAsiaTheme="minorEastAsia"/>
          <w:color w:val="000000" w:themeColor="text1"/>
        </w:rPr>
      </w:pPr>
      <w:r w:rsidRPr="00880333">
        <w:rPr>
          <w:rFonts w:eastAsiaTheme="minorEastAsia"/>
          <w:color w:val="000000" w:themeColor="text1"/>
        </w:rPr>
        <w:t xml:space="preserve">The contractor is to provide their machinery or equipment to perform the necessary </w:t>
      </w:r>
    </w:p>
    <w:p w14:paraId="01A436CA" w14:textId="77777777" w:rsidR="004452C2" w:rsidRPr="008B53EC" w:rsidRDefault="004452C2" w:rsidP="00E16EAF">
      <w:pPr>
        <w:pStyle w:val="ListParagraph"/>
        <w:keepNext/>
        <w:keepLines/>
        <w:numPr>
          <w:ilvl w:val="0"/>
          <w:numId w:val="68"/>
        </w:numPr>
        <w:spacing w:before="200" w:after="200" w:line="360" w:lineRule="auto"/>
        <w:jc w:val="both"/>
        <w:outlineLvl w:val="1"/>
        <w:rPr>
          <w:rFonts w:eastAsiaTheme="minorEastAsia"/>
          <w:color w:val="000000" w:themeColor="text1"/>
        </w:rPr>
      </w:pPr>
      <w:r w:rsidRPr="00880333">
        <w:rPr>
          <w:rFonts w:eastAsiaTheme="minorEastAsia"/>
          <w:color w:val="000000" w:themeColor="text1"/>
        </w:rPr>
        <w:t>maintenance</w:t>
      </w:r>
      <w:r>
        <w:rPr>
          <w:rFonts w:eastAsiaTheme="minorEastAsia"/>
          <w:color w:val="000000" w:themeColor="text1"/>
        </w:rPr>
        <w:t>.</w:t>
      </w:r>
    </w:p>
    <w:p w14:paraId="223FB146" w14:textId="77777777" w:rsidR="00CD1BFA" w:rsidRPr="000D177F" w:rsidRDefault="00CD1BFA" w:rsidP="00CD1BFA">
      <w:pPr>
        <w:spacing w:line="276" w:lineRule="auto"/>
        <w:ind w:left="360"/>
        <w:jc w:val="both"/>
        <w:rPr>
          <w:rFonts w:eastAsiaTheme="minorEastAsia"/>
          <w:sz w:val="24"/>
          <w:szCs w:val="24"/>
        </w:rPr>
      </w:pPr>
      <w:r w:rsidRPr="000D177F">
        <w:rPr>
          <w:rFonts w:eastAsiaTheme="minorEastAsia"/>
          <w:sz w:val="24"/>
          <w:szCs w:val="24"/>
        </w:rPr>
        <w:t>Below is the material list in which work will be done on 11kV, 33kV and 3kV OHTE, but not limited to below:</w:t>
      </w:r>
    </w:p>
    <w:p w14:paraId="2A06285C" w14:textId="30AD7B0D" w:rsidR="009B65C7" w:rsidRDefault="009B65C7" w:rsidP="009978AA">
      <w:pPr>
        <w:pStyle w:val="BodyText"/>
        <w:spacing w:before="4"/>
        <w:ind w:left="709" w:right="1094"/>
        <w:rPr>
          <w:color w:val="000000" w:themeColor="text1"/>
          <w:sz w:val="22"/>
          <w:szCs w:val="22"/>
        </w:rPr>
      </w:pPr>
    </w:p>
    <w:p w14:paraId="4895EF0F" w14:textId="77777777" w:rsidR="009B65C7" w:rsidRDefault="009B65C7" w:rsidP="009978AA">
      <w:pPr>
        <w:pStyle w:val="BodyText"/>
        <w:spacing w:before="4"/>
        <w:ind w:left="709" w:right="1094"/>
        <w:rPr>
          <w:color w:val="000000" w:themeColor="text1"/>
          <w:sz w:val="22"/>
          <w:szCs w:val="22"/>
        </w:rPr>
      </w:pPr>
    </w:p>
    <w:p w14:paraId="6D5FC6C9" w14:textId="77777777" w:rsidR="00573251" w:rsidRPr="0085772A" w:rsidRDefault="00573251" w:rsidP="00573251">
      <w:pPr>
        <w:keepNext/>
        <w:keepLines/>
        <w:spacing w:before="200" w:after="200" w:line="276" w:lineRule="auto"/>
        <w:jc w:val="both"/>
        <w:outlineLvl w:val="1"/>
        <w:rPr>
          <w:rFonts w:eastAsiaTheme="minorEastAsia" w:cs="Arial"/>
          <w:lang w:val="en-US"/>
        </w:rPr>
      </w:pPr>
      <w:bookmarkStart w:id="43" w:name="_Hlk141084337"/>
      <w:r>
        <w:rPr>
          <w:rFonts w:eastAsiaTheme="minorEastAsia" w:cs="Arial"/>
          <w:lang w:val="en-US"/>
        </w:rPr>
        <w:lastRenderedPageBreak/>
        <w:t xml:space="preserve">33kVAC, 11kV AC and 3kV DC </w:t>
      </w:r>
      <w:bookmarkEnd w:id="43"/>
      <w:r>
        <w:rPr>
          <w:rFonts w:eastAsiaTheme="minorEastAsia" w:cs="Arial"/>
          <w:lang w:val="en-US"/>
        </w:rPr>
        <w:t xml:space="preserve">OHTE </w:t>
      </w:r>
      <w:r w:rsidRPr="0085772A">
        <w:rPr>
          <w:rFonts w:eastAsiaTheme="minorEastAsia" w:cs="Arial"/>
          <w:lang w:val="en-US"/>
        </w:rPr>
        <w:t>Concrete Mast Poles</w:t>
      </w:r>
      <w:r>
        <w:rPr>
          <w:rFonts w:eastAsiaTheme="minorEastAsia" w:cs="Arial"/>
          <w:lang w:val="en-US"/>
        </w:rPr>
        <w:t xml:space="preserve"> </w:t>
      </w:r>
    </w:p>
    <w:p w14:paraId="0E5A0475" w14:textId="77777777" w:rsidR="00573251" w:rsidRDefault="00573251" w:rsidP="00573251">
      <w:pPr>
        <w:keepNext/>
        <w:keepLines/>
        <w:spacing w:before="200" w:after="200" w:line="276" w:lineRule="auto"/>
        <w:jc w:val="both"/>
        <w:outlineLvl w:val="1"/>
        <w:rPr>
          <w:rFonts w:eastAsiaTheme="minorEastAsia" w:cs="Arial"/>
          <w:lang w:val="en-US"/>
        </w:rPr>
      </w:pPr>
      <w:r>
        <w:rPr>
          <w:rFonts w:eastAsiaTheme="minorEastAsia" w:cs="Arial"/>
          <w:lang w:val="en-US"/>
        </w:rPr>
        <w:t xml:space="preserve">33kVAC, 11kV AC and 3kV DC </w:t>
      </w:r>
      <w:r w:rsidRPr="0085772A">
        <w:rPr>
          <w:rFonts w:eastAsiaTheme="minorEastAsia" w:cs="Arial"/>
          <w:lang w:val="en-US"/>
        </w:rPr>
        <w:t>Steel Mast Pole</w:t>
      </w:r>
      <w:r>
        <w:rPr>
          <w:rFonts w:eastAsiaTheme="minorEastAsia" w:cs="Arial"/>
          <w:lang w:val="en-US"/>
        </w:rPr>
        <w:t>.</w:t>
      </w:r>
    </w:p>
    <w:p w14:paraId="2B61DC7B" w14:textId="69A35833" w:rsidR="009B65C7" w:rsidRPr="0035210A" w:rsidRDefault="00573251" w:rsidP="0035210A">
      <w:pPr>
        <w:keepNext/>
        <w:keepLines/>
        <w:spacing w:before="200" w:after="200" w:line="276" w:lineRule="auto"/>
        <w:jc w:val="both"/>
        <w:outlineLvl w:val="1"/>
        <w:rPr>
          <w:rFonts w:eastAsiaTheme="minorEastAsia" w:cs="Arial"/>
          <w:lang w:val="en-US"/>
        </w:rPr>
      </w:pPr>
      <w:r>
        <w:rPr>
          <w:rFonts w:cs="Arial"/>
          <w:color w:val="424242"/>
          <w:shd w:val="clear" w:color="auto" w:fill="FFFFFF"/>
        </w:rPr>
        <w:t xml:space="preserve">33kV AC, </w:t>
      </w:r>
      <w:r>
        <w:rPr>
          <w:rFonts w:eastAsiaTheme="minorEastAsia" w:cs="Arial"/>
          <w:lang w:val="en-US"/>
        </w:rPr>
        <w:t xml:space="preserve">11kV AC and 3kV DC </w:t>
      </w:r>
      <w:r>
        <w:rPr>
          <w:rFonts w:cs="Arial"/>
          <w:color w:val="424242"/>
          <w:shd w:val="clear" w:color="auto" w:fill="FFFFFF"/>
        </w:rPr>
        <w:t>Medium Weight Steel Mast</w:t>
      </w:r>
    </w:p>
    <w:p w14:paraId="71519D01" w14:textId="77777777" w:rsidR="0035210A" w:rsidRDefault="0035210A" w:rsidP="0035210A">
      <w:pPr>
        <w:keepNext/>
        <w:keepLines/>
        <w:spacing w:before="200" w:after="200" w:line="276" w:lineRule="auto"/>
        <w:jc w:val="both"/>
        <w:outlineLvl w:val="1"/>
        <w:rPr>
          <w:rFonts w:cs="Arial"/>
          <w:color w:val="424242"/>
          <w:shd w:val="clear" w:color="auto" w:fill="FFFFFF"/>
        </w:rPr>
      </w:pPr>
      <w:r w:rsidRPr="00086292">
        <w:rPr>
          <w:rFonts w:cs="Arial"/>
          <w:color w:val="424242"/>
          <w:shd w:val="clear" w:color="auto" w:fill="FFFFFF"/>
        </w:rPr>
        <w:t>33kV AC Heavy Weight Steel Mast</w:t>
      </w:r>
      <w:r>
        <w:rPr>
          <w:rFonts w:eastAsiaTheme="minorEastAsia" w:cs="Arial"/>
          <w:b/>
          <w:bCs/>
          <w:lang w:val="en-US"/>
        </w:rPr>
        <w:t xml:space="preserve"> </w:t>
      </w:r>
    </w:p>
    <w:p w14:paraId="6301169D" w14:textId="77777777" w:rsidR="0035210A" w:rsidRDefault="0035210A" w:rsidP="0035210A">
      <w:pPr>
        <w:keepNext/>
        <w:keepLines/>
        <w:spacing w:before="200" w:after="200" w:line="276" w:lineRule="auto"/>
        <w:jc w:val="both"/>
        <w:outlineLvl w:val="1"/>
        <w:rPr>
          <w:rFonts w:cs="Arial"/>
          <w:color w:val="424242"/>
          <w:shd w:val="clear" w:color="auto" w:fill="FFFFFF"/>
        </w:rPr>
      </w:pPr>
      <w:r>
        <w:rPr>
          <w:rFonts w:cs="Arial"/>
          <w:color w:val="424242"/>
          <w:shd w:val="clear" w:color="auto" w:fill="FFFFFF"/>
        </w:rPr>
        <w:t>33kV AC Steel Tower Masts</w:t>
      </w:r>
    </w:p>
    <w:p w14:paraId="3BCD6A90" w14:textId="77777777" w:rsidR="0035210A" w:rsidRDefault="0035210A" w:rsidP="0035210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Pr>
          <w:rFonts w:cs="Arial"/>
          <w:color w:val="424242"/>
          <w:shd w:val="clear" w:color="auto" w:fill="FFFFFF"/>
        </w:rPr>
        <w:t>Lattice Bridge structures</w:t>
      </w:r>
    </w:p>
    <w:p w14:paraId="527DF4DF" w14:textId="77777777" w:rsidR="0035210A" w:rsidRDefault="0035210A" w:rsidP="0035210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11kV AC and 3kV DC </w:t>
      </w:r>
      <w:r>
        <w:rPr>
          <w:rFonts w:cs="Arial"/>
          <w:color w:val="424242"/>
          <w:shd w:val="clear" w:color="auto" w:fill="FFFFFF"/>
        </w:rPr>
        <w:t>A-Frame tensioning Bridge structure</w:t>
      </w:r>
    </w:p>
    <w:p w14:paraId="4527F1B1" w14:textId="77777777" w:rsidR="0035210A" w:rsidRDefault="0035210A" w:rsidP="0035210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w:t>
      </w:r>
      <w:bookmarkStart w:id="44" w:name="_Hlk141084576"/>
      <w:r>
        <w:rPr>
          <w:rFonts w:eastAsiaTheme="minorEastAsia" w:cs="Arial"/>
          <w:lang w:val="en-US"/>
        </w:rPr>
        <w:t xml:space="preserve">3kV DC </w:t>
      </w:r>
      <w:bookmarkEnd w:id="44"/>
      <w:r>
        <w:rPr>
          <w:rFonts w:cs="Arial"/>
          <w:color w:val="424242"/>
          <w:shd w:val="clear" w:color="auto" w:fill="FFFFFF"/>
        </w:rPr>
        <w:t>Boom structure</w:t>
      </w:r>
    </w:p>
    <w:p w14:paraId="286FF59C" w14:textId="77777777" w:rsidR="0035210A" w:rsidRDefault="0035210A" w:rsidP="0035210A">
      <w:pPr>
        <w:keepNext/>
        <w:keepLines/>
        <w:spacing w:before="200" w:after="200" w:line="276" w:lineRule="auto"/>
        <w:jc w:val="both"/>
        <w:outlineLvl w:val="1"/>
        <w:rPr>
          <w:rFonts w:cs="Arial"/>
          <w:color w:val="424242"/>
          <w:shd w:val="clear" w:color="auto" w:fill="FFFFFF"/>
        </w:rPr>
      </w:pPr>
      <w:r w:rsidRPr="00AB2E97">
        <w:rPr>
          <w:rFonts w:eastAsiaTheme="minorEastAsia" w:cs="Arial"/>
          <w:lang w:val="en-US"/>
        </w:rPr>
        <w:t xml:space="preserve">3kV DC </w:t>
      </w:r>
      <w:r w:rsidRPr="00AB2E97">
        <w:rPr>
          <w:rFonts w:cs="Arial"/>
          <w:color w:val="424242"/>
          <w:shd w:val="clear" w:color="auto" w:fill="FFFFFF"/>
        </w:rPr>
        <w:t>Bonding</w:t>
      </w:r>
    </w:p>
    <w:p w14:paraId="1550050E" w14:textId="77777777" w:rsidR="0037761A" w:rsidRDefault="0037761A" w:rsidP="0037761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Pr>
          <w:rFonts w:cs="Arial"/>
          <w:color w:val="424242"/>
          <w:shd w:val="clear" w:color="auto" w:fill="FFFFFF"/>
        </w:rPr>
        <w:t>Small steel Parts</w:t>
      </w:r>
    </w:p>
    <w:p w14:paraId="39DE98B1" w14:textId="77777777" w:rsidR="0037761A" w:rsidRDefault="0037761A" w:rsidP="0037761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Pr>
          <w:rFonts w:cs="Arial"/>
          <w:color w:val="424242"/>
          <w:shd w:val="clear" w:color="auto" w:fill="FFFFFF"/>
        </w:rPr>
        <w:t>Concrete Foundations</w:t>
      </w:r>
    </w:p>
    <w:p w14:paraId="2B949764" w14:textId="77777777" w:rsidR="0037761A" w:rsidRDefault="0037761A" w:rsidP="0037761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Pr>
          <w:rFonts w:cs="Arial"/>
          <w:color w:val="424242"/>
          <w:shd w:val="clear" w:color="auto" w:fill="FFFFFF"/>
        </w:rPr>
        <w:t>Suspension</w:t>
      </w:r>
    </w:p>
    <w:p w14:paraId="7E80B00A" w14:textId="77777777" w:rsidR="0037761A" w:rsidRDefault="0037761A" w:rsidP="0037761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Pr>
          <w:rFonts w:cs="Arial"/>
          <w:color w:val="424242"/>
          <w:shd w:val="clear" w:color="auto" w:fill="FFFFFF"/>
        </w:rPr>
        <w:t>Numbering</w:t>
      </w:r>
    </w:p>
    <w:p w14:paraId="29EE723C" w14:textId="77777777" w:rsidR="0037761A" w:rsidRDefault="0037761A" w:rsidP="0037761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Pr>
          <w:rFonts w:cs="Arial"/>
          <w:color w:val="424242"/>
          <w:shd w:val="clear" w:color="auto" w:fill="FFFFFF"/>
        </w:rPr>
        <w:t>Spark gaps</w:t>
      </w:r>
    </w:p>
    <w:p w14:paraId="3BA1325A" w14:textId="77777777" w:rsidR="0037761A" w:rsidRDefault="0037761A" w:rsidP="0037761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Pr>
          <w:rFonts w:cs="Arial"/>
          <w:color w:val="424242"/>
          <w:shd w:val="clear" w:color="auto" w:fill="FFFFFF"/>
        </w:rPr>
        <w:t xml:space="preserve">Nuts and bolts </w:t>
      </w:r>
    </w:p>
    <w:p w14:paraId="32157645" w14:textId="77777777" w:rsidR="0037761A" w:rsidRDefault="0037761A" w:rsidP="0037761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Pr>
          <w:rFonts w:cs="Arial"/>
          <w:color w:val="424242"/>
          <w:shd w:val="clear" w:color="auto" w:fill="FFFFFF"/>
        </w:rPr>
        <w:t>Support Structures</w:t>
      </w:r>
    </w:p>
    <w:p w14:paraId="7C670B28" w14:textId="77777777" w:rsidR="0037761A" w:rsidRDefault="0037761A" w:rsidP="0037761A">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sidRPr="00AB2E97">
        <w:rPr>
          <w:rFonts w:cs="Arial"/>
          <w:color w:val="424242"/>
          <w:shd w:val="clear" w:color="auto" w:fill="FFFFFF"/>
        </w:rPr>
        <w:t xml:space="preserve">Track Switches </w:t>
      </w:r>
    </w:p>
    <w:p w14:paraId="1823F26C" w14:textId="77777777" w:rsidR="0037761A" w:rsidRDefault="0037761A" w:rsidP="0037761A">
      <w:pPr>
        <w:keepNext/>
        <w:keepLines/>
        <w:spacing w:before="200" w:after="200" w:line="276" w:lineRule="auto"/>
        <w:jc w:val="both"/>
        <w:outlineLvl w:val="1"/>
        <w:rPr>
          <w:rFonts w:cs="Arial"/>
          <w:color w:val="424242"/>
          <w:shd w:val="clear" w:color="auto" w:fill="FFFFFF"/>
        </w:rPr>
      </w:pPr>
      <w:r w:rsidRPr="00AB2E97">
        <w:rPr>
          <w:rFonts w:cs="Arial"/>
          <w:color w:val="424242"/>
          <w:shd w:val="clear" w:color="auto" w:fill="FFFFFF"/>
        </w:rPr>
        <w:t>11kV and 33kV AC Link switches</w:t>
      </w:r>
      <w:r>
        <w:rPr>
          <w:rFonts w:cs="Arial"/>
          <w:color w:val="424242"/>
          <w:shd w:val="clear" w:color="auto" w:fill="FFFFFF"/>
        </w:rPr>
        <w:t xml:space="preserve"> </w:t>
      </w:r>
    </w:p>
    <w:p w14:paraId="1D77896E" w14:textId="77777777" w:rsidR="00D261BE" w:rsidRDefault="00D261BE" w:rsidP="00D261BE">
      <w:pPr>
        <w:keepNext/>
        <w:keepLines/>
        <w:spacing w:before="200" w:after="200" w:line="276" w:lineRule="auto"/>
        <w:jc w:val="both"/>
        <w:outlineLvl w:val="1"/>
        <w:rPr>
          <w:rFonts w:cs="Arial"/>
          <w:color w:val="424242"/>
          <w:shd w:val="clear" w:color="auto" w:fill="FFFFFF"/>
        </w:rPr>
      </w:pPr>
      <w:r>
        <w:rPr>
          <w:rFonts w:cs="Arial"/>
          <w:color w:val="424242"/>
          <w:shd w:val="clear" w:color="auto" w:fill="FFFFFF"/>
        </w:rPr>
        <w:t xml:space="preserve">MOD’s Motor Operated Device  </w:t>
      </w:r>
    </w:p>
    <w:p w14:paraId="0DE00A65" w14:textId="77777777" w:rsidR="00D261BE" w:rsidRDefault="00D261BE" w:rsidP="00D261BE">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Pr>
          <w:rFonts w:cs="Arial"/>
          <w:color w:val="424242"/>
          <w:shd w:val="clear" w:color="auto" w:fill="FFFFFF"/>
        </w:rPr>
        <w:t xml:space="preserve">Lightning protection </w:t>
      </w:r>
    </w:p>
    <w:p w14:paraId="66FB7877" w14:textId="77777777" w:rsidR="00D261BE" w:rsidRDefault="00D261BE" w:rsidP="00D261BE">
      <w:pPr>
        <w:keepNext/>
        <w:keepLines/>
        <w:spacing w:before="200" w:after="200" w:line="276" w:lineRule="auto"/>
        <w:jc w:val="both"/>
        <w:outlineLvl w:val="1"/>
        <w:rPr>
          <w:rFonts w:cs="Arial"/>
          <w:color w:val="424242"/>
          <w:shd w:val="clear" w:color="auto" w:fill="FFFFFF"/>
        </w:rPr>
      </w:pPr>
      <w:r>
        <w:rPr>
          <w:rFonts w:cs="Arial"/>
          <w:color w:val="424242"/>
          <w:shd w:val="clear" w:color="auto" w:fill="FFFFFF"/>
        </w:rPr>
        <w:t xml:space="preserve">3kV DC Section Insulators </w:t>
      </w:r>
    </w:p>
    <w:p w14:paraId="58495AC6" w14:textId="77777777" w:rsidR="00D261BE" w:rsidRDefault="00D261BE" w:rsidP="00D261BE">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33kVAC, 11kV AC and 3kV DC </w:t>
      </w:r>
      <w:r>
        <w:rPr>
          <w:rFonts w:cs="Arial"/>
          <w:color w:val="424242"/>
          <w:shd w:val="clear" w:color="auto" w:fill="FFFFFF"/>
        </w:rPr>
        <w:t xml:space="preserve">Insulators </w:t>
      </w:r>
    </w:p>
    <w:p w14:paraId="112C4D34" w14:textId="77777777" w:rsidR="00D261BE" w:rsidRPr="00086292" w:rsidRDefault="00D261BE" w:rsidP="00D261BE">
      <w:pPr>
        <w:keepNext/>
        <w:keepLines/>
        <w:spacing w:before="200" w:after="200" w:line="276" w:lineRule="auto"/>
        <w:jc w:val="both"/>
        <w:outlineLvl w:val="1"/>
        <w:rPr>
          <w:rFonts w:cs="Arial"/>
          <w:color w:val="424242"/>
          <w:shd w:val="clear" w:color="auto" w:fill="FFFFFF"/>
        </w:rPr>
      </w:pPr>
      <w:r>
        <w:rPr>
          <w:rFonts w:eastAsiaTheme="minorEastAsia" w:cs="Arial"/>
          <w:lang w:val="en-US"/>
        </w:rPr>
        <w:t xml:space="preserve">3kV Overhead </w:t>
      </w:r>
      <w:r>
        <w:rPr>
          <w:rFonts w:cs="Arial"/>
          <w:color w:val="424242"/>
          <w:shd w:val="clear" w:color="auto" w:fill="FFFFFF"/>
        </w:rPr>
        <w:t xml:space="preserve">Conductors, </w:t>
      </w:r>
    </w:p>
    <w:p w14:paraId="6B9A6D40" w14:textId="77777777" w:rsidR="00D261BE" w:rsidRDefault="00D261BE" w:rsidP="00D261BE">
      <w:pPr>
        <w:keepNext/>
        <w:keepLines/>
        <w:spacing w:before="200" w:after="200" w:line="276" w:lineRule="auto"/>
        <w:jc w:val="both"/>
        <w:outlineLvl w:val="1"/>
        <w:rPr>
          <w:rFonts w:cs="Arial"/>
          <w:color w:val="424242"/>
          <w:shd w:val="clear" w:color="auto" w:fill="FFFFFF"/>
        </w:rPr>
      </w:pPr>
      <w:r>
        <w:rPr>
          <w:rFonts w:cs="Arial"/>
          <w:color w:val="424242"/>
          <w:shd w:val="clear" w:color="auto" w:fill="FFFFFF"/>
        </w:rPr>
        <w:t>33kV AC and 11kV AC transmission line</w:t>
      </w:r>
    </w:p>
    <w:p w14:paraId="1E5E1448" w14:textId="77777777" w:rsidR="00D261BE" w:rsidRDefault="00D261BE" w:rsidP="00D261BE">
      <w:pPr>
        <w:keepNext/>
        <w:keepLines/>
        <w:spacing w:before="200" w:after="200" w:line="276" w:lineRule="auto"/>
        <w:jc w:val="both"/>
        <w:outlineLvl w:val="1"/>
        <w:rPr>
          <w:rFonts w:cs="Arial"/>
          <w:color w:val="424242"/>
          <w:shd w:val="clear" w:color="auto" w:fill="FFFFFF"/>
        </w:rPr>
      </w:pPr>
      <w:r>
        <w:rPr>
          <w:rFonts w:cs="Arial"/>
          <w:color w:val="424242"/>
          <w:shd w:val="clear" w:color="auto" w:fill="FFFFFF"/>
        </w:rPr>
        <w:t>33kV AC and 11kV AC Aerial Bundle Cable</w:t>
      </w:r>
    </w:p>
    <w:p w14:paraId="1A3CD484" w14:textId="77777777" w:rsidR="00D261BE" w:rsidRDefault="00D261BE" w:rsidP="00D261BE">
      <w:pPr>
        <w:keepNext/>
        <w:keepLines/>
        <w:spacing w:before="200" w:after="200" w:line="276" w:lineRule="auto"/>
        <w:jc w:val="both"/>
        <w:outlineLvl w:val="1"/>
        <w:rPr>
          <w:rFonts w:cs="Arial"/>
          <w:color w:val="424242"/>
          <w:shd w:val="clear" w:color="auto" w:fill="FFFFFF"/>
        </w:rPr>
      </w:pPr>
      <w:r>
        <w:rPr>
          <w:rFonts w:eastAsiaTheme="minorEastAsia" w:cs="Arial"/>
          <w:lang w:val="en-US"/>
        </w:rPr>
        <w:t>33kV AC, 11kV AC and 3kV DC OHTE underground cable</w:t>
      </w:r>
    </w:p>
    <w:p w14:paraId="3A9D4E93" w14:textId="7C7147CB" w:rsidR="009B65C7" w:rsidRPr="00804869" w:rsidRDefault="00D261BE" w:rsidP="00804869">
      <w:pPr>
        <w:keepNext/>
        <w:keepLines/>
        <w:spacing w:before="200" w:after="200" w:line="276" w:lineRule="auto"/>
        <w:jc w:val="both"/>
        <w:outlineLvl w:val="1"/>
        <w:rPr>
          <w:rFonts w:cs="Arial"/>
          <w:color w:val="424242"/>
          <w:shd w:val="clear" w:color="auto" w:fill="FFFFFF"/>
        </w:rPr>
      </w:pPr>
      <w:r>
        <w:rPr>
          <w:rFonts w:cs="Arial"/>
          <w:color w:val="424242"/>
          <w:shd w:val="clear" w:color="auto" w:fill="FFFFFF"/>
        </w:rPr>
        <w:lastRenderedPageBreak/>
        <w:t>Earth Wire</w:t>
      </w:r>
    </w:p>
    <w:p w14:paraId="782AFCD9" w14:textId="77777777" w:rsidR="00EC2E1E" w:rsidRDefault="00EC2E1E" w:rsidP="009978AA">
      <w:pPr>
        <w:pStyle w:val="BodyText"/>
        <w:spacing w:before="4"/>
        <w:ind w:left="709" w:right="1094"/>
        <w:rPr>
          <w:color w:val="000000" w:themeColor="text1"/>
          <w:sz w:val="22"/>
          <w:szCs w:val="22"/>
        </w:rPr>
      </w:pPr>
    </w:p>
    <w:p w14:paraId="55DC5B1E" w14:textId="10FD5BE5" w:rsidR="00EC2E1E" w:rsidRDefault="00EC2E1E" w:rsidP="00F411AF">
      <w:pPr>
        <w:pStyle w:val="BodyText"/>
        <w:spacing w:before="4"/>
        <w:ind w:right="1094"/>
        <w:rPr>
          <w:color w:val="000000" w:themeColor="text1"/>
          <w:sz w:val="22"/>
          <w:szCs w:val="22"/>
        </w:rPr>
      </w:pPr>
    </w:p>
    <w:p w14:paraId="05EF42FE" w14:textId="7369FE3B" w:rsidR="00F411AF" w:rsidRDefault="00F411AF" w:rsidP="00F411AF">
      <w:pPr>
        <w:pStyle w:val="BodyText"/>
        <w:spacing w:before="4"/>
        <w:ind w:right="1094"/>
        <w:rPr>
          <w:color w:val="000000" w:themeColor="text1"/>
          <w:sz w:val="22"/>
          <w:szCs w:val="22"/>
        </w:rPr>
      </w:pPr>
      <w:r>
        <w:rPr>
          <w:b/>
          <w:bCs/>
          <w:color w:val="1F497D" w:themeColor="text2"/>
          <w:sz w:val="24"/>
          <w:szCs w:val="24"/>
        </w:rPr>
        <w:t>5.1</w:t>
      </w:r>
      <w:r>
        <w:rPr>
          <w:b/>
          <w:bCs/>
          <w:color w:val="1F497D" w:themeColor="text2"/>
          <w:sz w:val="24"/>
          <w:szCs w:val="24"/>
        </w:rPr>
        <w:tab/>
        <w:t>EXTEND AND COVERAGE OF THE PROPOSED PROJECT</w:t>
      </w:r>
    </w:p>
    <w:p w14:paraId="34D026AE" w14:textId="77777777" w:rsidR="00EC2E1E" w:rsidRDefault="00EC2E1E" w:rsidP="00F411AF">
      <w:pPr>
        <w:pStyle w:val="BodyText"/>
        <w:spacing w:before="4"/>
        <w:ind w:right="1094"/>
        <w:rPr>
          <w:color w:val="000000" w:themeColor="text1"/>
          <w:sz w:val="22"/>
          <w:szCs w:val="22"/>
        </w:rPr>
      </w:pPr>
    </w:p>
    <w:p w14:paraId="7BEBED01" w14:textId="77777777" w:rsidR="00F01F54" w:rsidRDefault="00F01F54" w:rsidP="00F01F54">
      <w:pPr>
        <w:rPr>
          <w:rFonts w:cs="Arial"/>
          <w:bCs/>
        </w:rPr>
      </w:pPr>
      <w:r w:rsidRPr="00366A3F">
        <w:rPr>
          <w:rFonts w:eastAsiaTheme="minorEastAsia" w:cs="Arial"/>
        </w:rPr>
        <w:t xml:space="preserve">The entire PRASA Western Cape Region network for </w:t>
      </w:r>
      <w:r w:rsidRPr="00366A3F">
        <w:rPr>
          <w:rFonts w:cs="Arial"/>
          <w:bCs/>
        </w:rPr>
        <w:t>11kV AC, 33kV AC and 3kV DC OHTE.</w:t>
      </w:r>
    </w:p>
    <w:p w14:paraId="5AD41D54" w14:textId="77777777" w:rsidR="00EE71A9" w:rsidRDefault="00EE71A9" w:rsidP="00715C8A">
      <w:pPr>
        <w:pStyle w:val="BodyText"/>
        <w:spacing w:before="4"/>
        <w:ind w:right="1094"/>
        <w:rPr>
          <w:color w:val="000000" w:themeColor="text1"/>
          <w:sz w:val="22"/>
          <w:szCs w:val="22"/>
        </w:rPr>
      </w:pPr>
    </w:p>
    <w:p w14:paraId="482DDB3F" w14:textId="77777777" w:rsidR="00EE71A9" w:rsidRDefault="00EE71A9" w:rsidP="00715C8A">
      <w:pPr>
        <w:pStyle w:val="BodyText"/>
        <w:spacing w:before="4"/>
        <w:ind w:right="1094"/>
        <w:rPr>
          <w:color w:val="000000" w:themeColor="text1"/>
          <w:sz w:val="22"/>
          <w:szCs w:val="22"/>
        </w:rPr>
      </w:pPr>
    </w:p>
    <w:p w14:paraId="2CAE4917" w14:textId="3E32E920" w:rsidR="00EE71A9" w:rsidRDefault="00FD2B2A" w:rsidP="00715C8A">
      <w:pPr>
        <w:pStyle w:val="BodyText"/>
        <w:spacing w:before="4"/>
        <w:ind w:right="1094"/>
        <w:rPr>
          <w:b/>
          <w:bCs/>
          <w:color w:val="1F497D" w:themeColor="text2"/>
          <w:sz w:val="24"/>
          <w:szCs w:val="24"/>
        </w:rPr>
      </w:pPr>
      <w:r>
        <w:rPr>
          <w:b/>
          <w:bCs/>
          <w:color w:val="1F497D" w:themeColor="text2"/>
          <w:sz w:val="24"/>
          <w:szCs w:val="24"/>
        </w:rPr>
        <w:t>6.</w:t>
      </w:r>
      <w:r>
        <w:rPr>
          <w:b/>
          <w:bCs/>
          <w:color w:val="1F497D" w:themeColor="text2"/>
          <w:sz w:val="24"/>
          <w:szCs w:val="24"/>
        </w:rPr>
        <w:tab/>
        <w:t xml:space="preserve">PRASA’S RESPONSIBILITIES </w:t>
      </w:r>
    </w:p>
    <w:p w14:paraId="4414399F" w14:textId="77777777" w:rsidR="00FD2B2A" w:rsidRDefault="00FD2B2A" w:rsidP="00715C8A">
      <w:pPr>
        <w:pStyle w:val="BodyText"/>
        <w:spacing w:before="4"/>
        <w:ind w:right="1094"/>
        <w:rPr>
          <w:color w:val="000000" w:themeColor="text1"/>
          <w:sz w:val="22"/>
          <w:szCs w:val="22"/>
        </w:rPr>
      </w:pPr>
    </w:p>
    <w:p w14:paraId="4E6A6514" w14:textId="225D19E8" w:rsidR="00C040A5" w:rsidRPr="0074289F" w:rsidRDefault="003B6DA3" w:rsidP="0074289F">
      <w:pPr>
        <w:spacing w:line="360" w:lineRule="auto"/>
        <w:jc w:val="both"/>
        <w:rPr>
          <w:rFonts w:eastAsia="Calibri" w:cs="Arial"/>
        </w:rPr>
      </w:pPr>
      <w:r w:rsidRPr="000B7A63">
        <w:rPr>
          <w:rFonts w:cs="Arial"/>
          <w:color w:val="000000" w:themeColor="text1"/>
        </w:rPr>
        <w:t xml:space="preserve">The service provider shall be provided with the </w:t>
      </w:r>
      <w:r w:rsidRPr="000B7A63">
        <w:rPr>
          <w:rFonts w:eastAsia="Calibri" w:cs="Arial"/>
        </w:rPr>
        <w:t xml:space="preserve">Specification for works on, over, under or adjacent to railway lines and near high voltage equipment (E/71). The service provider shall also be provided with specifications and drawings </w:t>
      </w:r>
      <w:r>
        <w:rPr>
          <w:rFonts w:eastAsia="Calibri" w:cs="Arial"/>
        </w:rPr>
        <w:t>as</w:t>
      </w:r>
      <w:r w:rsidRPr="000B7A63">
        <w:rPr>
          <w:rFonts w:eastAsia="Calibri" w:cs="Arial"/>
        </w:rPr>
        <w:t xml:space="preserve"> and when required, depending on the work that’s carried out.</w:t>
      </w:r>
      <w:r>
        <w:rPr>
          <w:rFonts w:eastAsia="Calibri" w:cs="Arial"/>
        </w:rPr>
        <w:t xml:space="preserve"> </w:t>
      </w:r>
    </w:p>
    <w:p w14:paraId="3385A481" w14:textId="77777777" w:rsidR="008F6F8A" w:rsidRDefault="008F6F8A" w:rsidP="00AC6FA7">
      <w:pPr>
        <w:pStyle w:val="BodyText"/>
        <w:spacing w:before="4" w:line="360" w:lineRule="auto"/>
        <w:ind w:left="708" w:right="1094" w:hanging="708"/>
        <w:jc w:val="left"/>
        <w:rPr>
          <w:sz w:val="22"/>
          <w:szCs w:val="22"/>
        </w:rPr>
      </w:pPr>
    </w:p>
    <w:p w14:paraId="4FC0FD7B" w14:textId="17EF91A4" w:rsidR="008F1894" w:rsidRPr="00B85CD2" w:rsidRDefault="008F6F8A" w:rsidP="00B85CD2">
      <w:pPr>
        <w:pStyle w:val="BodyText"/>
        <w:spacing w:before="4" w:line="360" w:lineRule="auto"/>
        <w:ind w:left="708" w:right="1094" w:hanging="708"/>
        <w:jc w:val="left"/>
        <w:rPr>
          <w:b/>
          <w:bCs/>
          <w:color w:val="1F497D" w:themeColor="text2"/>
          <w:sz w:val="24"/>
          <w:szCs w:val="24"/>
        </w:rPr>
      </w:pPr>
      <w:r>
        <w:rPr>
          <w:b/>
          <w:bCs/>
          <w:color w:val="1F497D" w:themeColor="text2"/>
          <w:sz w:val="24"/>
          <w:szCs w:val="24"/>
        </w:rPr>
        <w:t>8.</w:t>
      </w:r>
      <w:r>
        <w:rPr>
          <w:b/>
          <w:bCs/>
          <w:color w:val="1F497D" w:themeColor="text2"/>
          <w:sz w:val="24"/>
          <w:szCs w:val="24"/>
        </w:rPr>
        <w:tab/>
      </w:r>
      <w:r w:rsidR="00ED4942">
        <w:rPr>
          <w:b/>
          <w:bCs/>
          <w:color w:val="1F497D" w:themeColor="text2"/>
          <w:sz w:val="24"/>
          <w:szCs w:val="24"/>
        </w:rPr>
        <w:t xml:space="preserve">OTHER RELATED PROJECTS </w:t>
      </w:r>
    </w:p>
    <w:p w14:paraId="38A8F9E2" w14:textId="77777777" w:rsidR="00B85CD2" w:rsidRDefault="00B85CD2" w:rsidP="008F1894">
      <w:pPr>
        <w:spacing w:after="160" w:line="360" w:lineRule="auto"/>
        <w:rPr>
          <w:rFonts w:eastAsiaTheme="minorEastAsia"/>
        </w:rPr>
      </w:pPr>
    </w:p>
    <w:p w14:paraId="36256210" w14:textId="04688452" w:rsidR="008F1894" w:rsidRPr="008F1894" w:rsidRDefault="008F1894" w:rsidP="008F1894">
      <w:pPr>
        <w:spacing w:after="160" w:line="360" w:lineRule="auto"/>
        <w:rPr>
          <w:rFonts w:eastAsiaTheme="minorEastAsia"/>
        </w:rPr>
      </w:pPr>
      <w:r w:rsidRPr="008F1894">
        <w:rPr>
          <w:rFonts w:eastAsiaTheme="minorEastAsia"/>
        </w:rPr>
        <w:t xml:space="preserve">Reinstatement of the </w:t>
      </w:r>
      <w:proofErr w:type="spellStart"/>
      <w:r w:rsidRPr="008F1894">
        <w:rPr>
          <w:rFonts w:eastAsiaTheme="minorEastAsia"/>
        </w:rPr>
        <w:t>Kapteinsklip</w:t>
      </w:r>
      <w:proofErr w:type="spellEnd"/>
      <w:r w:rsidRPr="008F1894">
        <w:rPr>
          <w:rFonts w:eastAsiaTheme="minorEastAsia"/>
        </w:rPr>
        <w:t xml:space="preserve"> OHTE Line.</w:t>
      </w:r>
    </w:p>
    <w:p w14:paraId="41F52D0F" w14:textId="77777777" w:rsidR="00C040A5" w:rsidRDefault="00C040A5" w:rsidP="00AC6FA7">
      <w:pPr>
        <w:pStyle w:val="BodyText"/>
        <w:spacing w:before="4" w:line="360" w:lineRule="auto"/>
        <w:ind w:left="708" w:right="1094" w:hanging="708"/>
        <w:jc w:val="left"/>
        <w:rPr>
          <w:b/>
          <w:bCs/>
          <w:color w:val="1F497D" w:themeColor="text2"/>
          <w:sz w:val="24"/>
          <w:szCs w:val="24"/>
        </w:rPr>
      </w:pPr>
    </w:p>
    <w:p w14:paraId="5E017733" w14:textId="4E0A6E88" w:rsidR="003D4EFB" w:rsidRDefault="003D4EFB" w:rsidP="003D4EFB">
      <w:pPr>
        <w:pStyle w:val="BodyText"/>
        <w:spacing w:before="4" w:line="360" w:lineRule="auto"/>
        <w:ind w:left="708" w:right="1094" w:hanging="708"/>
        <w:jc w:val="left"/>
        <w:rPr>
          <w:b/>
          <w:bCs/>
          <w:color w:val="1F497D" w:themeColor="text2"/>
          <w:sz w:val="24"/>
          <w:szCs w:val="24"/>
        </w:rPr>
      </w:pPr>
      <w:r>
        <w:rPr>
          <w:b/>
          <w:bCs/>
          <w:color w:val="1F497D" w:themeColor="text2"/>
          <w:sz w:val="24"/>
          <w:szCs w:val="24"/>
        </w:rPr>
        <w:t>9.</w:t>
      </w:r>
      <w:r>
        <w:rPr>
          <w:b/>
          <w:bCs/>
          <w:color w:val="1F497D" w:themeColor="text2"/>
          <w:sz w:val="24"/>
          <w:szCs w:val="24"/>
        </w:rPr>
        <w:tab/>
        <w:t xml:space="preserve">INSURANCE REQUIREMENTS FOR PROJECT </w:t>
      </w:r>
    </w:p>
    <w:p w14:paraId="25895904" w14:textId="77777777" w:rsidR="00A66971" w:rsidRDefault="00A66971" w:rsidP="0085681D">
      <w:pPr>
        <w:pStyle w:val="BodyText"/>
        <w:spacing w:before="4" w:line="360" w:lineRule="auto"/>
        <w:ind w:left="708" w:right="1094" w:hanging="708"/>
        <w:jc w:val="left"/>
        <w:rPr>
          <w:sz w:val="22"/>
          <w:szCs w:val="22"/>
        </w:rPr>
      </w:pPr>
    </w:p>
    <w:p w14:paraId="0EA36DB7" w14:textId="5193935E" w:rsidR="0085681D" w:rsidRPr="00A66971" w:rsidRDefault="00C1631E" w:rsidP="0085681D">
      <w:pPr>
        <w:pStyle w:val="BodyText"/>
        <w:spacing w:before="4" w:line="360" w:lineRule="auto"/>
        <w:ind w:left="708" w:right="1094" w:hanging="708"/>
        <w:jc w:val="left"/>
        <w:rPr>
          <w:sz w:val="22"/>
          <w:szCs w:val="22"/>
        </w:rPr>
      </w:pPr>
      <w:r w:rsidRPr="00A66971">
        <w:rPr>
          <w:sz w:val="22"/>
          <w:szCs w:val="22"/>
        </w:rPr>
        <w:t>The contract shall include a performance bond.</w:t>
      </w:r>
    </w:p>
    <w:p w14:paraId="3DFE2F02" w14:textId="77777777" w:rsidR="00244EFB" w:rsidRDefault="00244EFB" w:rsidP="006879DB">
      <w:pPr>
        <w:pStyle w:val="BodyText"/>
        <w:spacing w:before="4" w:line="360" w:lineRule="auto"/>
        <w:ind w:right="1094"/>
        <w:jc w:val="left"/>
        <w:rPr>
          <w:b/>
          <w:bCs/>
          <w:color w:val="1F497D" w:themeColor="text2"/>
          <w:sz w:val="24"/>
          <w:szCs w:val="24"/>
        </w:rPr>
      </w:pPr>
    </w:p>
    <w:p w14:paraId="3EE9E679" w14:textId="1B850E13" w:rsidR="00311BB0" w:rsidRDefault="00EC2E1E" w:rsidP="00B02422">
      <w:pPr>
        <w:pStyle w:val="BodyText"/>
        <w:spacing w:before="4" w:line="360" w:lineRule="auto"/>
        <w:ind w:left="708" w:right="1094" w:hanging="708"/>
        <w:jc w:val="left"/>
        <w:rPr>
          <w:sz w:val="22"/>
          <w:szCs w:val="22"/>
        </w:rPr>
      </w:pPr>
      <w:r>
        <w:rPr>
          <w:b/>
          <w:bCs/>
          <w:color w:val="1F497D" w:themeColor="text2"/>
          <w:sz w:val="24"/>
          <w:szCs w:val="24"/>
        </w:rPr>
        <w:t>1</w:t>
      </w:r>
      <w:r w:rsidR="00AD3D22">
        <w:rPr>
          <w:b/>
          <w:bCs/>
          <w:color w:val="1F497D" w:themeColor="text2"/>
          <w:sz w:val="24"/>
          <w:szCs w:val="24"/>
        </w:rPr>
        <w:t>1</w:t>
      </w:r>
      <w:r>
        <w:rPr>
          <w:b/>
          <w:bCs/>
          <w:color w:val="1F497D" w:themeColor="text2"/>
          <w:sz w:val="24"/>
          <w:szCs w:val="24"/>
        </w:rPr>
        <w:t>.</w:t>
      </w:r>
      <w:r>
        <w:rPr>
          <w:b/>
          <w:bCs/>
          <w:color w:val="1F497D" w:themeColor="text2"/>
          <w:sz w:val="24"/>
          <w:szCs w:val="24"/>
        </w:rPr>
        <w:tab/>
      </w:r>
      <w:r w:rsidR="00A2212B">
        <w:rPr>
          <w:b/>
          <w:bCs/>
          <w:color w:val="1F497D" w:themeColor="text2"/>
          <w:sz w:val="24"/>
          <w:szCs w:val="24"/>
        </w:rPr>
        <w:t xml:space="preserve">PROFESSIONAL STAFF AND TECHNICAL INFORMATION </w:t>
      </w:r>
      <w:r w:rsidR="00AC6FA7">
        <w:rPr>
          <w:b/>
          <w:bCs/>
          <w:color w:val="1F497D" w:themeColor="text2"/>
          <w:sz w:val="24"/>
          <w:szCs w:val="24"/>
        </w:rPr>
        <w:t xml:space="preserve">TO BE PROVIDED BY BIDDER </w:t>
      </w:r>
    </w:p>
    <w:p w14:paraId="3BD569EF" w14:textId="77777777" w:rsidR="008D7DE4" w:rsidRDefault="008D7DE4" w:rsidP="008D7DE4">
      <w:pPr>
        <w:pStyle w:val="Heading3"/>
        <w:keepNext w:val="0"/>
        <w:numPr>
          <w:ilvl w:val="0"/>
          <w:numId w:val="0"/>
        </w:numPr>
        <w:spacing w:line="276" w:lineRule="auto"/>
        <w:contextualSpacing/>
        <w:rPr>
          <w:szCs w:val="22"/>
        </w:rPr>
      </w:pPr>
    </w:p>
    <w:p w14:paraId="30ECD090" w14:textId="02A020FB" w:rsidR="00CA27B9" w:rsidRPr="00B92F72" w:rsidRDefault="00CA27B9" w:rsidP="008D7DE4">
      <w:pPr>
        <w:pStyle w:val="Heading3"/>
        <w:keepNext w:val="0"/>
        <w:numPr>
          <w:ilvl w:val="0"/>
          <w:numId w:val="0"/>
        </w:numPr>
        <w:spacing w:line="276" w:lineRule="auto"/>
        <w:contextualSpacing/>
      </w:pPr>
      <w:bookmarkStart w:id="45" w:name="_Hlk117921463"/>
      <w:r w:rsidRPr="00B92F72">
        <w:t>KEY PROFESSIONAL STAFF</w:t>
      </w:r>
    </w:p>
    <w:p w14:paraId="080A04C0" w14:textId="77777777" w:rsidR="00CA27B9" w:rsidRDefault="00CA27B9" w:rsidP="00CA27B9">
      <w:pPr>
        <w:spacing w:line="276" w:lineRule="auto"/>
        <w:jc w:val="both"/>
        <w:rPr>
          <w:rFonts w:cs="Arial"/>
          <w:color w:val="000000" w:themeColor="text1"/>
        </w:rPr>
      </w:pPr>
      <w:r w:rsidRPr="00B92F72">
        <w:rPr>
          <w:rFonts w:cs="Arial"/>
          <w:color w:val="000000" w:themeColor="text1"/>
        </w:rPr>
        <w:t>Experience key professional staff in relation to the scope of work – Professionals Services:</w:t>
      </w:r>
    </w:p>
    <w:p w14:paraId="0364E477" w14:textId="77777777" w:rsidR="00CA27B9" w:rsidRPr="00B92F72" w:rsidRDefault="00CA27B9" w:rsidP="00CA27B9">
      <w:pPr>
        <w:spacing w:line="276" w:lineRule="auto"/>
        <w:ind w:left="360"/>
        <w:jc w:val="both"/>
        <w:rPr>
          <w:rFonts w:cs="Arial"/>
          <w:color w:val="000000" w:themeColor="text1"/>
        </w:rPr>
      </w:pPr>
    </w:p>
    <w:p w14:paraId="509D4ADF" w14:textId="77777777" w:rsidR="00CA27B9" w:rsidRPr="00EC57E9" w:rsidRDefault="00CA27B9" w:rsidP="00CA27B9">
      <w:pPr>
        <w:pStyle w:val="Heading4"/>
        <w:tabs>
          <w:tab w:val="left" w:pos="900"/>
        </w:tabs>
        <w:spacing w:line="276" w:lineRule="auto"/>
        <w:ind w:left="720" w:hanging="720"/>
        <w:contextualSpacing/>
        <w:rPr>
          <w:b/>
          <w:bCs/>
        </w:rPr>
      </w:pPr>
      <w:bookmarkStart w:id="46" w:name="_Hlk117756337"/>
      <w:r w:rsidRPr="00EC57E9">
        <w:rPr>
          <w:b/>
          <w:bCs/>
        </w:rPr>
        <w:t>Project Manager</w:t>
      </w:r>
    </w:p>
    <w:p w14:paraId="3D4E3C35" w14:textId="77777777" w:rsidR="00CA27B9" w:rsidRPr="00B92F72" w:rsidRDefault="00CA27B9" w:rsidP="00CA27B9">
      <w:pPr>
        <w:pStyle w:val="Default"/>
        <w:spacing w:line="276" w:lineRule="auto"/>
        <w:jc w:val="both"/>
        <w:rPr>
          <w:rFonts w:eastAsia="Calibri"/>
          <w:color w:val="FF0000"/>
        </w:rPr>
      </w:pPr>
      <w:r w:rsidRPr="00A37454">
        <w:rPr>
          <w:rFonts w:eastAsia="Calibri"/>
          <w:color w:val="auto"/>
        </w:rPr>
        <w:t>The desired minimum qualifications for the Project Manager are as follows</w:t>
      </w:r>
      <w:r w:rsidRPr="00B92F72">
        <w:rPr>
          <w:rFonts w:eastAsia="Calibri"/>
          <w:color w:val="FF0000"/>
        </w:rPr>
        <w:t>:</w:t>
      </w:r>
    </w:p>
    <w:p w14:paraId="7D688601" w14:textId="77777777" w:rsidR="00CA27B9" w:rsidRPr="00A37454" w:rsidRDefault="00CA27B9" w:rsidP="00E16EAF">
      <w:pPr>
        <w:numPr>
          <w:ilvl w:val="0"/>
          <w:numId w:val="69"/>
        </w:numPr>
        <w:spacing w:after="160" w:line="276" w:lineRule="auto"/>
        <w:ind w:left="720"/>
        <w:contextualSpacing/>
        <w:rPr>
          <w:rFonts w:eastAsiaTheme="minorEastAsia" w:cs="Arial"/>
        </w:rPr>
      </w:pPr>
      <w:r w:rsidRPr="00A37454">
        <w:rPr>
          <w:rFonts w:eastAsiaTheme="minorEastAsia" w:cs="Arial"/>
        </w:rPr>
        <w:t>Electrical Technician: National Diploma or higher Electrical Engineering (Heavy Current).</w:t>
      </w:r>
    </w:p>
    <w:p w14:paraId="2DE9E2E1" w14:textId="77777777" w:rsidR="00CA27B9" w:rsidRPr="00EC57E9" w:rsidRDefault="00CA27B9" w:rsidP="00CA27B9">
      <w:pPr>
        <w:pStyle w:val="Heading4"/>
        <w:tabs>
          <w:tab w:val="left" w:pos="900"/>
        </w:tabs>
        <w:spacing w:line="276" w:lineRule="auto"/>
        <w:ind w:left="720" w:hanging="720"/>
        <w:contextualSpacing/>
        <w:rPr>
          <w:b/>
          <w:bCs/>
        </w:rPr>
      </w:pPr>
      <w:r w:rsidRPr="00EC57E9">
        <w:rPr>
          <w:b/>
          <w:bCs/>
        </w:rPr>
        <w:t>Erector/Traction Linesman</w:t>
      </w:r>
    </w:p>
    <w:p w14:paraId="00B197CD" w14:textId="77777777" w:rsidR="00CA27B9" w:rsidRPr="00A37454" w:rsidRDefault="00CA27B9" w:rsidP="00CA27B9">
      <w:pPr>
        <w:pStyle w:val="Default"/>
        <w:spacing w:line="276" w:lineRule="auto"/>
        <w:jc w:val="both"/>
        <w:rPr>
          <w:color w:val="auto"/>
          <w:sz w:val="22"/>
          <w:szCs w:val="22"/>
        </w:rPr>
      </w:pPr>
      <w:r w:rsidRPr="00A37454">
        <w:rPr>
          <w:color w:val="auto"/>
          <w:sz w:val="22"/>
          <w:szCs w:val="22"/>
        </w:rPr>
        <w:t>The desired minimum qualifications for the Traction linesman/Erector are as follows:</w:t>
      </w:r>
    </w:p>
    <w:p w14:paraId="2E3C6159" w14:textId="77777777" w:rsidR="008D7DE4" w:rsidRPr="008D7DE4" w:rsidRDefault="00CA27B9" w:rsidP="00E16EAF">
      <w:pPr>
        <w:pStyle w:val="ListParagraph"/>
        <w:numPr>
          <w:ilvl w:val="0"/>
          <w:numId w:val="70"/>
        </w:numPr>
        <w:spacing w:after="160" w:line="276" w:lineRule="auto"/>
        <w:rPr>
          <w:rFonts w:eastAsiaTheme="minorEastAsia"/>
        </w:rPr>
      </w:pPr>
      <w:r w:rsidRPr="002A4E0C">
        <w:rPr>
          <w:rFonts w:eastAsia="Calibri"/>
        </w:rPr>
        <w:t>A – Red Certificate</w:t>
      </w:r>
    </w:p>
    <w:p w14:paraId="3BCF54F2" w14:textId="6FC67902" w:rsidR="00CA27B9" w:rsidRPr="00EC57E9" w:rsidRDefault="00CA27B9" w:rsidP="008D7DE4">
      <w:pPr>
        <w:pStyle w:val="Heading4"/>
        <w:rPr>
          <w:rFonts w:eastAsiaTheme="minorEastAsia"/>
          <w:b/>
          <w:bCs/>
        </w:rPr>
      </w:pPr>
      <w:r w:rsidRPr="00EC57E9">
        <w:rPr>
          <w:rFonts w:eastAsia="Calibri"/>
          <w:b/>
          <w:bCs/>
        </w:rPr>
        <w:lastRenderedPageBreak/>
        <w:t>Flagman</w:t>
      </w:r>
    </w:p>
    <w:p w14:paraId="1BFA8B6D" w14:textId="77777777" w:rsidR="00CA27B9" w:rsidRDefault="00CA27B9" w:rsidP="00CA27B9">
      <w:pPr>
        <w:spacing w:line="276" w:lineRule="auto"/>
        <w:ind w:left="360"/>
        <w:jc w:val="both"/>
        <w:rPr>
          <w:rFonts w:eastAsia="Calibri" w:cs="Arial"/>
        </w:rPr>
      </w:pPr>
      <w:r w:rsidRPr="00C20048">
        <w:rPr>
          <w:rFonts w:eastAsia="Calibri" w:cs="Arial"/>
        </w:rPr>
        <w:t>A minimum of t</w:t>
      </w:r>
      <w:r>
        <w:rPr>
          <w:rFonts w:eastAsia="Calibri" w:cs="Arial"/>
        </w:rPr>
        <w:t>wo</w:t>
      </w:r>
      <w:r w:rsidRPr="00C20048">
        <w:rPr>
          <w:rFonts w:eastAsia="Calibri" w:cs="Arial"/>
        </w:rPr>
        <w:t xml:space="preserve"> qualified flagmen with Protection Duties Certificate/Flagman Certificate.</w:t>
      </w:r>
      <w:bookmarkEnd w:id="45"/>
      <w:bookmarkEnd w:id="46"/>
    </w:p>
    <w:p w14:paraId="75C3A152" w14:textId="77777777" w:rsidR="00CA27B9" w:rsidRDefault="00CA27B9" w:rsidP="00CA27B9">
      <w:pPr>
        <w:tabs>
          <w:tab w:val="left" w:pos="1080"/>
        </w:tabs>
        <w:spacing w:line="276" w:lineRule="auto"/>
        <w:jc w:val="both"/>
        <w:rPr>
          <w:rFonts w:eastAsia="Calibri" w:cs="Arial"/>
        </w:rPr>
      </w:pPr>
    </w:p>
    <w:p w14:paraId="0C84C025" w14:textId="77777777" w:rsidR="00710D20" w:rsidRPr="00526097" w:rsidRDefault="00710D20" w:rsidP="00CA27B9">
      <w:pPr>
        <w:tabs>
          <w:tab w:val="left" w:pos="1080"/>
        </w:tabs>
        <w:spacing w:line="276" w:lineRule="auto"/>
        <w:jc w:val="both"/>
        <w:rPr>
          <w:rFonts w:cs="Arial"/>
          <w:b/>
          <w:color w:val="000000" w:themeColor="text1"/>
        </w:rPr>
      </w:pPr>
    </w:p>
    <w:p w14:paraId="37AED005" w14:textId="77777777" w:rsidR="00CA27B9" w:rsidRDefault="00CA27B9" w:rsidP="00CA27B9">
      <w:pPr>
        <w:pStyle w:val="ListParagraph"/>
        <w:numPr>
          <w:ilvl w:val="1"/>
          <w:numId w:val="0"/>
        </w:numPr>
        <w:spacing w:line="276" w:lineRule="auto"/>
        <w:ind w:left="360" w:hanging="360"/>
        <w:jc w:val="both"/>
        <w:rPr>
          <w:b/>
          <w:color w:val="000000" w:themeColor="text1"/>
        </w:rPr>
      </w:pPr>
      <w:r w:rsidRPr="00B92F72">
        <w:rPr>
          <w:b/>
          <w:color w:val="000000" w:themeColor="text1"/>
        </w:rPr>
        <w:t>TECHNICAL INFORMATION TO BE PROVIDED WITH TENDER</w:t>
      </w:r>
    </w:p>
    <w:p w14:paraId="486F3040" w14:textId="77777777" w:rsidR="00CA27B9" w:rsidRDefault="00CA27B9" w:rsidP="00CA27B9">
      <w:pPr>
        <w:spacing w:line="276" w:lineRule="auto"/>
        <w:jc w:val="both"/>
        <w:rPr>
          <w:rFonts w:cstheme="minorHAnsi"/>
          <w:color w:val="000000" w:themeColor="text1"/>
        </w:rPr>
      </w:pPr>
    </w:p>
    <w:p w14:paraId="6C9AD852" w14:textId="77777777" w:rsidR="00CA27B9" w:rsidRPr="00367F69" w:rsidRDefault="00CA27B9" w:rsidP="00CA27B9">
      <w:pPr>
        <w:spacing w:line="276" w:lineRule="auto"/>
        <w:jc w:val="both"/>
        <w:rPr>
          <w:rFonts w:cs="Arial"/>
          <w:color w:val="000000"/>
        </w:rPr>
      </w:pPr>
      <w:r w:rsidRPr="00367F69">
        <w:rPr>
          <w:rFonts w:cs="Arial"/>
          <w:color w:val="000000"/>
        </w:rPr>
        <w:t>The Bidders shall submit Organisational Experience as per the Technical/Functional Evaluation Criteria.</w:t>
      </w:r>
    </w:p>
    <w:p w14:paraId="668F4712" w14:textId="77777777" w:rsidR="00EC2655" w:rsidRDefault="00EC2655" w:rsidP="00EC2655">
      <w:pPr>
        <w:pStyle w:val="BodyText"/>
        <w:spacing w:before="4" w:line="360" w:lineRule="auto"/>
        <w:ind w:right="1094"/>
        <w:jc w:val="left"/>
        <w:rPr>
          <w:sz w:val="22"/>
          <w:szCs w:val="22"/>
        </w:rPr>
      </w:pPr>
    </w:p>
    <w:p w14:paraId="627D5DCD" w14:textId="76A780F7" w:rsidR="00EC2655" w:rsidRPr="00EC2655" w:rsidRDefault="00EC2655" w:rsidP="00EC2655">
      <w:pPr>
        <w:pStyle w:val="BodyText"/>
        <w:spacing w:before="4" w:line="360" w:lineRule="auto"/>
        <w:ind w:right="1094"/>
        <w:jc w:val="left"/>
        <w:rPr>
          <w:b/>
          <w:bCs/>
          <w:color w:val="4F81BD" w:themeColor="accent1"/>
          <w:sz w:val="24"/>
          <w:szCs w:val="24"/>
        </w:rPr>
      </w:pPr>
      <w:r w:rsidRPr="00EC2655">
        <w:rPr>
          <w:b/>
          <w:bCs/>
          <w:color w:val="4F81BD" w:themeColor="accent1"/>
          <w:sz w:val="24"/>
          <w:szCs w:val="24"/>
        </w:rPr>
        <w:t>12.</w:t>
      </w:r>
      <w:r w:rsidRPr="00EC2655">
        <w:rPr>
          <w:b/>
          <w:bCs/>
          <w:color w:val="4F81BD" w:themeColor="accent1"/>
          <w:sz w:val="24"/>
          <w:szCs w:val="24"/>
        </w:rPr>
        <w:tab/>
        <w:t xml:space="preserve">TECHNICAL SPECIFICATIONS RELATED TO THIS PROJECT </w:t>
      </w:r>
    </w:p>
    <w:p w14:paraId="03EA632E" w14:textId="77777777" w:rsidR="00421D04" w:rsidRDefault="00421D04" w:rsidP="00421D04">
      <w:pPr>
        <w:spacing w:line="371" w:lineRule="auto"/>
        <w:rPr>
          <w:rFonts w:cs="Arial"/>
          <w:color w:val="000000"/>
        </w:rPr>
      </w:pPr>
    </w:p>
    <w:p w14:paraId="25D6536D" w14:textId="7AC7A27B" w:rsidR="00421D04" w:rsidRDefault="00421D04" w:rsidP="00421D04">
      <w:pPr>
        <w:spacing w:line="371" w:lineRule="auto"/>
        <w:rPr>
          <w:rFonts w:cs="Arial"/>
          <w:color w:val="000000"/>
        </w:rPr>
      </w:pPr>
      <w:r w:rsidRPr="00A932EB">
        <w:rPr>
          <w:rFonts w:cs="Arial"/>
          <w:color w:val="000000"/>
        </w:rPr>
        <w:t>Specifications and Drawings will be provided as needed and when required due to the nature of the contract (As and When), as the works that may arise are unpredictable</w:t>
      </w:r>
      <w:r>
        <w:rPr>
          <w:rFonts w:cs="Arial"/>
          <w:color w:val="000000"/>
        </w:rPr>
        <w:t>.</w:t>
      </w:r>
    </w:p>
    <w:p w14:paraId="25FDE6D9" w14:textId="29E5A9C6" w:rsidR="00421D04" w:rsidRPr="00CB4FE5" w:rsidRDefault="00E16EAF" w:rsidP="00CB4FE5">
      <w:pPr>
        <w:widowControl w:val="0"/>
        <w:autoSpaceDE w:val="0"/>
        <w:autoSpaceDN w:val="0"/>
        <w:adjustRightInd w:val="0"/>
        <w:spacing w:before="120" w:after="120" w:line="360" w:lineRule="auto"/>
        <w:rPr>
          <w:rFonts w:cs="Arial"/>
          <w:lang w:val="en-US"/>
        </w:rPr>
      </w:pPr>
      <w:r>
        <w:rPr>
          <w:rFonts w:cs="Arial"/>
          <w:lang w:val="en-US"/>
        </w:rPr>
        <w:t xml:space="preserve">Below are the Main Specifications and Drawings </w:t>
      </w:r>
    </w:p>
    <w:tbl>
      <w:tblPr>
        <w:tblStyle w:val="TableGrid"/>
        <w:tblW w:w="9481" w:type="dxa"/>
        <w:tblLayout w:type="fixed"/>
        <w:tblLook w:val="04A0" w:firstRow="1" w:lastRow="0" w:firstColumn="1" w:lastColumn="0" w:noHBand="0" w:noVBand="1"/>
      </w:tblPr>
      <w:tblGrid>
        <w:gridCol w:w="715"/>
        <w:gridCol w:w="6390"/>
        <w:gridCol w:w="2376"/>
      </w:tblGrid>
      <w:tr w:rsidR="00D55E88" w:rsidRPr="00E15196" w14:paraId="1D4587C1" w14:textId="77777777" w:rsidTr="000B1838">
        <w:trPr>
          <w:trHeight w:val="540"/>
        </w:trPr>
        <w:tc>
          <w:tcPr>
            <w:tcW w:w="715" w:type="dxa"/>
            <w:vMerge w:val="restart"/>
            <w:shd w:val="clear" w:color="auto" w:fill="00B0F0"/>
            <w:hideMark/>
          </w:tcPr>
          <w:p w14:paraId="7797B419" w14:textId="77777777" w:rsidR="00D55E88" w:rsidRPr="00F025CF" w:rsidRDefault="00D55E88" w:rsidP="000B1838">
            <w:pPr>
              <w:jc w:val="both"/>
              <w:textAlignment w:val="baseline"/>
              <w:rPr>
                <w:rFonts w:ascii="Segoe UI" w:hAnsi="Segoe UI" w:cs="Segoe UI"/>
              </w:rPr>
            </w:pPr>
            <w:r w:rsidRPr="00F025CF">
              <w:rPr>
                <w:rFonts w:cs="Arial"/>
                <w:b/>
                <w:bCs/>
              </w:rPr>
              <w:t>No</w:t>
            </w:r>
          </w:p>
        </w:tc>
        <w:tc>
          <w:tcPr>
            <w:tcW w:w="8766" w:type="dxa"/>
            <w:gridSpan w:val="2"/>
            <w:shd w:val="clear" w:color="auto" w:fill="00B0F0"/>
            <w:hideMark/>
          </w:tcPr>
          <w:p w14:paraId="11E51AE5" w14:textId="77777777" w:rsidR="00D55E88" w:rsidRPr="00F025CF" w:rsidRDefault="00D55E88" w:rsidP="000B1838">
            <w:pPr>
              <w:jc w:val="both"/>
              <w:textAlignment w:val="baseline"/>
              <w:rPr>
                <w:rFonts w:ascii="Segoe UI" w:hAnsi="Segoe UI" w:cs="Segoe UI"/>
              </w:rPr>
            </w:pPr>
            <w:r w:rsidRPr="00F025CF">
              <w:rPr>
                <w:rFonts w:cs="Arial"/>
                <w:b/>
                <w:bCs/>
              </w:rPr>
              <w:t>Specification, Drawings and Engineering Instruction</w:t>
            </w:r>
          </w:p>
        </w:tc>
      </w:tr>
      <w:tr w:rsidR="00D55E88" w:rsidRPr="00E15196" w14:paraId="12E8CD70" w14:textId="77777777" w:rsidTr="000B1838">
        <w:trPr>
          <w:trHeight w:val="390"/>
        </w:trPr>
        <w:tc>
          <w:tcPr>
            <w:tcW w:w="715" w:type="dxa"/>
            <w:vMerge/>
            <w:shd w:val="clear" w:color="auto" w:fill="00B0F0"/>
            <w:hideMark/>
          </w:tcPr>
          <w:p w14:paraId="0F75B24F" w14:textId="77777777" w:rsidR="00D55E88" w:rsidRPr="00F025CF" w:rsidRDefault="00D55E88" w:rsidP="000B1838">
            <w:pPr>
              <w:jc w:val="both"/>
              <w:rPr>
                <w:rFonts w:ascii="Segoe UI" w:hAnsi="Segoe UI" w:cs="Segoe UI"/>
              </w:rPr>
            </w:pPr>
          </w:p>
        </w:tc>
        <w:tc>
          <w:tcPr>
            <w:tcW w:w="6390" w:type="dxa"/>
            <w:shd w:val="clear" w:color="auto" w:fill="00B0F0"/>
            <w:hideMark/>
          </w:tcPr>
          <w:p w14:paraId="31464735" w14:textId="77777777" w:rsidR="00D55E88" w:rsidRPr="00F025CF" w:rsidRDefault="00D55E88" w:rsidP="000B1838">
            <w:pPr>
              <w:jc w:val="both"/>
              <w:textAlignment w:val="baseline"/>
              <w:rPr>
                <w:rFonts w:ascii="Segoe UI" w:hAnsi="Segoe UI" w:cs="Segoe UI"/>
              </w:rPr>
            </w:pPr>
            <w:r w:rsidRPr="00F025CF">
              <w:rPr>
                <w:rFonts w:cs="Arial"/>
                <w:b/>
                <w:bCs/>
              </w:rPr>
              <w:t>Specification, Drawing No</w:t>
            </w:r>
          </w:p>
        </w:tc>
        <w:tc>
          <w:tcPr>
            <w:tcW w:w="2376" w:type="dxa"/>
            <w:shd w:val="clear" w:color="auto" w:fill="00B0F0"/>
            <w:hideMark/>
          </w:tcPr>
          <w:p w14:paraId="7026932B" w14:textId="77777777" w:rsidR="00D55E88" w:rsidRPr="00F025CF" w:rsidRDefault="00D55E88" w:rsidP="000B1838">
            <w:pPr>
              <w:jc w:val="both"/>
              <w:textAlignment w:val="baseline"/>
              <w:rPr>
                <w:rFonts w:ascii="Segoe UI" w:hAnsi="Segoe UI" w:cs="Segoe UI"/>
              </w:rPr>
            </w:pPr>
            <w:r w:rsidRPr="00F025CF">
              <w:rPr>
                <w:rFonts w:cs="Arial"/>
                <w:b/>
                <w:bCs/>
              </w:rPr>
              <w:t>Description</w:t>
            </w:r>
          </w:p>
        </w:tc>
      </w:tr>
      <w:tr w:rsidR="00D55E88" w:rsidRPr="00E15196" w14:paraId="1F56A814" w14:textId="77777777" w:rsidTr="000B1838">
        <w:trPr>
          <w:trHeight w:val="300"/>
        </w:trPr>
        <w:tc>
          <w:tcPr>
            <w:tcW w:w="715" w:type="dxa"/>
          </w:tcPr>
          <w:p w14:paraId="081DFC0F" w14:textId="77777777" w:rsidR="00D55E88" w:rsidRPr="00F025CF" w:rsidRDefault="00D55E88" w:rsidP="000B1838">
            <w:pPr>
              <w:spacing w:after="160" w:line="259" w:lineRule="auto"/>
              <w:contextualSpacing/>
              <w:jc w:val="both"/>
              <w:rPr>
                <w:rFonts w:eastAsia="Calibri" w:cs="Arial"/>
              </w:rPr>
            </w:pPr>
            <w:r w:rsidRPr="00F025CF">
              <w:rPr>
                <w:rFonts w:eastAsia="Calibri" w:cs="Arial"/>
              </w:rPr>
              <w:t>1</w:t>
            </w:r>
          </w:p>
        </w:tc>
        <w:tc>
          <w:tcPr>
            <w:tcW w:w="6390" w:type="dxa"/>
          </w:tcPr>
          <w:p w14:paraId="015B9209" w14:textId="77777777" w:rsidR="00D55E88" w:rsidRPr="00F025CF" w:rsidRDefault="00D55E88" w:rsidP="000B1838">
            <w:pPr>
              <w:tabs>
                <w:tab w:val="num" w:pos="0"/>
                <w:tab w:val="left" w:pos="1418"/>
              </w:tabs>
              <w:spacing w:before="60" w:after="60"/>
              <w:ind w:right="709"/>
              <w:jc w:val="both"/>
              <w:rPr>
                <w:rFonts w:cs="Arial"/>
              </w:rPr>
            </w:pPr>
            <w:r w:rsidRPr="00A932EB">
              <w:rPr>
                <w:rFonts w:cs="Arial"/>
                <w:lang w:val="en-US"/>
              </w:rPr>
              <w:t>Specification for works on, over, under or adjacent to railway lines and near high voltage equipment.</w:t>
            </w:r>
          </w:p>
        </w:tc>
        <w:tc>
          <w:tcPr>
            <w:tcW w:w="2376" w:type="dxa"/>
          </w:tcPr>
          <w:p w14:paraId="30FE1ACB" w14:textId="77777777" w:rsidR="00D55E88" w:rsidRPr="00F025CF" w:rsidRDefault="00D55E88" w:rsidP="000B1838">
            <w:pPr>
              <w:tabs>
                <w:tab w:val="num" w:pos="0"/>
                <w:tab w:val="left" w:pos="1418"/>
              </w:tabs>
              <w:spacing w:before="60" w:after="60"/>
              <w:ind w:right="709"/>
              <w:jc w:val="both"/>
              <w:rPr>
                <w:rFonts w:cs="Arial"/>
              </w:rPr>
            </w:pPr>
            <w:r w:rsidRPr="004E4ECB">
              <w:rPr>
                <w:rFonts w:eastAsia="Calibri" w:cs="Arial"/>
              </w:rPr>
              <w:t>E7/1</w:t>
            </w:r>
          </w:p>
        </w:tc>
      </w:tr>
      <w:tr w:rsidR="00D55E88" w:rsidRPr="00E15196" w14:paraId="45F00BF7" w14:textId="77777777" w:rsidTr="000B1838">
        <w:trPr>
          <w:trHeight w:val="300"/>
        </w:trPr>
        <w:tc>
          <w:tcPr>
            <w:tcW w:w="715" w:type="dxa"/>
          </w:tcPr>
          <w:p w14:paraId="5A7ACD6F" w14:textId="77777777" w:rsidR="00D55E88" w:rsidRPr="00F025CF" w:rsidRDefault="00D55E88" w:rsidP="000B1838">
            <w:pPr>
              <w:tabs>
                <w:tab w:val="num" w:pos="0"/>
                <w:tab w:val="left" w:pos="1418"/>
              </w:tabs>
              <w:spacing w:before="60" w:after="60"/>
              <w:ind w:right="709"/>
              <w:jc w:val="both"/>
              <w:rPr>
                <w:rFonts w:cs="Arial"/>
              </w:rPr>
            </w:pPr>
            <w:r w:rsidRPr="00F025CF">
              <w:rPr>
                <w:rFonts w:cs="Arial"/>
              </w:rPr>
              <w:t>2</w:t>
            </w:r>
          </w:p>
        </w:tc>
        <w:tc>
          <w:tcPr>
            <w:tcW w:w="6390" w:type="dxa"/>
          </w:tcPr>
          <w:p w14:paraId="34280C6E" w14:textId="77777777" w:rsidR="00D55E88" w:rsidRPr="00F025CF" w:rsidRDefault="00D55E88" w:rsidP="000B1838">
            <w:pPr>
              <w:tabs>
                <w:tab w:val="num" w:pos="0"/>
                <w:tab w:val="left" w:pos="1418"/>
              </w:tabs>
              <w:spacing w:before="60" w:after="60"/>
              <w:ind w:right="709"/>
              <w:jc w:val="both"/>
              <w:rPr>
                <w:rFonts w:cs="Arial"/>
              </w:rPr>
            </w:pPr>
            <w:r w:rsidRPr="00A932EB">
              <w:rPr>
                <w:rFonts w:cs="Arial"/>
                <w:lang w:val="en-US"/>
              </w:rPr>
              <w:t>Safety arrangements and procedural compliance with the occupational health and safety Act; Act 85 of 1983 and regulations</w:t>
            </w:r>
            <w:r>
              <w:rPr>
                <w:rFonts w:cs="Arial"/>
                <w:lang w:val="en-US"/>
              </w:rPr>
              <w:t>.</w:t>
            </w:r>
          </w:p>
        </w:tc>
        <w:tc>
          <w:tcPr>
            <w:tcW w:w="2376" w:type="dxa"/>
          </w:tcPr>
          <w:p w14:paraId="7F71A5BC" w14:textId="77777777" w:rsidR="00D55E88" w:rsidRPr="00F025CF" w:rsidRDefault="00D55E88" w:rsidP="000B1838">
            <w:pPr>
              <w:tabs>
                <w:tab w:val="num" w:pos="0"/>
                <w:tab w:val="left" w:pos="1418"/>
              </w:tabs>
              <w:spacing w:before="60" w:after="60"/>
              <w:ind w:right="709"/>
              <w:jc w:val="both"/>
              <w:rPr>
                <w:rFonts w:cs="Arial"/>
              </w:rPr>
            </w:pPr>
            <w:r w:rsidRPr="00A932EB">
              <w:rPr>
                <w:rFonts w:cs="Arial"/>
                <w:lang w:val="en-US"/>
              </w:rPr>
              <w:t>E4E</w:t>
            </w:r>
          </w:p>
        </w:tc>
      </w:tr>
      <w:tr w:rsidR="00D55E88" w:rsidRPr="00E15196" w14:paraId="3982580E" w14:textId="77777777" w:rsidTr="000B1838">
        <w:trPr>
          <w:trHeight w:val="300"/>
        </w:trPr>
        <w:tc>
          <w:tcPr>
            <w:tcW w:w="715" w:type="dxa"/>
          </w:tcPr>
          <w:p w14:paraId="2507E783" w14:textId="77777777" w:rsidR="00D55E88" w:rsidRDefault="00D55E88" w:rsidP="000B1838">
            <w:pPr>
              <w:tabs>
                <w:tab w:val="num" w:pos="0"/>
                <w:tab w:val="left" w:pos="1418"/>
              </w:tabs>
              <w:spacing w:before="60" w:after="60"/>
              <w:ind w:right="709"/>
              <w:jc w:val="both"/>
              <w:rPr>
                <w:rFonts w:cs="Arial"/>
              </w:rPr>
            </w:pPr>
            <w:r>
              <w:rPr>
                <w:rFonts w:cs="Arial"/>
              </w:rPr>
              <w:t>3</w:t>
            </w:r>
          </w:p>
        </w:tc>
        <w:tc>
          <w:tcPr>
            <w:tcW w:w="6390" w:type="dxa"/>
          </w:tcPr>
          <w:p w14:paraId="3B494BD4" w14:textId="77777777" w:rsidR="00D55E88" w:rsidRDefault="00D55E88" w:rsidP="000B1838">
            <w:pPr>
              <w:tabs>
                <w:tab w:val="num" w:pos="0"/>
                <w:tab w:val="left" w:pos="1418"/>
              </w:tabs>
              <w:spacing w:before="60" w:after="60"/>
              <w:ind w:right="709"/>
              <w:jc w:val="both"/>
              <w:rPr>
                <w:rFonts w:cs="Arial"/>
              </w:rPr>
            </w:pPr>
            <w:r>
              <w:rPr>
                <w:rFonts w:cs="Arial"/>
              </w:rPr>
              <w:t>Electrical Safety Instruction</w:t>
            </w:r>
          </w:p>
        </w:tc>
        <w:tc>
          <w:tcPr>
            <w:tcW w:w="2376" w:type="dxa"/>
          </w:tcPr>
          <w:p w14:paraId="05EEE98C" w14:textId="77777777" w:rsidR="00D55E88" w:rsidRDefault="00D55E88" w:rsidP="000B1838">
            <w:pPr>
              <w:tabs>
                <w:tab w:val="num" w:pos="0"/>
                <w:tab w:val="left" w:pos="1418"/>
              </w:tabs>
              <w:spacing w:before="60" w:after="60"/>
              <w:ind w:right="709"/>
              <w:jc w:val="both"/>
              <w:rPr>
                <w:rFonts w:cs="Arial"/>
              </w:rPr>
            </w:pPr>
            <w:r>
              <w:rPr>
                <w:rFonts w:cs="Arial"/>
              </w:rPr>
              <w:t>BBF3690 v3</w:t>
            </w:r>
          </w:p>
        </w:tc>
      </w:tr>
      <w:tr w:rsidR="00D55E88" w:rsidRPr="00E15196" w14:paraId="4A96F228" w14:textId="77777777" w:rsidTr="000B1838">
        <w:trPr>
          <w:trHeight w:val="300"/>
        </w:trPr>
        <w:tc>
          <w:tcPr>
            <w:tcW w:w="715" w:type="dxa"/>
          </w:tcPr>
          <w:p w14:paraId="5878F3C4" w14:textId="77777777" w:rsidR="00D55E88" w:rsidRPr="00F025CF" w:rsidRDefault="00D55E88" w:rsidP="000B1838">
            <w:pPr>
              <w:tabs>
                <w:tab w:val="num" w:pos="0"/>
                <w:tab w:val="left" w:pos="1418"/>
              </w:tabs>
              <w:spacing w:before="60" w:after="60"/>
              <w:ind w:right="709"/>
              <w:jc w:val="both"/>
              <w:rPr>
                <w:rFonts w:cs="Arial"/>
              </w:rPr>
            </w:pPr>
            <w:r>
              <w:rPr>
                <w:rFonts w:cs="Arial"/>
              </w:rPr>
              <w:t>4</w:t>
            </w:r>
          </w:p>
        </w:tc>
        <w:tc>
          <w:tcPr>
            <w:tcW w:w="6390" w:type="dxa"/>
          </w:tcPr>
          <w:p w14:paraId="332C8883" w14:textId="77777777" w:rsidR="00D55E88" w:rsidRPr="00F025CF" w:rsidRDefault="00D55E88" w:rsidP="000B1838">
            <w:pPr>
              <w:tabs>
                <w:tab w:val="num" w:pos="0"/>
                <w:tab w:val="left" w:pos="1418"/>
              </w:tabs>
              <w:spacing w:before="60" w:after="60"/>
              <w:ind w:right="709"/>
              <w:jc w:val="both"/>
              <w:rPr>
                <w:rFonts w:cs="Arial"/>
              </w:rPr>
            </w:pPr>
            <w:r>
              <w:rPr>
                <w:rFonts w:cs="Arial"/>
              </w:rPr>
              <w:t xml:space="preserve">Maintenance of 3kV DC Electrification </w:t>
            </w:r>
          </w:p>
        </w:tc>
        <w:tc>
          <w:tcPr>
            <w:tcW w:w="2376" w:type="dxa"/>
          </w:tcPr>
          <w:p w14:paraId="4E7DC90E" w14:textId="77777777" w:rsidR="00D55E88" w:rsidRPr="00F025CF" w:rsidRDefault="00D55E88" w:rsidP="000B1838">
            <w:pPr>
              <w:tabs>
                <w:tab w:val="num" w:pos="0"/>
                <w:tab w:val="left" w:pos="1418"/>
              </w:tabs>
              <w:spacing w:before="60" w:after="60"/>
              <w:ind w:right="709"/>
              <w:jc w:val="both"/>
              <w:rPr>
                <w:rFonts w:cs="Arial"/>
              </w:rPr>
            </w:pPr>
            <w:r>
              <w:rPr>
                <w:rFonts w:cs="Arial"/>
              </w:rPr>
              <w:t>CEE-0128</w:t>
            </w:r>
          </w:p>
        </w:tc>
      </w:tr>
      <w:tr w:rsidR="00D55E88" w:rsidRPr="00E15196" w14:paraId="71144AC5" w14:textId="77777777" w:rsidTr="000B1838">
        <w:trPr>
          <w:trHeight w:val="300"/>
        </w:trPr>
        <w:tc>
          <w:tcPr>
            <w:tcW w:w="715" w:type="dxa"/>
          </w:tcPr>
          <w:p w14:paraId="1BD4BABB" w14:textId="77777777" w:rsidR="00D55E88" w:rsidRPr="00F025CF" w:rsidRDefault="00D55E88" w:rsidP="000B1838">
            <w:pPr>
              <w:tabs>
                <w:tab w:val="num" w:pos="0"/>
                <w:tab w:val="left" w:pos="1418"/>
              </w:tabs>
              <w:spacing w:before="60" w:after="60"/>
              <w:ind w:right="709"/>
              <w:jc w:val="both"/>
              <w:rPr>
                <w:rFonts w:cs="Arial"/>
              </w:rPr>
            </w:pPr>
            <w:r>
              <w:rPr>
                <w:rFonts w:cs="Arial"/>
              </w:rPr>
              <w:t>5</w:t>
            </w:r>
          </w:p>
        </w:tc>
        <w:tc>
          <w:tcPr>
            <w:tcW w:w="6390" w:type="dxa"/>
          </w:tcPr>
          <w:p w14:paraId="4B0C5560" w14:textId="77777777" w:rsidR="00D55E88" w:rsidRPr="00F025CF" w:rsidRDefault="00D55E88" w:rsidP="000B1838">
            <w:pPr>
              <w:tabs>
                <w:tab w:val="num" w:pos="0"/>
                <w:tab w:val="left" w:pos="1418"/>
              </w:tabs>
              <w:spacing w:before="60" w:after="60"/>
              <w:ind w:right="709"/>
              <w:jc w:val="both"/>
              <w:rPr>
                <w:rFonts w:cs="Arial"/>
              </w:rPr>
            </w:pPr>
            <w:r w:rsidRPr="00F025CF">
              <w:rPr>
                <w:rFonts w:cs="Arial"/>
              </w:rPr>
              <w:t>Drawings, catalogues, instruction manuals and spares list for electrical equipment supplied under contract</w:t>
            </w:r>
          </w:p>
        </w:tc>
        <w:tc>
          <w:tcPr>
            <w:tcW w:w="2376" w:type="dxa"/>
          </w:tcPr>
          <w:p w14:paraId="33341B9E" w14:textId="77777777" w:rsidR="00D55E88" w:rsidRPr="00F025CF" w:rsidRDefault="00D55E88" w:rsidP="000B1838">
            <w:pPr>
              <w:tabs>
                <w:tab w:val="num" w:pos="0"/>
                <w:tab w:val="left" w:pos="1418"/>
              </w:tabs>
              <w:spacing w:before="60" w:after="60"/>
              <w:ind w:right="709"/>
              <w:jc w:val="both"/>
              <w:rPr>
                <w:rFonts w:cs="Arial"/>
              </w:rPr>
            </w:pPr>
            <w:r w:rsidRPr="00F025CF">
              <w:rPr>
                <w:rFonts w:cs="Arial"/>
              </w:rPr>
              <w:t>CEE 0224</w:t>
            </w:r>
          </w:p>
        </w:tc>
      </w:tr>
      <w:tr w:rsidR="00D55E88" w14:paraId="36E6F3EF" w14:textId="77777777" w:rsidTr="000B1838">
        <w:tc>
          <w:tcPr>
            <w:tcW w:w="715" w:type="dxa"/>
          </w:tcPr>
          <w:p w14:paraId="3285679F" w14:textId="77777777" w:rsidR="00D55E88" w:rsidRPr="0059370F" w:rsidRDefault="00D55E88" w:rsidP="000B1838">
            <w:pPr>
              <w:spacing w:line="360" w:lineRule="auto"/>
              <w:jc w:val="both"/>
              <w:rPr>
                <w:rFonts w:eastAsia="Calibri" w:cs="Arial"/>
              </w:rPr>
            </w:pPr>
            <w:r>
              <w:rPr>
                <w:rFonts w:eastAsia="Calibri" w:cs="Arial"/>
              </w:rPr>
              <w:t>6</w:t>
            </w:r>
          </w:p>
        </w:tc>
        <w:tc>
          <w:tcPr>
            <w:tcW w:w="6390" w:type="dxa"/>
          </w:tcPr>
          <w:p w14:paraId="42E50292" w14:textId="77777777" w:rsidR="00D55E88" w:rsidRPr="004E4ECB" w:rsidRDefault="00D55E88" w:rsidP="000B1838">
            <w:pPr>
              <w:spacing w:line="360" w:lineRule="auto"/>
              <w:jc w:val="both"/>
              <w:rPr>
                <w:rFonts w:eastAsia="Calibri" w:cs="Arial"/>
                <w:color w:val="FF0000"/>
              </w:rPr>
            </w:pPr>
            <w:r w:rsidRPr="004E4ECB">
              <w:rPr>
                <w:rFonts w:eastAsia="Calibri" w:cs="Arial"/>
              </w:rPr>
              <w:t xml:space="preserve">Occupational </w:t>
            </w:r>
            <w:r>
              <w:rPr>
                <w:rFonts w:eastAsia="Calibri" w:cs="Arial"/>
              </w:rPr>
              <w:t>H</w:t>
            </w:r>
            <w:r w:rsidRPr="004E4ECB">
              <w:rPr>
                <w:rFonts w:eastAsia="Calibri" w:cs="Arial"/>
              </w:rPr>
              <w:t xml:space="preserve">ealth and </w:t>
            </w:r>
            <w:r>
              <w:rPr>
                <w:rFonts w:eastAsia="Calibri" w:cs="Arial"/>
              </w:rPr>
              <w:t>S</w:t>
            </w:r>
            <w:r w:rsidRPr="004E4ECB">
              <w:rPr>
                <w:rFonts w:eastAsia="Calibri" w:cs="Arial"/>
              </w:rPr>
              <w:t xml:space="preserve">afety </w:t>
            </w:r>
            <w:r>
              <w:rPr>
                <w:rFonts w:eastAsia="Calibri" w:cs="Arial"/>
              </w:rPr>
              <w:t>S</w:t>
            </w:r>
            <w:r w:rsidRPr="004E4ECB">
              <w:rPr>
                <w:rFonts w:eastAsia="Calibri" w:cs="Arial"/>
              </w:rPr>
              <w:t>pecification</w:t>
            </w:r>
          </w:p>
        </w:tc>
        <w:tc>
          <w:tcPr>
            <w:tcW w:w="2376" w:type="dxa"/>
          </w:tcPr>
          <w:p w14:paraId="66A083A3" w14:textId="77777777" w:rsidR="00D55E88" w:rsidRPr="004E4ECB" w:rsidRDefault="00D55E88" w:rsidP="000B1838">
            <w:pPr>
              <w:spacing w:line="360" w:lineRule="auto"/>
              <w:jc w:val="both"/>
              <w:rPr>
                <w:rFonts w:eastAsia="Calibri" w:cs="Arial"/>
                <w:color w:val="FF0000"/>
              </w:rPr>
            </w:pPr>
            <w:r w:rsidRPr="004E4ECB">
              <w:rPr>
                <w:rFonts w:eastAsia="Calibri" w:cs="Arial"/>
              </w:rPr>
              <w:t>MSHERQ-001</w:t>
            </w:r>
          </w:p>
        </w:tc>
      </w:tr>
      <w:tr w:rsidR="00D55E88" w14:paraId="7E5CE1DF" w14:textId="77777777" w:rsidTr="000B1838">
        <w:tc>
          <w:tcPr>
            <w:tcW w:w="715" w:type="dxa"/>
          </w:tcPr>
          <w:p w14:paraId="5528EAFE" w14:textId="77777777" w:rsidR="00D55E88" w:rsidRDefault="00D55E88" w:rsidP="000B1838">
            <w:pPr>
              <w:spacing w:line="360" w:lineRule="auto"/>
              <w:jc w:val="both"/>
              <w:rPr>
                <w:rFonts w:eastAsia="Calibri" w:cs="Arial"/>
              </w:rPr>
            </w:pPr>
            <w:r>
              <w:rPr>
                <w:rFonts w:eastAsia="Calibri" w:cs="Arial"/>
              </w:rPr>
              <w:t>7</w:t>
            </w:r>
          </w:p>
        </w:tc>
        <w:tc>
          <w:tcPr>
            <w:tcW w:w="6390" w:type="dxa"/>
          </w:tcPr>
          <w:p w14:paraId="1DCC03F1" w14:textId="77777777" w:rsidR="00D55E88" w:rsidRDefault="00D55E88" w:rsidP="000B1838">
            <w:pPr>
              <w:spacing w:line="360" w:lineRule="auto"/>
              <w:jc w:val="both"/>
              <w:rPr>
                <w:rFonts w:eastAsia="Calibri" w:cs="Arial"/>
              </w:rPr>
            </w:pPr>
            <w:r>
              <w:rPr>
                <w:rFonts w:eastAsia="Calibri" w:cs="Arial"/>
              </w:rPr>
              <w:t>Inspection and handing over of Electrical Equipment</w:t>
            </w:r>
          </w:p>
        </w:tc>
        <w:tc>
          <w:tcPr>
            <w:tcW w:w="2376" w:type="dxa"/>
          </w:tcPr>
          <w:p w14:paraId="36BFFD15" w14:textId="77777777" w:rsidR="00D55E88" w:rsidRDefault="00D55E88" w:rsidP="000B1838">
            <w:pPr>
              <w:spacing w:line="360" w:lineRule="auto"/>
              <w:jc w:val="both"/>
              <w:rPr>
                <w:rFonts w:eastAsia="Calibri" w:cs="Arial"/>
              </w:rPr>
            </w:pPr>
            <w:r>
              <w:rPr>
                <w:rFonts w:eastAsia="Calibri" w:cs="Arial"/>
              </w:rPr>
              <w:t>CEE-GI_018</w:t>
            </w:r>
          </w:p>
        </w:tc>
      </w:tr>
      <w:tr w:rsidR="00D55E88" w14:paraId="4BF92BFA" w14:textId="77777777" w:rsidTr="000B1838">
        <w:tc>
          <w:tcPr>
            <w:tcW w:w="715" w:type="dxa"/>
          </w:tcPr>
          <w:p w14:paraId="4C5220A5" w14:textId="77777777" w:rsidR="00D55E88" w:rsidRDefault="00D55E88" w:rsidP="000B1838">
            <w:pPr>
              <w:spacing w:line="360" w:lineRule="auto"/>
              <w:jc w:val="both"/>
              <w:rPr>
                <w:rFonts w:eastAsia="Calibri" w:cs="Arial"/>
              </w:rPr>
            </w:pPr>
            <w:r>
              <w:rPr>
                <w:rFonts w:eastAsia="Calibri" w:cs="Arial"/>
              </w:rPr>
              <w:t>8</w:t>
            </w:r>
          </w:p>
        </w:tc>
        <w:tc>
          <w:tcPr>
            <w:tcW w:w="6390" w:type="dxa"/>
          </w:tcPr>
          <w:p w14:paraId="05BB44DE" w14:textId="77777777" w:rsidR="00D55E88" w:rsidRDefault="00D55E88" w:rsidP="000B1838">
            <w:pPr>
              <w:spacing w:line="360" w:lineRule="auto"/>
              <w:jc w:val="both"/>
              <w:rPr>
                <w:rFonts w:eastAsia="Calibri" w:cs="Arial"/>
              </w:rPr>
            </w:pPr>
            <w:r>
              <w:rPr>
                <w:rFonts w:eastAsia="Calibri" w:cs="Arial"/>
              </w:rPr>
              <w:t>Work Permits: Administrative Procedures</w:t>
            </w:r>
          </w:p>
        </w:tc>
        <w:tc>
          <w:tcPr>
            <w:tcW w:w="2376" w:type="dxa"/>
          </w:tcPr>
          <w:p w14:paraId="7C4DB3D7" w14:textId="77777777" w:rsidR="00D55E88" w:rsidRDefault="00D55E88" w:rsidP="000B1838">
            <w:pPr>
              <w:spacing w:line="360" w:lineRule="auto"/>
              <w:jc w:val="both"/>
              <w:rPr>
                <w:rFonts w:eastAsia="Calibri" w:cs="Arial"/>
              </w:rPr>
            </w:pPr>
            <w:r>
              <w:rPr>
                <w:rFonts w:eastAsia="Calibri" w:cs="Arial"/>
              </w:rPr>
              <w:t>GI.007</w:t>
            </w:r>
          </w:p>
        </w:tc>
      </w:tr>
      <w:tr w:rsidR="00D55E88" w14:paraId="3DDD0A32" w14:textId="77777777" w:rsidTr="000B1838">
        <w:tc>
          <w:tcPr>
            <w:tcW w:w="715" w:type="dxa"/>
          </w:tcPr>
          <w:p w14:paraId="3118ECD0" w14:textId="77777777" w:rsidR="00D55E88" w:rsidRDefault="00D55E88" w:rsidP="000B1838">
            <w:pPr>
              <w:spacing w:line="360" w:lineRule="auto"/>
              <w:jc w:val="both"/>
              <w:rPr>
                <w:rFonts w:eastAsia="Calibri" w:cs="Arial"/>
              </w:rPr>
            </w:pPr>
            <w:r>
              <w:rPr>
                <w:rFonts w:eastAsia="Calibri" w:cs="Arial"/>
              </w:rPr>
              <w:t>9</w:t>
            </w:r>
          </w:p>
        </w:tc>
        <w:tc>
          <w:tcPr>
            <w:tcW w:w="6390" w:type="dxa"/>
          </w:tcPr>
          <w:p w14:paraId="2441BCFC" w14:textId="77777777" w:rsidR="00D55E88" w:rsidRDefault="00D55E88" w:rsidP="000B1838">
            <w:pPr>
              <w:spacing w:line="360" w:lineRule="auto"/>
              <w:jc w:val="both"/>
              <w:rPr>
                <w:rFonts w:eastAsia="Calibri" w:cs="Arial"/>
              </w:rPr>
            </w:pPr>
            <w:r>
              <w:rPr>
                <w:rFonts w:eastAsia="Calibri" w:cs="Arial"/>
              </w:rPr>
              <w:t xml:space="preserve">Procedure for Energising/De -energising </w:t>
            </w:r>
          </w:p>
        </w:tc>
        <w:tc>
          <w:tcPr>
            <w:tcW w:w="2376" w:type="dxa"/>
          </w:tcPr>
          <w:p w14:paraId="08FBC5B9" w14:textId="77777777" w:rsidR="00D55E88" w:rsidRDefault="00D55E88" w:rsidP="000B1838">
            <w:pPr>
              <w:spacing w:line="360" w:lineRule="auto"/>
              <w:jc w:val="both"/>
              <w:rPr>
                <w:rFonts w:eastAsia="Calibri" w:cs="Arial"/>
              </w:rPr>
            </w:pPr>
            <w:r>
              <w:rPr>
                <w:rFonts w:eastAsia="Calibri" w:cs="Arial"/>
              </w:rPr>
              <w:t>CEE-GI_019</w:t>
            </w:r>
          </w:p>
        </w:tc>
      </w:tr>
    </w:tbl>
    <w:p w14:paraId="554CCB05" w14:textId="77777777" w:rsidR="007D6415" w:rsidRPr="007E533B" w:rsidRDefault="007D6415" w:rsidP="007D6415">
      <w:pPr>
        <w:spacing w:line="371" w:lineRule="auto"/>
        <w:rPr>
          <w:b/>
          <w:bCs/>
          <w:color w:val="1F497D" w:themeColor="text2"/>
          <w:szCs w:val="22"/>
        </w:rPr>
      </w:pPr>
    </w:p>
    <w:p w14:paraId="385B65EC" w14:textId="787BD6E3" w:rsidR="009B246B" w:rsidRPr="009B246B" w:rsidRDefault="009B246B" w:rsidP="00E16EAF">
      <w:pPr>
        <w:pStyle w:val="Heading1"/>
        <w:pageBreakBefore w:val="0"/>
        <w:numPr>
          <w:ilvl w:val="0"/>
          <w:numId w:val="62"/>
        </w:numPr>
        <w:spacing w:line="360" w:lineRule="auto"/>
        <w:ind w:right="0"/>
        <w:jc w:val="left"/>
        <w:rPr>
          <w:rFonts w:cs="Arial"/>
          <w:color w:val="4F81BD" w:themeColor="accent1"/>
          <w:szCs w:val="22"/>
        </w:rPr>
      </w:pPr>
      <w:bookmarkStart w:id="47" w:name="_Toc40391787"/>
      <w:bookmarkStart w:id="48" w:name="_Toc306029433"/>
      <w:bookmarkStart w:id="49" w:name="_Toc530564881"/>
      <w:bookmarkEnd w:id="30"/>
      <w:bookmarkEnd w:id="31"/>
      <w:r>
        <w:rPr>
          <w:rFonts w:cs="Arial"/>
          <w:color w:val="4F81BD" w:themeColor="accent1"/>
          <w:szCs w:val="22"/>
        </w:rPr>
        <w:t>TIME FRAME</w:t>
      </w:r>
    </w:p>
    <w:p w14:paraId="1DB824C7" w14:textId="484195A7" w:rsidR="003C7833" w:rsidRPr="00781B55" w:rsidRDefault="005A5650" w:rsidP="00CB4FE5">
      <w:pPr>
        <w:spacing w:line="288" w:lineRule="auto"/>
        <w:rPr>
          <w:b/>
          <w:bCs/>
          <w:lang w:eastAsia="zh-TW"/>
        </w:rPr>
      </w:pPr>
      <w:bookmarkStart w:id="50" w:name="_Toc40391788"/>
      <w:bookmarkEnd w:id="47"/>
      <w:r>
        <w:rPr>
          <w:b/>
          <w:bCs/>
          <w:lang w:eastAsia="zh-TW"/>
        </w:rPr>
        <w:t xml:space="preserve">      </w:t>
      </w:r>
      <w:r w:rsidR="009B246B" w:rsidRPr="00781B55">
        <w:rPr>
          <w:b/>
          <w:bCs/>
          <w:lang w:eastAsia="zh-TW"/>
        </w:rPr>
        <w:t>Contract Period</w:t>
      </w:r>
    </w:p>
    <w:p w14:paraId="7B9A00E6" w14:textId="079DC12C" w:rsidR="00781B55" w:rsidRPr="0060241E" w:rsidRDefault="005A5650" w:rsidP="005A5650">
      <w:pPr>
        <w:spacing w:line="288" w:lineRule="auto"/>
        <w:rPr>
          <w:b/>
          <w:bCs/>
          <w:lang w:eastAsia="zh-TW"/>
        </w:rPr>
      </w:pPr>
      <w:r>
        <w:rPr>
          <w:lang w:eastAsia="zh-TW"/>
        </w:rPr>
        <w:t xml:space="preserve">      </w:t>
      </w:r>
      <w:r w:rsidR="00781B55">
        <w:rPr>
          <w:lang w:eastAsia="zh-TW"/>
        </w:rPr>
        <w:t xml:space="preserve">The planned time frame for the implementation of this project is </w:t>
      </w:r>
      <w:r w:rsidR="00EE442D">
        <w:rPr>
          <w:b/>
          <w:bCs/>
          <w:lang w:eastAsia="zh-TW"/>
        </w:rPr>
        <w:t>24</w:t>
      </w:r>
      <w:r w:rsidR="00781B55" w:rsidRPr="0060241E">
        <w:rPr>
          <w:b/>
          <w:bCs/>
          <w:lang w:eastAsia="zh-TW"/>
        </w:rPr>
        <w:t xml:space="preserve"> months</w:t>
      </w:r>
    </w:p>
    <w:p w14:paraId="2DE20A52" w14:textId="0A53A0B1" w:rsidR="00781B55" w:rsidRDefault="00781B55" w:rsidP="00781B55">
      <w:pPr>
        <w:spacing w:line="288" w:lineRule="auto"/>
        <w:rPr>
          <w:lang w:eastAsia="zh-TW"/>
        </w:rPr>
      </w:pPr>
    </w:p>
    <w:p w14:paraId="6222F734" w14:textId="77777777" w:rsidR="00781B55" w:rsidRDefault="00781B55" w:rsidP="00781B55">
      <w:pPr>
        <w:spacing w:line="288" w:lineRule="auto"/>
        <w:rPr>
          <w:lang w:eastAsia="zh-TW"/>
        </w:rPr>
      </w:pPr>
    </w:p>
    <w:p w14:paraId="2D196934" w14:textId="5FA574B7" w:rsidR="00781B55" w:rsidRDefault="00FD7DF9" w:rsidP="00E16EAF">
      <w:pPr>
        <w:pStyle w:val="ListParagraph"/>
        <w:numPr>
          <w:ilvl w:val="0"/>
          <w:numId w:val="62"/>
        </w:numPr>
        <w:spacing w:line="288" w:lineRule="auto"/>
        <w:rPr>
          <w:b/>
          <w:bCs/>
          <w:color w:val="4F81BD" w:themeColor="accent1"/>
          <w:lang w:eastAsia="zh-TW"/>
        </w:rPr>
      </w:pPr>
      <w:r w:rsidRPr="00FD7DF9">
        <w:rPr>
          <w:b/>
          <w:bCs/>
          <w:color w:val="4F81BD" w:themeColor="accent1"/>
          <w:lang w:eastAsia="zh-TW"/>
        </w:rPr>
        <w:lastRenderedPageBreak/>
        <w:t>CONTRACT PRICE ADJUSTMENT</w:t>
      </w:r>
    </w:p>
    <w:p w14:paraId="1CB2942C" w14:textId="77777777" w:rsidR="003037A2" w:rsidRDefault="003037A2" w:rsidP="003037A2">
      <w:pPr>
        <w:spacing w:line="360" w:lineRule="auto"/>
        <w:ind w:left="360"/>
        <w:jc w:val="both"/>
        <w:rPr>
          <w:color w:val="000000" w:themeColor="text1"/>
        </w:rPr>
      </w:pPr>
      <w:r>
        <w:rPr>
          <w:color w:val="000000" w:themeColor="text1"/>
        </w:rPr>
        <w:t xml:space="preserve"> </w:t>
      </w:r>
    </w:p>
    <w:p w14:paraId="1B0784AB" w14:textId="7AFD7C45" w:rsidR="003037A2" w:rsidRDefault="003037A2" w:rsidP="003037A2">
      <w:pPr>
        <w:spacing w:line="360" w:lineRule="auto"/>
        <w:jc w:val="both"/>
        <w:rPr>
          <w:color w:val="000000" w:themeColor="text1"/>
        </w:rPr>
      </w:pPr>
      <w:r w:rsidRPr="003037A2">
        <w:rPr>
          <w:color w:val="000000" w:themeColor="text1"/>
        </w:rPr>
        <w:t>Bidder shall have fixed price items for the duration of the contract, meaning that the</w:t>
      </w:r>
      <w:r w:rsidRPr="005B7D66">
        <w:t xml:space="preserve"> </w:t>
      </w:r>
      <w:r w:rsidRPr="003037A2">
        <w:rPr>
          <w:color w:val="000000" w:themeColor="text1"/>
        </w:rPr>
        <w:t>Escalation rates over the period of 24 months must be taken into consideration.</w:t>
      </w:r>
    </w:p>
    <w:p w14:paraId="23FE250E" w14:textId="77777777" w:rsidR="003037A2" w:rsidRPr="003037A2" w:rsidRDefault="003037A2" w:rsidP="003037A2">
      <w:pPr>
        <w:spacing w:line="360" w:lineRule="auto"/>
        <w:jc w:val="both"/>
        <w:rPr>
          <w:color w:val="000000" w:themeColor="text1"/>
        </w:rPr>
      </w:pPr>
    </w:p>
    <w:p w14:paraId="47F21D4F" w14:textId="1097B3C2" w:rsidR="00C133AB" w:rsidRPr="005A5650" w:rsidRDefault="002E4A2A" w:rsidP="002E4A2A">
      <w:pPr>
        <w:tabs>
          <w:tab w:val="left" w:pos="360"/>
        </w:tabs>
        <w:spacing w:line="360" w:lineRule="auto"/>
        <w:rPr>
          <w:b/>
          <w:bCs/>
          <w:color w:val="4F81BD" w:themeColor="accent1"/>
          <w:lang w:eastAsia="zh-TW"/>
        </w:rPr>
      </w:pPr>
      <w:r>
        <w:rPr>
          <w:b/>
          <w:bCs/>
          <w:color w:val="4F81BD" w:themeColor="accent1"/>
          <w:lang w:eastAsia="zh-TW"/>
        </w:rPr>
        <w:t xml:space="preserve">14.1 </w:t>
      </w:r>
      <w:r w:rsidR="003F43F9" w:rsidRPr="005A5650">
        <w:rPr>
          <w:b/>
          <w:bCs/>
          <w:color w:val="4F81BD" w:themeColor="accent1"/>
          <w:lang w:eastAsia="zh-TW"/>
        </w:rPr>
        <w:t>SCHEDULE OF REMUNERATION RATES</w:t>
      </w:r>
    </w:p>
    <w:p w14:paraId="51DB6DB7" w14:textId="65531FE8" w:rsidR="005D4FBD" w:rsidRPr="00FC6FF7" w:rsidRDefault="00C133AB" w:rsidP="002B73E2">
      <w:pPr>
        <w:spacing w:line="288" w:lineRule="auto"/>
        <w:rPr>
          <w:b/>
          <w:bCs/>
          <w:color w:val="000000" w:themeColor="text1"/>
          <w:szCs w:val="22"/>
          <w:lang w:eastAsia="zh-TW"/>
        </w:rPr>
      </w:pPr>
      <w:r w:rsidRPr="002B73E2">
        <w:rPr>
          <w:color w:val="000000" w:themeColor="text1"/>
          <w:szCs w:val="22"/>
          <w:lang w:eastAsia="zh-TW"/>
        </w:rPr>
        <w:t xml:space="preserve">See </w:t>
      </w:r>
      <w:r w:rsidR="003F43F9" w:rsidRPr="002B73E2">
        <w:rPr>
          <w:color w:val="000000" w:themeColor="text1"/>
          <w:szCs w:val="22"/>
          <w:lang w:eastAsia="zh-TW"/>
        </w:rPr>
        <w:t xml:space="preserve">Bill of Quantity in </w:t>
      </w:r>
      <w:r w:rsidR="003F43F9" w:rsidRPr="002B73E2">
        <w:rPr>
          <w:b/>
          <w:bCs/>
          <w:color w:val="000000" w:themeColor="text1"/>
          <w:szCs w:val="22"/>
          <w:lang w:eastAsia="zh-TW"/>
        </w:rPr>
        <w:t xml:space="preserve">Annexure </w:t>
      </w:r>
      <w:r w:rsidR="00071EB6" w:rsidRPr="002B73E2">
        <w:rPr>
          <w:b/>
          <w:bCs/>
          <w:color w:val="000000" w:themeColor="text1"/>
          <w:szCs w:val="22"/>
          <w:lang w:eastAsia="zh-TW"/>
        </w:rPr>
        <w:t>4</w:t>
      </w:r>
      <w:r w:rsidR="003F43F9" w:rsidRPr="002B73E2">
        <w:rPr>
          <w:b/>
          <w:bCs/>
          <w:color w:val="000000" w:themeColor="text1"/>
          <w:szCs w:val="22"/>
          <w:lang w:eastAsia="zh-TW"/>
        </w:rPr>
        <w:t xml:space="preserve"> </w:t>
      </w:r>
    </w:p>
    <w:p w14:paraId="0E9793A8" w14:textId="77777777" w:rsidR="005D4FBD" w:rsidRDefault="005D4FBD" w:rsidP="00FD7DF9">
      <w:pPr>
        <w:pStyle w:val="ListParagraph"/>
        <w:spacing w:line="288" w:lineRule="auto"/>
        <w:rPr>
          <w:b/>
          <w:bCs/>
          <w:color w:val="4F81BD" w:themeColor="accent1"/>
          <w:lang w:eastAsia="zh-TW"/>
        </w:rPr>
      </w:pPr>
    </w:p>
    <w:p w14:paraId="23275B52" w14:textId="27801AC2" w:rsidR="005D4FBD" w:rsidRDefault="00673194" w:rsidP="00E16EAF">
      <w:pPr>
        <w:pStyle w:val="ListParagraph"/>
        <w:numPr>
          <w:ilvl w:val="0"/>
          <w:numId w:val="62"/>
        </w:numPr>
        <w:spacing w:line="288" w:lineRule="auto"/>
        <w:rPr>
          <w:b/>
          <w:bCs/>
          <w:color w:val="4F81BD" w:themeColor="accent1"/>
          <w:lang w:eastAsia="zh-TW"/>
        </w:rPr>
      </w:pPr>
      <w:r>
        <w:rPr>
          <w:b/>
          <w:bCs/>
          <w:color w:val="4F81BD" w:themeColor="accent1"/>
          <w:lang w:eastAsia="zh-TW"/>
        </w:rPr>
        <w:t xml:space="preserve"> EVALUATION AND SCORING METHODOLOY</w:t>
      </w:r>
    </w:p>
    <w:p w14:paraId="373B6DF4" w14:textId="77777777" w:rsidR="005D4FBD" w:rsidRDefault="005D4FBD" w:rsidP="00FD7DF9">
      <w:pPr>
        <w:pStyle w:val="ListParagraph"/>
        <w:spacing w:line="288" w:lineRule="auto"/>
        <w:rPr>
          <w:b/>
          <w:bCs/>
          <w:color w:val="4F81BD" w:themeColor="accent1"/>
          <w:lang w:eastAsia="zh-TW"/>
        </w:rPr>
      </w:pPr>
    </w:p>
    <w:p w14:paraId="3C679547" w14:textId="77777777" w:rsidR="003C7833" w:rsidRPr="00167D2F" w:rsidRDefault="003C7833" w:rsidP="002B73E2">
      <w:pPr>
        <w:spacing w:line="288" w:lineRule="auto"/>
        <w:rPr>
          <w:lang w:eastAsia="zh-TW"/>
        </w:rPr>
      </w:pPr>
      <w:r w:rsidRPr="00167D2F">
        <w:rPr>
          <w:lang w:eastAsia="zh-TW"/>
        </w:rPr>
        <w:t xml:space="preserve">The evaluation of the Bids by the evaluation committees will be conducted at various levels. </w:t>
      </w:r>
    </w:p>
    <w:p w14:paraId="6CD68B00" w14:textId="77777777" w:rsidR="003C7833" w:rsidRDefault="003C7833" w:rsidP="002B73E2">
      <w:pPr>
        <w:spacing w:line="288" w:lineRule="auto"/>
        <w:rPr>
          <w:lang w:eastAsia="zh-TW"/>
        </w:rPr>
      </w:pPr>
      <w:r w:rsidRPr="00167D2F">
        <w:rPr>
          <w:lang w:eastAsia="zh-TW"/>
        </w:rPr>
        <w:t>The following levels will be applied in the evaluation:</w:t>
      </w:r>
    </w:p>
    <w:p w14:paraId="7D9F6067" w14:textId="77777777" w:rsidR="003C7833" w:rsidRPr="00167D2F" w:rsidRDefault="003C7833" w:rsidP="003C7833">
      <w:pPr>
        <w:spacing w:line="288" w:lineRule="auto"/>
        <w:ind w:firstLine="709"/>
        <w:rPr>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4"/>
        <w:gridCol w:w="6795"/>
      </w:tblGrid>
      <w:tr w:rsidR="003C7833" w:rsidRPr="00167D2F" w14:paraId="62057426" w14:textId="77777777" w:rsidTr="004C59FA">
        <w:tc>
          <w:tcPr>
            <w:tcW w:w="2268" w:type="dxa"/>
          </w:tcPr>
          <w:p w14:paraId="664254B7" w14:textId="77777777" w:rsidR="003C7833" w:rsidRPr="00167D2F" w:rsidRDefault="003C7833" w:rsidP="004C59FA">
            <w:pPr>
              <w:autoSpaceDE w:val="0"/>
              <w:autoSpaceDN w:val="0"/>
              <w:adjustRightInd w:val="0"/>
              <w:spacing w:line="288" w:lineRule="auto"/>
              <w:rPr>
                <w:rFonts w:cs="Arial"/>
                <w:b/>
                <w:bCs/>
                <w:color w:val="000000"/>
                <w:szCs w:val="22"/>
              </w:rPr>
            </w:pPr>
            <w:r w:rsidRPr="00167D2F">
              <w:rPr>
                <w:rFonts w:cs="Arial"/>
                <w:b/>
                <w:bCs/>
                <w:color w:val="000000"/>
                <w:szCs w:val="22"/>
              </w:rPr>
              <w:t>LEVEL</w:t>
            </w:r>
          </w:p>
        </w:tc>
        <w:tc>
          <w:tcPr>
            <w:tcW w:w="7371" w:type="dxa"/>
          </w:tcPr>
          <w:p w14:paraId="19B8CFB8" w14:textId="77777777" w:rsidR="003C7833" w:rsidRPr="00167D2F" w:rsidRDefault="003C7833" w:rsidP="004C59FA">
            <w:pPr>
              <w:autoSpaceDE w:val="0"/>
              <w:autoSpaceDN w:val="0"/>
              <w:adjustRightInd w:val="0"/>
              <w:spacing w:line="288" w:lineRule="auto"/>
              <w:rPr>
                <w:rFonts w:cs="Arial"/>
                <w:b/>
                <w:bCs/>
                <w:color w:val="000000"/>
                <w:szCs w:val="22"/>
              </w:rPr>
            </w:pPr>
            <w:r w:rsidRPr="00167D2F">
              <w:rPr>
                <w:rFonts w:cs="Arial"/>
                <w:b/>
                <w:bCs/>
                <w:color w:val="000000"/>
                <w:szCs w:val="22"/>
              </w:rPr>
              <w:t>DESCRIPTION</w:t>
            </w:r>
          </w:p>
        </w:tc>
      </w:tr>
      <w:tr w:rsidR="003C7833" w:rsidRPr="00167D2F" w14:paraId="7A150C35" w14:textId="77777777" w:rsidTr="003C7833">
        <w:trPr>
          <w:trHeight w:val="50"/>
        </w:trPr>
        <w:tc>
          <w:tcPr>
            <w:tcW w:w="2268" w:type="dxa"/>
          </w:tcPr>
          <w:p w14:paraId="0645B963" w14:textId="77777777" w:rsidR="003C7833" w:rsidRPr="00167D2F" w:rsidRDefault="003C7833" w:rsidP="004C59FA">
            <w:pPr>
              <w:autoSpaceDE w:val="0"/>
              <w:autoSpaceDN w:val="0"/>
              <w:adjustRightInd w:val="0"/>
              <w:spacing w:line="288" w:lineRule="auto"/>
              <w:rPr>
                <w:rFonts w:cs="Arial"/>
                <w:b/>
                <w:bCs/>
                <w:color w:val="000000"/>
                <w:szCs w:val="22"/>
              </w:rPr>
            </w:pPr>
            <w:r w:rsidRPr="00167D2F">
              <w:rPr>
                <w:rFonts w:cs="Arial"/>
                <w:color w:val="000000"/>
                <w:szCs w:val="22"/>
              </w:rPr>
              <w:t>Verify completeness</w:t>
            </w:r>
          </w:p>
        </w:tc>
        <w:tc>
          <w:tcPr>
            <w:tcW w:w="7371" w:type="dxa"/>
          </w:tcPr>
          <w:p w14:paraId="3BE5CDCD" w14:textId="5E71D5CB" w:rsidR="003C7833" w:rsidRPr="00167D2F" w:rsidRDefault="003C7833" w:rsidP="00810BA4">
            <w:pPr>
              <w:autoSpaceDE w:val="0"/>
              <w:autoSpaceDN w:val="0"/>
              <w:adjustRightInd w:val="0"/>
              <w:spacing w:line="288" w:lineRule="auto"/>
              <w:jc w:val="both"/>
              <w:rPr>
                <w:rFonts w:cs="Arial"/>
                <w:b/>
                <w:bCs/>
                <w:color w:val="000000"/>
                <w:szCs w:val="22"/>
              </w:rPr>
            </w:pPr>
            <w:r w:rsidRPr="00167D2F">
              <w:rPr>
                <w:rFonts w:cs="Arial"/>
                <w:color w:val="000000"/>
                <w:szCs w:val="22"/>
              </w:rPr>
              <w:t xml:space="preserve">The Bid is checked for completeness and whether all required documentation, certificates; verify completeness warranties and other Bid requirements and formalities have been complied with. Incomplete Bids </w:t>
            </w:r>
            <w:r w:rsidR="001E5EB2">
              <w:rPr>
                <w:rFonts w:cs="Arial"/>
                <w:color w:val="000000"/>
                <w:szCs w:val="22"/>
              </w:rPr>
              <w:t>may</w:t>
            </w:r>
            <w:r w:rsidRPr="00167D2F">
              <w:rPr>
                <w:rFonts w:cs="Arial"/>
                <w:color w:val="000000"/>
                <w:szCs w:val="22"/>
              </w:rPr>
              <w:t xml:space="preserve"> be disqualified.</w:t>
            </w:r>
          </w:p>
        </w:tc>
      </w:tr>
      <w:tr w:rsidR="003C7833" w:rsidRPr="00167D2F" w14:paraId="63F67656" w14:textId="77777777" w:rsidTr="004C59FA">
        <w:tc>
          <w:tcPr>
            <w:tcW w:w="2268" w:type="dxa"/>
          </w:tcPr>
          <w:p w14:paraId="14824C2F" w14:textId="77777777" w:rsidR="003C7833" w:rsidRPr="00167D2F" w:rsidRDefault="003C7833" w:rsidP="004C59FA">
            <w:pPr>
              <w:autoSpaceDE w:val="0"/>
              <w:autoSpaceDN w:val="0"/>
              <w:adjustRightInd w:val="0"/>
              <w:spacing w:line="288" w:lineRule="auto"/>
              <w:rPr>
                <w:rFonts w:cs="Arial"/>
                <w:b/>
                <w:bCs/>
                <w:color w:val="000000"/>
                <w:szCs w:val="22"/>
              </w:rPr>
            </w:pPr>
            <w:r w:rsidRPr="00167D2F">
              <w:rPr>
                <w:rFonts w:cs="Arial"/>
                <w:color w:val="000000"/>
                <w:szCs w:val="22"/>
              </w:rPr>
              <w:t>Verify compliance</w:t>
            </w:r>
          </w:p>
        </w:tc>
        <w:tc>
          <w:tcPr>
            <w:tcW w:w="7371" w:type="dxa"/>
          </w:tcPr>
          <w:p w14:paraId="65B17586" w14:textId="5023BDF6" w:rsidR="003C7833" w:rsidRPr="00167D2F" w:rsidRDefault="003C7833" w:rsidP="00810BA4">
            <w:pPr>
              <w:autoSpaceDE w:val="0"/>
              <w:autoSpaceDN w:val="0"/>
              <w:adjustRightInd w:val="0"/>
              <w:spacing w:line="288" w:lineRule="auto"/>
              <w:jc w:val="both"/>
              <w:rPr>
                <w:rFonts w:cs="Arial"/>
                <w:b/>
                <w:bCs/>
                <w:color w:val="000000"/>
                <w:szCs w:val="22"/>
              </w:rPr>
            </w:pPr>
            <w:r w:rsidRPr="00167D2F">
              <w:rPr>
                <w:rFonts w:cs="Arial"/>
                <w:color w:val="000000"/>
                <w:szCs w:val="22"/>
              </w:rPr>
              <w:t xml:space="preserve">The Bids are checked to verify that the essential </w:t>
            </w:r>
            <w:r>
              <w:rPr>
                <w:rFonts w:cs="Arial"/>
                <w:color w:val="000000"/>
                <w:szCs w:val="22"/>
              </w:rPr>
              <w:t>RFP</w:t>
            </w:r>
            <w:r w:rsidRPr="00167D2F">
              <w:rPr>
                <w:rFonts w:cs="Arial"/>
                <w:color w:val="000000"/>
                <w:szCs w:val="22"/>
              </w:rPr>
              <w:t xml:space="preserve"> requirements have been met. Non-compliant Bids </w:t>
            </w:r>
            <w:r w:rsidR="001E5EB2">
              <w:rPr>
                <w:rFonts w:cs="Arial"/>
                <w:color w:val="000000"/>
                <w:szCs w:val="22"/>
              </w:rPr>
              <w:t>may</w:t>
            </w:r>
            <w:r w:rsidRPr="00167D2F">
              <w:rPr>
                <w:rFonts w:cs="Arial"/>
                <w:color w:val="000000"/>
                <w:szCs w:val="22"/>
              </w:rPr>
              <w:t xml:space="preserve"> be disqualified.</w:t>
            </w:r>
          </w:p>
        </w:tc>
      </w:tr>
      <w:tr w:rsidR="003C7833" w:rsidRPr="00167D2F" w14:paraId="23DCD3A7" w14:textId="77777777" w:rsidTr="004C59FA">
        <w:tc>
          <w:tcPr>
            <w:tcW w:w="2268" w:type="dxa"/>
          </w:tcPr>
          <w:p w14:paraId="0126A739" w14:textId="6C78E4FC" w:rsidR="003C7833" w:rsidRPr="00167D2F" w:rsidRDefault="003C7833" w:rsidP="004C59FA">
            <w:pPr>
              <w:autoSpaceDE w:val="0"/>
              <w:autoSpaceDN w:val="0"/>
              <w:adjustRightInd w:val="0"/>
              <w:spacing w:line="288" w:lineRule="auto"/>
              <w:rPr>
                <w:rFonts w:cs="Arial"/>
                <w:b/>
                <w:bCs/>
                <w:color w:val="000000"/>
                <w:szCs w:val="22"/>
              </w:rPr>
            </w:pPr>
            <w:r w:rsidRPr="00167D2F">
              <w:rPr>
                <w:rFonts w:cs="Arial"/>
                <w:color w:val="000000"/>
                <w:szCs w:val="22"/>
              </w:rPr>
              <w:t xml:space="preserve">Detailed </w:t>
            </w:r>
            <w:r w:rsidR="007131FB" w:rsidRPr="00167D2F">
              <w:rPr>
                <w:rFonts w:cs="Arial"/>
                <w:color w:val="000000"/>
                <w:szCs w:val="22"/>
              </w:rPr>
              <w:t xml:space="preserve">Technical </w:t>
            </w:r>
            <w:r w:rsidRPr="00167D2F">
              <w:rPr>
                <w:rFonts w:cs="Arial"/>
                <w:color w:val="000000"/>
                <w:szCs w:val="22"/>
              </w:rPr>
              <w:t xml:space="preserve">Evaluation </w:t>
            </w:r>
          </w:p>
        </w:tc>
        <w:tc>
          <w:tcPr>
            <w:tcW w:w="7371" w:type="dxa"/>
          </w:tcPr>
          <w:p w14:paraId="42E9F15A" w14:textId="124EEC88" w:rsidR="003C7833" w:rsidRPr="00167D2F" w:rsidRDefault="003C7833" w:rsidP="00810BA4">
            <w:pPr>
              <w:autoSpaceDE w:val="0"/>
              <w:autoSpaceDN w:val="0"/>
              <w:adjustRightInd w:val="0"/>
              <w:spacing w:line="288" w:lineRule="auto"/>
              <w:jc w:val="both"/>
              <w:rPr>
                <w:rFonts w:cs="Arial"/>
                <w:b/>
                <w:szCs w:val="22"/>
              </w:rPr>
            </w:pPr>
            <w:r w:rsidRPr="00167D2F">
              <w:rPr>
                <w:rFonts w:cs="Arial"/>
                <w:color w:val="000000"/>
                <w:szCs w:val="22"/>
              </w:rPr>
              <w:t xml:space="preserve">Detailed analysis of Bids to determine whether the Bidder is capable of delivering the Project in terms of business and technical requirements. </w:t>
            </w:r>
            <w:r w:rsidRPr="00167D2F">
              <w:rPr>
                <w:rFonts w:cs="Arial"/>
                <w:b/>
                <w:szCs w:val="22"/>
              </w:rPr>
              <w:t xml:space="preserve">The minimum threshold for technical evaluation is </w:t>
            </w:r>
            <w:r w:rsidRPr="00DA5BA2">
              <w:rPr>
                <w:rFonts w:cs="Arial"/>
                <w:b/>
                <w:i/>
                <w:szCs w:val="22"/>
              </w:rPr>
              <w:t>[</w:t>
            </w:r>
            <w:r w:rsidR="00C33EB5">
              <w:rPr>
                <w:rFonts w:cs="Arial"/>
                <w:b/>
                <w:i/>
                <w:szCs w:val="22"/>
              </w:rPr>
              <w:t>7</w:t>
            </w:r>
            <w:r w:rsidR="00E738A4">
              <w:rPr>
                <w:rFonts w:cs="Arial"/>
                <w:b/>
                <w:i/>
                <w:szCs w:val="22"/>
              </w:rPr>
              <w:t>0</w:t>
            </w:r>
            <w:r w:rsidR="00BD6C32">
              <w:rPr>
                <w:rFonts w:cs="Arial"/>
                <w:b/>
                <w:i/>
                <w:szCs w:val="22"/>
              </w:rPr>
              <w:t>%)</w:t>
            </w:r>
            <w:r w:rsidR="00DA5BA2" w:rsidRPr="00810BA4">
              <w:rPr>
                <w:rFonts w:cs="Arial"/>
                <w:b/>
                <w:i/>
                <w:color w:val="FF0000"/>
                <w:szCs w:val="22"/>
              </w:rPr>
              <w:t xml:space="preserve"> </w:t>
            </w:r>
            <w:r w:rsidRPr="00DA5BA2">
              <w:rPr>
                <w:rFonts w:cs="Arial"/>
                <w:b/>
                <w:szCs w:val="22"/>
              </w:rPr>
              <w:t>any bidder who fails to meet the</w:t>
            </w:r>
            <w:r w:rsidRPr="00167D2F">
              <w:rPr>
                <w:rFonts w:cs="Arial"/>
                <w:b/>
                <w:szCs w:val="22"/>
              </w:rPr>
              <w:t xml:space="preserve"> minimum requirement will be disqualified and not proceed with the evaluation of Price and </w:t>
            </w:r>
            <w:r w:rsidR="00576ACB">
              <w:rPr>
                <w:rFonts w:cs="Arial"/>
                <w:b/>
                <w:szCs w:val="22"/>
              </w:rPr>
              <w:t xml:space="preserve">Specific </w:t>
            </w:r>
            <w:r w:rsidR="007D1BF5">
              <w:rPr>
                <w:rFonts w:cs="Arial"/>
                <w:b/>
                <w:szCs w:val="22"/>
              </w:rPr>
              <w:t>Goals</w:t>
            </w:r>
            <w:r w:rsidRPr="00167D2F">
              <w:rPr>
                <w:rFonts w:cs="Arial"/>
                <w:b/>
                <w:szCs w:val="22"/>
              </w:rPr>
              <w:t>.</w:t>
            </w:r>
          </w:p>
        </w:tc>
      </w:tr>
      <w:tr w:rsidR="003C7833" w:rsidRPr="00167D2F" w14:paraId="3E0E9390" w14:textId="77777777" w:rsidTr="004C59FA">
        <w:tc>
          <w:tcPr>
            <w:tcW w:w="2268" w:type="dxa"/>
          </w:tcPr>
          <w:p w14:paraId="69B07752" w14:textId="0C5E5D9A" w:rsidR="003C7833" w:rsidRPr="00167D2F" w:rsidRDefault="007D1BF5" w:rsidP="004C59FA">
            <w:pPr>
              <w:autoSpaceDE w:val="0"/>
              <w:autoSpaceDN w:val="0"/>
              <w:adjustRightInd w:val="0"/>
              <w:spacing w:line="288" w:lineRule="auto"/>
              <w:rPr>
                <w:rFonts w:cs="Arial"/>
                <w:bCs/>
                <w:color w:val="000000"/>
                <w:szCs w:val="22"/>
              </w:rPr>
            </w:pPr>
            <w:r>
              <w:rPr>
                <w:rFonts w:cs="Arial"/>
                <w:bCs/>
                <w:color w:val="000000"/>
                <w:szCs w:val="22"/>
              </w:rPr>
              <w:t>Specific Goals</w:t>
            </w:r>
          </w:p>
        </w:tc>
        <w:tc>
          <w:tcPr>
            <w:tcW w:w="7371" w:type="dxa"/>
          </w:tcPr>
          <w:p w14:paraId="31DE73D5" w14:textId="283E8056" w:rsidR="003C7833" w:rsidRPr="00167D2F" w:rsidRDefault="003C7833" w:rsidP="004C59FA">
            <w:pPr>
              <w:autoSpaceDE w:val="0"/>
              <w:autoSpaceDN w:val="0"/>
              <w:adjustRightInd w:val="0"/>
              <w:spacing w:line="288" w:lineRule="auto"/>
              <w:rPr>
                <w:rFonts w:cs="Arial"/>
                <w:color w:val="000000"/>
                <w:szCs w:val="22"/>
              </w:rPr>
            </w:pPr>
            <w:r w:rsidRPr="00167D2F">
              <w:rPr>
                <w:rFonts w:cs="Arial"/>
                <w:color w:val="000000"/>
                <w:szCs w:val="22"/>
              </w:rPr>
              <w:t xml:space="preserve">Evaluate </w:t>
            </w:r>
            <w:r w:rsidR="009D2C28">
              <w:rPr>
                <w:rFonts w:cs="Arial"/>
                <w:color w:val="000000"/>
                <w:szCs w:val="22"/>
              </w:rPr>
              <w:t>Specific Goals</w:t>
            </w:r>
          </w:p>
        </w:tc>
      </w:tr>
      <w:tr w:rsidR="003C7833" w:rsidRPr="00167D2F" w14:paraId="5F606C90" w14:textId="77777777" w:rsidTr="004C59FA">
        <w:tc>
          <w:tcPr>
            <w:tcW w:w="2268" w:type="dxa"/>
          </w:tcPr>
          <w:p w14:paraId="503FC557" w14:textId="77777777" w:rsidR="003C7833" w:rsidRPr="00167D2F" w:rsidRDefault="003C7833" w:rsidP="004C59FA">
            <w:pPr>
              <w:autoSpaceDE w:val="0"/>
              <w:autoSpaceDN w:val="0"/>
              <w:adjustRightInd w:val="0"/>
              <w:spacing w:line="288" w:lineRule="auto"/>
              <w:rPr>
                <w:rFonts w:cs="Arial"/>
                <w:bCs/>
                <w:color w:val="000000"/>
                <w:szCs w:val="22"/>
              </w:rPr>
            </w:pPr>
            <w:r w:rsidRPr="00167D2F">
              <w:rPr>
                <w:rFonts w:cs="Arial"/>
                <w:bCs/>
                <w:color w:val="000000"/>
                <w:szCs w:val="22"/>
              </w:rPr>
              <w:t>Price Evaluation</w:t>
            </w:r>
          </w:p>
        </w:tc>
        <w:tc>
          <w:tcPr>
            <w:tcW w:w="7371" w:type="dxa"/>
          </w:tcPr>
          <w:p w14:paraId="39828621" w14:textId="77777777" w:rsidR="003C7833" w:rsidRPr="00167D2F" w:rsidRDefault="003C7833" w:rsidP="004C59FA">
            <w:pPr>
              <w:autoSpaceDE w:val="0"/>
              <w:autoSpaceDN w:val="0"/>
              <w:adjustRightInd w:val="0"/>
              <w:spacing w:line="288" w:lineRule="auto"/>
              <w:rPr>
                <w:rFonts w:cs="Arial"/>
                <w:color w:val="000000"/>
                <w:szCs w:val="22"/>
              </w:rPr>
            </w:pPr>
            <w:r w:rsidRPr="00167D2F">
              <w:rPr>
                <w:rFonts w:cs="Arial"/>
                <w:color w:val="000000"/>
                <w:szCs w:val="22"/>
              </w:rPr>
              <w:t>Bidders will be evaluated on price offered.</w:t>
            </w:r>
          </w:p>
        </w:tc>
      </w:tr>
      <w:tr w:rsidR="003C7833" w:rsidRPr="00167D2F" w14:paraId="2435C8DA" w14:textId="77777777" w:rsidTr="004C59FA">
        <w:tc>
          <w:tcPr>
            <w:tcW w:w="2268" w:type="dxa"/>
          </w:tcPr>
          <w:p w14:paraId="1131C295" w14:textId="77777777" w:rsidR="003C7833" w:rsidRPr="00167D2F" w:rsidRDefault="003C7833" w:rsidP="004C59FA">
            <w:pPr>
              <w:autoSpaceDE w:val="0"/>
              <w:autoSpaceDN w:val="0"/>
              <w:adjustRightInd w:val="0"/>
              <w:spacing w:line="288" w:lineRule="auto"/>
              <w:rPr>
                <w:rFonts w:cs="Arial"/>
                <w:bCs/>
                <w:color w:val="000000"/>
                <w:szCs w:val="22"/>
              </w:rPr>
            </w:pPr>
            <w:r w:rsidRPr="00167D2F">
              <w:rPr>
                <w:rFonts w:cs="Arial"/>
                <w:bCs/>
                <w:color w:val="000000"/>
                <w:szCs w:val="22"/>
              </w:rPr>
              <w:t>Scoring</w:t>
            </w:r>
          </w:p>
        </w:tc>
        <w:tc>
          <w:tcPr>
            <w:tcW w:w="7371" w:type="dxa"/>
          </w:tcPr>
          <w:p w14:paraId="3D0281AE" w14:textId="77777777" w:rsidR="003C7833" w:rsidRPr="00167D2F" w:rsidRDefault="003C7833" w:rsidP="004C59FA">
            <w:pPr>
              <w:autoSpaceDE w:val="0"/>
              <w:autoSpaceDN w:val="0"/>
              <w:adjustRightInd w:val="0"/>
              <w:spacing w:line="288" w:lineRule="auto"/>
              <w:rPr>
                <w:rFonts w:cs="Arial"/>
                <w:b/>
                <w:bCs/>
                <w:color w:val="000000"/>
                <w:szCs w:val="22"/>
              </w:rPr>
            </w:pPr>
            <w:r w:rsidRPr="00167D2F">
              <w:rPr>
                <w:rFonts w:cs="Arial"/>
                <w:color w:val="000000"/>
                <w:szCs w:val="22"/>
              </w:rPr>
              <w:t>Scoring of Bids using the Evaluation Criteria.</w:t>
            </w:r>
          </w:p>
        </w:tc>
      </w:tr>
      <w:tr w:rsidR="003C7833" w:rsidRPr="00167D2F" w14:paraId="0106529D" w14:textId="77777777" w:rsidTr="004C59FA">
        <w:tc>
          <w:tcPr>
            <w:tcW w:w="2268" w:type="dxa"/>
          </w:tcPr>
          <w:p w14:paraId="3E672877" w14:textId="77777777" w:rsidR="003C7833" w:rsidRPr="00167D2F" w:rsidRDefault="003C7833" w:rsidP="004C59FA">
            <w:pPr>
              <w:autoSpaceDE w:val="0"/>
              <w:autoSpaceDN w:val="0"/>
              <w:adjustRightInd w:val="0"/>
              <w:spacing w:line="288" w:lineRule="auto"/>
              <w:rPr>
                <w:rFonts w:cs="Arial"/>
                <w:bCs/>
                <w:color w:val="000000"/>
                <w:szCs w:val="22"/>
              </w:rPr>
            </w:pPr>
            <w:r w:rsidRPr="00167D2F">
              <w:rPr>
                <w:rFonts w:cs="Arial"/>
                <w:bCs/>
                <w:color w:val="000000"/>
                <w:szCs w:val="22"/>
              </w:rPr>
              <w:t>Recommendation</w:t>
            </w:r>
          </w:p>
        </w:tc>
        <w:tc>
          <w:tcPr>
            <w:tcW w:w="7371" w:type="dxa"/>
          </w:tcPr>
          <w:p w14:paraId="16882BD5" w14:textId="77777777" w:rsidR="003C7833" w:rsidRPr="00167D2F" w:rsidRDefault="003C7833" w:rsidP="00810BA4">
            <w:pPr>
              <w:autoSpaceDE w:val="0"/>
              <w:autoSpaceDN w:val="0"/>
              <w:adjustRightInd w:val="0"/>
              <w:spacing w:line="288" w:lineRule="auto"/>
              <w:jc w:val="both"/>
              <w:rPr>
                <w:rFonts w:cs="Arial"/>
                <w:b/>
                <w:bCs/>
                <w:color w:val="000000"/>
                <w:szCs w:val="22"/>
              </w:rPr>
            </w:pPr>
            <w:r w:rsidRPr="00167D2F">
              <w:rPr>
                <w:rFonts w:cs="Arial"/>
                <w:color w:val="000000"/>
                <w:szCs w:val="22"/>
              </w:rPr>
              <w:t>Report formulation and recommendation of Preferred and Reserved Bidders</w:t>
            </w:r>
          </w:p>
        </w:tc>
      </w:tr>
      <w:tr w:rsidR="003C7833" w:rsidRPr="00167D2F" w14:paraId="0114B03A" w14:textId="77777777" w:rsidTr="004C59FA">
        <w:tc>
          <w:tcPr>
            <w:tcW w:w="2268" w:type="dxa"/>
          </w:tcPr>
          <w:p w14:paraId="57F0C110" w14:textId="77777777" w:rsidR="003C7833" w:rsidRPr="00167D2F" w:rsidRDefault="003C7833" w:rsidP="004C59FA">
            <w:pPr>
              <w:autoSpaceDE w:val="0"/>
              <w:autoSpaceDN w:val="0"/>
              <w:adjustRightInd w:val="0"/>
              <w:spacing w:line="288" w:lineRule="auto"/>
              <w:rPr>
                <w:rFonts w:cs="Arial"/>
                <w:bCs/>
                <w:color w:val="000000"/>
                <w:szCs w:val="22"/>
              </w:rPr>
            </w:pPr>
            <w:r w:rsidRPr="00167D2F">
              <w:rPr>
                <w:rFonts w:cs="Arial"/>
                <w:bCs/>
                <w:color w:val="000000"/>
                <w:szCs w:val="22"/>
              </w:rPr>
              <w:t>Approval</w:t>
            </w:r>
          </w:p>
        </w:tc>
        <w:tc>
          <w:tcPr>
            <w:tcW w:w="7371" w:type="dxa"/>
          </w:tcPr>
          <w:p w14:paraId="4A2B7AD9" w14:textId="77777777" w:rsidR="003C7833" w:rsidRPr="00167D2F" w:rsidRDefault="003C7833" w:rsidP="004C59FA">
            <w:pPr>
              <w:autoSpaceDE w:val="0"/>
              <w:autoSpaceDN w:val="0"/>
              <w:adjustRightInd w:val="0"/>
              <w:spacing w:line="288" w:lineRule="auto"/>
              <w:rPr>
                <w:rFonts w:cs="Arial"/>
                <w:b/>
                <w:bCs/>
                <w:color w:val="000000"/>
                <w:szCs w:val="22"/>
              </w:rPr>
            </w:pPr>
            <w:r w:rsidRPr="00167D2F">
              <w:rPr>
                <w:rFonts w:cs="Arial"/>
                <w:color w:val="000000"/>
                <w:szCs w:val="22"/>
              </w:rPr>
              <w:t>Approval and notification of the final Bidder.</w:t>
            </w:r>
          </w:p>
        </w:tc>
      </w:tr>
    </w:tbl>
    <w:p w14:paraId="47859F34" w14:textId="77777777" w:rsidR="003C7833" w:rsidRPr="008C2997" w:rsidRDefault="003C7833" w:rsidP="003C7833">
      <w:pPr>
        <w:pStyle w:val="NormalIndent"/>
      </w:pPr>
    </w:p>
    <w:p w14:paraId="6C39652E" w14:textId="77777777" w:rsidR="003C7833" w:rsidRDefault="003C7833" w:rsidP="003C7833">
      <w:pPr>
        <w:spacing w:line="288" w:lineRule="auto"/>
        <w:jc w:val="both"/>
        <w:rPr>
          <w:lang w:eastAsia="zh-TW"/>
        </w:rPr>
      </w:pPr>
    </w:p>
    <w:p w14:paraId="70EB8700" w14:textId="454B5953" w:rsidR="003C7833" w:rsidRPr="0039200A" w:rsidRDefault="00472945" w:rsidP="008C11AB">
      <w:pPr>
        <w:pStyle w:val="Heading1"/>
        <w:pageBreakBefore w:val="0"/>
        <w:numPr>
          <w:ilvl w:val="0"/>
          <w:numId w:val="0"/>
        </w:numPr>
        <w:spacing w:line="360" w:lineRule="auto"/>
        <w:ind w:right="0"/>
        <w:jc w:val="left"/>
        <w:rPr>
          <w:color w:val="4F81BD" w:themeColor="accent1"/>
        </w:rPr>
      </w:pPr>
      <w:r>
        <w:rPr>
          <w:color w:val="4F81BD" w:themeColor="accent1"/>
        </w:rPr>
        <w:t>15.</w:t>
      </w:r>
      <w:r w:rsidR="00D53314">
        <w:rPr>
          <w:color w:val="4F81BD" w:themeColor="accent1"/>
        </w:rPr>
        <w:t>1</w:t>
      </w:r>
      <w:r w:rsidR="00D53314">
        <w:rPr>
          <w:color w:val="4F81BD" w:themeColor="accent1"/>
        </w:rPr>
        <w:tab/>
      </w:r>
      <w:r w:rsidR="00717DC7" w:rsidRPr="0039200A">
        <w:rPr>
          <w:color w:val="4F81BD" w:themeColor="accent1"/>
        </w:rPr>
        <w:t>EVALUATION</w:t>
      </w:r>
      <w:r w:rsidR="003C7833" w:rsidRPr="0039200A">
        <w:rPr>
          <w:color w:val="4F81BD" w:themeColor="accent1"/>
        </w:rPr>
        <w:t xml:space="preserve"> Criteria</w:t>
      </w:r>
    </w:p>
    <w:p w14:paraId="16A6FD6B" w14:textId="77777777" w:rsidR="003C7833" w:rsidRDefault="003C7833" w:rsidP="003C7833">
      <w:pPr>
        <w:spacing w:line="288" w:lineRule="auto"/>
        <w:jc w:val="both"/>
        <w:rPr>
          <w:rFonts w:cs="Arial"/>
          <w:lang w:eastAsia="zh-TW"/>
        </w:rPr>
      </w:pPr>
    </w:p>
    <w:p w14:paraId="1160A7F1" w14:textId="3030DFB2" w:rsidR="008C11AB" w:rsidRPr="00FC6FF7" w:rsidRDefault="003C7833" w:rsidP="00FC6FF7">
      <w:pPr>
        <w:spacing w:line="360" w:lineRule="auto"/>
        <w:jc w:val="both"/>
        <w:rPr>
          <w:rFonts w:eastAsiaTheme="minorHAnsi" w:cs="Arial"/>
          <w:szCs w:val="22"/>
          <w:lang w:val="en-ZA" w:eastAsia="zh-TW"/>
        </w:rPr>
      </w:pPr>
      <w:r w:rsidRPr="00971AF2">
        <w:rPr>
          <w:rFonts w:eastAsiaTheme="minorHAnsi" w:cs="Arial"/>
          <w:szCs w:val="22"/>
          <w:lang w:val="en-ZA" w:eastAsia="zh-TW"/>
        </w:rPr>
        <w:t xml:space="preserve">Interested bidders for this project shall be evaluated in terms of their business credentials, financial standing, empowerment, technical capacity and experience. The evaluation committee </w:t>
      </w:r>
      <w:r w:rsidRPr="00971AF2">
        <w:rPr>
          <w:rFonts w:eastAsiaTheme="minorHAnsi" w:cs="Arial"/>
          <w:szCs w:val="22"/>
          <w:lang w:val="en-ZA" w:eastAsia="zh-TW"/>
        </w:rPr>
        <w:lastRenderedPageBreak/>
        <w:t xml:space="preserve">shall use the following Evaluation Criteria depicted in </w:t>
      </w:r>
      <w:r>
        <w:rPr>
          <w:rFonts w:eastAsiaTheme="minorHAnsi" w:cs="Arial"/>
          <w:szCs w:val="22"/>
          <w:lang w:val="en-ZA" w:eastAsia="zh-TW"/>
        </w:rPr>
        <w:t>Table 1</w:t>
      </w:r>
      <w:r w:rsidRPr="00971AF2">
        <w:rPr>
          <w:rFonts w:eastAsiaTheme="minorHAnsi" w:cs="Arial"/>
          <w:szCs w:val="22"/>
          <w:lang w:val="en-ZA" w:eastAsia="zh-TW"/>
        </w:rPr>
        <w:t xml:space="preserve"> for the selection of the preferred bidder</w:t>
      </w:r>
      <w:r w:rsidR="00B23572">
        <w:rPr>
          <w:rFonts w:eastAsiaTheme="minorHAnsi" w:cs="Arial"/>
          <w:szCs w:val="22"/>
          <w:lang w:val="en-ZA" w:eastAsia="zh-TW"/>
        </w:rPr>
        <w:t>.</w:t>
      </w:r>
      <w:r w:rsidRPr="00971AF2">
        <w:rPr>
          <w:rFonts w:eastAsiaTheme="minorHAnsi" w:cs="Arial"/>
          <w:szCs w:val="22"/>
          <w:lang w:val="en-ZA" w:eastAsia="zh-TW"/>
        </w:rPr>
        <w:t xml:space="preserve"> </w:t>
      </w:r>
    </w:p>
    <w:p w14:paraId="17827B17" w14:textId="77777777" w:rsidR="003C7833" w:rsidRDefault="003C7833" w:rsidP="003C7833">
      <w:pPr>
        <w:jc w:val="both"/>
        <w:rPr>
          <w:rFonts w:cs="Arial"/>
          <w:szCs w:val="22"/>
          <w:lang w:eastAsia="zh-TW"/>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670"/>
        <w:gridCol w:w="3780"/>
      </w:tblGrid>
      <w:tr w:rsidR="002351CE" w:rsidRPr="0026246E" w14:paraId="50B444BA" w14:textId="77777777" w:rsidTr="00A172B2">
        <w:trPr>
          <w:trHeight w:val="300"/>
        </w:trPr>
        <w:tc>
          <w:tcPr>
            <w:tcW w:w="5670" w:type="dxa"/>
            <w:shd w:val="clear" w:color="auto" w:fill="FFFFFF" w:themeFill="background1"/>
          </w:tcPr>
          <w:p w14:paraId="0379D834" w14:textId="6A592DD1" w:rsidR="002351CE" w:rsidRPr="00A172B2" w:rsidRDefault="002351CE" w:rsidP="002351CE">
            <w:pPr>
              <w:rPr>
                <w:b/>
                <w:noProof/>
              </w:rPr>
            </w:pPr>
            <w:r w:rsidRPr="006C2DE2">
              <w:rPr>
                <w:rFonts w:cs="Arial"/>
                <w:b/>
                <w:color w:val="000000" w:themeColor="text1"/>
                <w:sz w:val="20"/>
                <w:lang w:eastAsia="zh-TW"/>
              </w:rPr>
              <w:t>EVALUATION CRITERIA</w:t>
            </w:r>
          </w:p>
        </w:tc>
        <w:tc>
          <w:tcPr>
            <w:tcW w:w="3780" w:type="dxa"/>
            <w:shd w:val="clear" w:color="auto" w:fill="FFFFFF" w:themeFill="background1"/>
          </w:tcPr>
          <w:p w14:paraId="7467E475" w14:textId="7766E4BA" w:rsidR="002351CE" w:rsidRPr="00A172B2" w:rsidRDefault="002351CE" w:rsidP="002351CE">
            <w:pPr>
              <w:rPr>
                <w:b/>
                <w:noProof/>
              </w:rPr>
            </w:pPr>
            <w:r w:rsidRPr="006C2DE2">
              <w:rPr>
                <w:rFonts w:cs="Arial"/>
                <w:b/>
                <w:color w:val="000000" w:themeColor="text1"/>
                <w:sz w:val="20"/>
                <w:lang w:eastAsia="zh-TW"/>
              </w:rPr>
              <w:t>WEIGHTING</w:t>
            </w:r>
          </w:p>
        </w:tc>
      </w:tr>
      <w:tr w:rsidR="002351CE" w:rsidRPr="0026246E" w14:paraId="771844A7" w14:textId="77777777" w:rsidTr="00A172B2">
        <w:trPr>
          <w:trHeight w:val="300"/>
        </w:trPr>
        <w:tc>
          <w:tcPr>
            <w:tcW w:w="9450" w:type="dxa"/>
            <w:gridSpan w:val="2"/>
            <w:shd w:val="clear" w:color="auto" w:fill="00B0F0"/>
          </w:tcPr>
          <w:p w14:paraId="66D43C40" w14:textId="5A9117D1" w:rsidR="002351CE" w:rsidRPr="00A172B2" w:rsidRDefault="002351CE" w:rsidP="002351CE">
            <w:pPr>
              <w:rPr>
                <w:b/>
                <w:noProof/>
              </w:rPr>
            </w:pPr>
            <w:r w:rsidRPr="00CD1B98">
              <w:rPr>
                <w:rFonts w:cs="Arial"/>
                <w:b/>
                <w:color w:val="000000" w:themeColor="text1"/>
                <w:szCs w:val="22"/>
                <w:lang w:eastAsia="zh-TW"/>
              </w:rPr>
              <w:t>Stage 1</w:t>
            </w:r>
          </w:p>
        </w:tc>
      </w:tr>
      <w:tr w:rsidR="002351CE" w:rsidRPr="0026246E" w14:paraId="6D423766" w14:textId="77777777" w:rsidTr="004C59FA">
        <w:trPr>
          <w:trHeight w:val="243"/>
        </w:trPr>
        <w:tc>
          <w:tcPr>
            <w:tcW w:w="5670" w:type="dxa"/>
            <w:shd w:val="clear" w:color="auto" w:fill="FFFFFF"/>
          </w:tcPr>
          <w:p w14:paraId="383FEB98" w14:textId="6BE27A59" w:rsidR="002351CE" w:rsidRPr="00A172B2" w:rsidRDefault="002351CE" w:rsidP="002351CE">
            <w:r w:rsidRPr="00CD1B98">
              <w:rPr>
                <w:rFonts w:cs="Arial"/>
                <w:bCs/>
                <w:color w:val="000000" w:themeColor="text1"/>
                <w:szCs w:val="22"/>
                <w:lang w:eastAsia="zh-TW"/>
              </w:rPr>
              <w:t xml:space="preserve">Stage 1A - Mandatory Requirements </w:t>
            </w:r>
          </w:p>
        </w:tc>
        <w:tc>
          <w:tcPr>
            <w:tcW w:w="3780" w:type="dxa"/>
            <w:shd w:val="clear" w:color="auto" w:fill="FFFFFF"/>
          </w:tcPr>
          <w:p w14:paraId="073DE9E2" w14:textId="2FA94A8E" w:rsidR="002351CE" w:rsidRPr="00A172B2" w:rsidRDefault="002351CE" w:rsidP="002351CE"/>
        </w:tc>
      </w:tr>
      <w:tr w:rsidR="002351CE" w:rsidRPr="0026246E" w14:paraId="2FC4FA62" w14:textId="77777777" w:rsidTr="004C59FA">
        <w:trPr>
          <w:trHeight w:val="243"/>
        </w:trPr>
        <w:tc>
          <w:tcPr>
            <w:tcW w:w="5670" w:type="dxa"/>
            <w:shd w:val="clear" w:color="auto" w:fill="FFFFFF"/>
          </w:tcPr>
          <w:p w14:paraId="79CB7162" w14:textId="0C72CE30" w:rsidR="002351CE" w:rsidRPr="00A172B2" w:rsidRDefault="002351CE" w:rsidP="002351CE">
            <w:r w:rsidRPr="00CD1B98">
              <w:rPr>
                <w:rFonts w:cs="Arial"/>
                <w:bCs/>
                <w:color w:val="000000" w:themeColor="text1"/>
                <w:szCs w:val="22"/>
                <w:lang w:eastAsia="zh-TW"/>
              </w:rPr>
              <w:t>Stage 1B – Other Mandatory Requirements</w:t>
            </w:r>
          </w:p>
        </w:tc>
        <w:tc>
          <w:tcPr>
            <w:tcW w:w="3780" w:type="dxa"/>
            <w:shd w:val="clear" w:color="auto" w:fill="FFFFFF"/>
          </w:tcPr>
          <w:p w14:paraId="0CC9AB80" w14:textId="0C9DF98A" w:rsidR="002351CE" w:rsidRPr="00A172B2" w:rsidRDefault="002351CE" w:rsidP="002351CE"/>
        </w:tc>
      </w:tr>
      <w:tr w:rsidR="002351CE" w:rsidRPr="0026246E" w14:paraId="43623E98" w14:textId="77777777" w:rsidTr="00A172B2">
        <w:trPr>
          <w:trHeight w:val="377"/>
        </w:trPr>
        <w:tc>
          <w:tcPr>
            <w:tcW w:w="9450" w:type="dxa"/>
            <w:gridSpan w:val="2"/>
            <w:shd w:val="clear" w:color="auto" w:fill="00B0F0"/>
          </w:tcPr>
          <w:p w14:paraId="5A8F37F3" w14:textId="727C7704" w:rsidR="002351CE" w:rsidRPr="00A172B2" w:rsidRDefault="002351CE" w:rsidP="002351CE">
            <w:r w:rsidRPr="00CD1B98">
              <w:rPr>
                <w:rFonts w:cs="Arial"/>
                <w:b/>
                <w:color w:val="000000" w:themeColor="text1"/>
                <w:szCs w:val="22"/>
                <w:lang w:eastAsia="zh-TW"/>
              </w:rPr>
              <w:t xml:space="preserve">Stage 2 </w:t>
            </w:r>
          </w:p>
        </w:tc>
      </w:tr>
      <w:tr w:rsidR="002351CE" w:rsidRPr="0026246E" w14:paraId="3F0BB5C4" w14:textId="77777777" w:rsidTr="004C59FA">
        <w:trPr>
          <w:trHeight w:val="243"/>
        </w:trPr>
        <w:tc>
          <w:tcPr>
            <w:tcW w:w="5670" w:type="dxa"/>
            <w:shd w:val="clear" w:color="auto" w:fill="FFFFFF"/>
          </w:tcPr>
          <w:p w14:paraId="2B08147A" w14:textId="028C77CA" w:rsidR="002351CE" w:rsidRPr="00A172B2" w:rsidRDefault="002351CE" w:rsidP="002351CE">
            <w:r w:rsidRPr="00CD1B98">
              <w:rPr>
                <w:rFonts w:cs="Arial"/>
                <w:bCs/>
                <w:color w:val="000000" w:themeColor="text1"/>
                <w:szCs w:val="22"/>
                <w:lang w:eastAsia="zh-TW"/>
              </w:rPr>
              <w:t>Technical/Functional Requirements</w:t>
            </w:r>
          </w:p>
        </w:tc>
        <w:tc>
          <w:tcPr>
            <w:tcW w:w="3780" w:type="dxa"/>
            <w:shd w:val="clear" w:color="auto" w:fill="FFFFFF"/>
          </w:tcPr>
          <w:p w14:paraId="54DB91D5" w14:textId="14F6E909" w:rsidR="002351CE" w:rsidRPr="00CD1B98" w:rsidRDefault="002351CE" w:rsidP="00565CDA">
            <w:pPr>
              <w:rPr>
                <w:rFonts w:cs="Arial"/>
                <w:bCs/>
                <w:color w:val="000000" w:themeColor="text1"/>
                <w:szCs w:val="22"/>
                <w:lang w:eastAsia="zh-TW"/>
              </w:rPr>
            </w:pPr>
            <w:r w:rsidRPr="00CD1B98">
              <w:rPr>
                <w:rFonts w:cs="Arial"/>
                <w:bCs/>
                <w:color w:val="000000" w:themeColor="text1"/>
                <w:szCs w:val="22"/>
                <w:lang w:eastAsia="zh-TW"/>
              </w:rPr>
              <w:t>Threshold of 7</w:t>
            </w:r>
            <w:r w:rsidR="00A34396">
              <w:rPr>
                <w:rFonts w:cs="Arial"/>
                <w:bCs/>
                <w:color w:val="000000" w:themeColor="text1"/>
                <w:szCs w:val="22"/>
                <w:lang w:eastAsia="zh-TW"/>
              </w:rPr>
              <w:t>0</w:t>
            </w:r>
            <w:r w:rsidRPr="00CD1B98">
              <w:rPr>
                <w:rFonts w:cs="Arial"/>
                <w:bCs/>
                <w:color w:val="000000" w:themeColor="text1"/>
                <w:szCs w:val="22"/>
                <w:lang w:eastAsia="zh-TW"/>
              </w:rPr>
              <w:t>% for:</w:t>
            </w:r>
          </w:p>
          <w:p w14:paraId="70065C31" w14:textId="76F7D9A6" w:rsidR="00717DC7" w:rsidRPr="00A172B2" w:rsidRDefault="00717DC7" w:rsidP="00606728">
            <w:pPr>
              <w:tabs>
                <w:tab w:val="left" w:pos="567"/>
                <w:tab w:val="left" w:pos="1134"/>
                <w:tab w:val="left" w:pos="1701"/>
                <w:tab w:val="left" w:pos="2268"/>
                <w:tab w:val="left" w:pos="2835"/>
              </w:tabs>
            </w:pPr>
          </w:p>
        </w:tc>
      </w:tr>
      <w:tr w:rsidR="002351CE" w:rsidRPr="0026246E" w14:paraId="56FEBAFC" w14:textId="77777777" w:rsidTr="00A172B2">
        <w:trPr>
          <w:trHeight w:val="314"/>
        </w:trPr>
        <w:tc>
          <w:tcPr>
            <w:tcW w:w="9450" w:type="dxa"/>
            <w:gridSpan w:val="2"/>
            <w:shd w:val="clear" w:color="auto" w:fill="00B0F0"/>
          </w:tcPr>
          <w:p w14:paraId="6F45774D" w14:textId="0DB08AF9" w:rsidR="002351CE" w:rsidRPr="00A172B2" w:rsidRDefault="002351CE" w:rsidP="002351CE">
            <w:r w:rsidRPr="00CD1B98">
              <w:rPr>
                <w:rFonts w:cs="Arial"/>
                <w:b/>
                <w:color w:val="000000" w:themeColor="text1"/>
                <w:szCs w:val="22"/>
                <w:lang w:eastAsia="zh-TW"/>
              </w:rPr>
              <w:t>Stage 3</w:t>
            </w:r>
          </w:p>
        </w:tc>
      </w:tr>
      <w:tr w:rsidR="002351CE" w:rsidRPr="0026246E" w14:paraId="61050BCB" w14:textId="77777777" w:rsidTr="004C59FA">
        <w:trPr>
          <w:trHeight w:val="243"/>
        </w:trPr>
        <w:tc>
          <w:tcPr>
            <w:tcW w:w="5670" w:type="dxa"/>
            <w:shd w:val="clear" w:color="auto" w:fill="FFFFFF"/>
          </w:tcPr>
          <w:p w14:paraId="055832B0" w14:textId="76E6F57D" w:rsidR="002351CE" w:rsidRPr="00A172B2" w:rsidRDefault="002351CE" w:rsidP="002351CE">
            <w:r w:rsidRPr="00CD1B98">
              <w:rPr>
                <w:rFonts w:cs="Arial"/>
                <w:bCs/>
                <w:color w:val="000000" w:themeColor="text1"/>
                <w:szCs w:val="22"/>
                <w:lang w:eastAsia="zh-TW"/>
              </w:rPr>
              <w:t>Price</w:t>
            </w:r>
          </w:p>
        </w:tc>
        <w:tc>
          <w:tcPr>
            <w:tcW w:w="3780" w:type="dxa"/>
            <w:shd w:val="clear" w:color="auto" w:fill="FFFFFF"/>
          </w:tcPr>
          <w:p w14:paraId="239D34F3" w14:textId="4A893E23" w:rsidR="002351CE" w:rsidRPr="00A172B2" w:rsidRDefault="002351CE" w:rsidP="002351CE">
            <w:r w:rsidRPr="00CD1B98">
              <w:rPr>
                <w:rFonts w:cs="Arial"/>
                <w:bCs/>
                <w:color w:val="000000" w:themeColor="text1"/>
                <w:szCs w:val="22"/>
                <w:lang w:eastAsia="zh-TW"/>
              </w:rPr>
              <w:t>80</w:t>
            </w:r>
            <w:r w:rsidR="005D24A3">
              <w:rPr>
                <w:rFonts w:cs="Arial"/>
                <w:bCs/>
                <w:color w:val="000000" w:themeColor="text1"/>
                <w:szCs w:val="22"/>
                <w:lang w:eastAsia="zh-TW"/>
              </w:rPr>
              <w:t xml:space="preserve"> </w:t>
            </w:r>
          </w:p>
        </w:tc>
      </w:tr>
      <w:tr w:rsidR="002351CE" w:rsidRPr="0026246E" w14:paraId="5CAA078A" w14:textId="77777777" w:rsidTr="004C59FA">
        <w:trPr>
          <w:trHeight w:val="243"/>
        </w:trPr>
        <w:tc>
          <w:tcPr>
            <w:tcW w:w="5670" w:type="dxa"/>
            <w:shd w:val="clear" w:color="auto" w:fill="FFFFFF"/>
          </w:tcPr>
          <w:p w14:paraId="19A24975" w14:textId="244FA374" w:rsidR="002351CE" w:rsidRPr="00A172B2" w:rsidRDefault="002351CE" w:rsidP="002351CE">
            <w:r w:rsidRPr="00CD1B98">
              <w:rPr>
                <w:rFonts w:cs="Arial"/>
                <w:bCs/>
                <w:color w:val="000000" w:themeColor="text1"/>
                <w:szCs w:val="22"/>
                <w:lang w:eastAsia="zh-TW"/>
              </w:rPr>
              <w:t>Specific Goals</w:t>
            </w:r>
          </w:p>
        </w:tc>
        <w:tc>
          <w:tcPr>
            <w:tcW w:w="3780" w:type="dxa"/>
            <w:shd w:val="clear" w:color="auto" w:fill="FFFFFF"/>
          </w:tcPr>
          <w:p w14:paraId="01E8D7C3" w14:textId="0D7E69A6" w:rsidR="002351CE" w:rsidRPr="00A172B2" w:rsidRDefault="002351CE" w:rsidP="002351CE">
            <w:r w:rsidRPr="00CD1B98">
              <w:rPr>
                <w:rFonts w:cs="Arial"/>
                <w:bCs/>
                <w:color w:val="000000" w:themeColor="text1"/>
                <w:szCs w:val="22"/>
                <w:lang w:eastAsia="zh-TW"/>
              </w:rPr>
              <w:t>20</w:t>
            </w:r>
            <w:r w:rsidR="005D24A3">
              <w:rPr>
                <w:rFonts w:cs="Arial"/>
                <w:bCs/>
                <w:color w:val="000000" w:themeColor="text1"/>
                <w:szCs w:val="22"/>
                <w:lang w:eastAsia="zh-TW"/>
              </w:rPr>
              <w:t xml:space="preserve"> </w:t>
            </w:r>
          </w:p>
        </w:tc>
      </w:tr>
      <w:tr w:rsidR="002351CE" w:rsidRPr="0026246E" w14:paraId="5C511117" w14:textId="77777777" w:rsidTr="004C59FA">
        <w:trPr>
          <w:trHeight w:val="270"/>
        </w:trPr>
        <w:tc>
          <w:tcPr>
            <w:tcW w:w="5670" w:type="dxa"/>
            <w:shd w:val="clear" w:color="auto" w:fill="FFFFFF"/>
          </w:tcPr>
          <w:p w14:paraId="01F01FB7" w14:textId="1B5E2108" w:rsidR="002351CE" w:rsidRPr="00A172B2" w:rsidRDefault="002351CE" w:rsidP="002351CE">
            <w:r w:rsidRPr="00CD1B98">
              <w:rPr>
                <w:rFonts w:cs="Arial"/>
                <w:b/>
                <w:color w:val="000000" w:themeColor="text1"/>
                <w:szCs w:val="22"/>
                <w:lang w:eastAsia="zh-TW"/>
              </w:rPr>
              <w:t>TOTAL</w:t>
            </w:r>
          </w:p>
        </w:tc>
        <w:tc>
          <w:tcPr>
            <w:tcW w:w="3780" w:type="dxa"/>
            <w:shd w:val="clear" w:color="auto" w:fill="FFFFFF"/>
            <w:noWrap/>
          </w:tcPr>
          <w:p w14:paraId="73FD6D25" w14:textId="19BEF635" w:rsidR="002351CE" w:rsidRPr="00A172B2" w:rsidRDefault="002351CE" w:rsidP="002351CE">
            <w:r w:rsidRPr="00CD1B98">
              <w:rPr>
                <w:rFonts w:cs="Arial"/>
                <w:b/>
                <w:color w:val="000000" w:themeColor="text1"/>
                <w:szCs w:val="22"/>
                <w:lang w:eastAsia="zh-TW"/>
              </w:rPr>
              <w:t>100</w:t>
            </w:r>
          </w:p>
        </w:tc>
      </w:tr>
    </w:tbl>
    <w:p w14:paraId="2D097872" w14:textId="21AA1EDB" w:rsidR="003C7833" w:rsidRPr="00A172B2" w:rsidRDefault="00472945" w:rsidP="003C7833">
      <w:pPr>
        <w:jc w:val="both"/>
        <w:rPr>
          <w:rFonts w:eastAsia="Calibri" w:cs="Arial"/>
        </w:rPr>
      </w:pPr>
      <w:r>
        <w:rPr>
          <w:rFonts w:cs="Arial"/>
        </w:rPr>
        <w:t>Table 1: Evaluation criteria for the selection of a potential bidder</w:t>
      </w:r>
    </w:p>
    <w:p w14:paraId="78037663" w14:textId="77777777" w:rsidR="00472945" w:rsidRDefault="00472945">
      <w:pPr>
        <w:rPr>
          <w:rFonts w:eastAsia="Calibri" w:cs="Arial"/>
          <w:highlight w:val="yellow"/>
        </w:rPr>
      </w:pPr>
    </w:p>
    <w:p w14:paraId="5F5E8621" w14:textId="76AEA103" w:rsidR="00001EE1" w:rsidRDefault="00001EE1">
      <w:pPr>
        <w:rPr>
          <w:rFonts w:eastAsia="Calibri" w:cs="Arial"/>
          <w:highlight w:val="yellow"/>
        </w:rPr>
      </w:pPr>
    </w:p>
    <w:p w14:paraId="484C7C3A" w14:textId="27D60A97" w:rsidR="003C7833" w:rsidRPr="0039200A" w:rsidRDefault="00D53314" w:rsidP="0006772E">
      <w:pPr>
        <w:pStyle w:val="Heading1"/>
        <w:pageBreakBefore w:val="0"/>
        <w:numPr>
          <w:ilvl w:val="0"/>
          <w:numId w:val="0"/>
        </w:numPr>
        <w:spacing w:line="360" w:lineRule="auto"/>
        <w:ind w:right="0"/>
        <w:jc w:val="left"/>
        <w:rPr>
          <w:rFonts w:eastAsia="Calibri" w:cs="Arial"/>
          <w:b w:val="0"/>
          <w:caps w:val="0"/>
          <w:color w:val="4F81BD" w:themeColor="accent1"/>
        </w:rPr>
      </w:pPr>
      <w:r>
        <w:rPr>
          <w:rFonts w:eastAsia="Calibri" w:cs="Arial"/>
          <w:color w:val="4F81BD" w:themeColor="accent1"/>
        </w:rPr>
        <w:t>15.2</w:t>
      </w:r>
      <w:r>
        <w:rPr>
          <w:rFonts w:eastAsia="Calibri" w:cs="Arial"/>
          <w:color w:val="4F81BD" w:themeColor="accent1"/>
        </w:rPr>
        <w:tab/>
      </w:r>
      <w:r w:rsidR="00717DC7" w:rsidRPr="0039200A">
        <w:rPr>
          <w:rFonts w:eastAsia="Calibri" w:cs="Arial"/>
          <w:color w:val="4F81BD" w:themeColor="accent1"/>
        </w:rPr>
        <w:t xml:space="preserve"> </w:t>
      </w:r>
      <w:r w:rsidR="003C7833" w:rsidRPr="0039200A">
        <w:rPr>
          <w:rFonts w:eastAsia="Calibri" w:cs="Arial"/>
          <w:color w:val="4F81BD" w:themeColor="accent1"/>
        </w:rPr>
        <w:t>Stage 1: Compliance Requirements</w:t>
      </w:r>
    </w:p>
    <w:p w14:paraId="3946878D" w14:textId="77777777" w:rsidR="003C7833" w:rsidRPr="00A172B2" w:rsidRDefault="003C7833" w:rsidP="003C7833">
      <w:pPr>
        <w:jc w:val="both"/>
        <w:rPr>
          <w:rFonts w:eastAsia="Calibri" w:cs="Arial"/>
          <w:b/>
          <w:caps/>
        </w:rPr>
      </w:pPr>
    </w:p>
    <w:p w14:paraId="6BDB42F9" w14:textId="17DED227" w:rsidR="002B0DF4" w:rsidRDefault="00453A47" w:rsidP="000E7E28">
      <w:pPr>
        <w:spacing w:line="276" w:lineRule="auto"/>
        <w:jc w:val="both"/>
        <w:rPr>
          <w:rFonts w:eastAsia="Calibri" w:cs="Arial"/>
          <w:b/>
          <w:bCs/>
        </w:rPr>
      </w:pPr>
      <w:r>
        <w:rPr>
          <w:b/>
          <w:szCs w:val="22"/>
        </w:rPr>
        <w:t>Stage 1</w:t>
      </w:r>
      <w:r w:rsidR="009000B0">
        <w:rPr>
          <w:b/>
          <w:szCs w:val="22"/>
        </w:rPr>
        <w:t>A</w:t>
      </w:r>
      <w:r>
        <w:rPr>
          <w:b/>
          <w:szCs w:val="22"/>
        </w:rPr>
        <w:t xml:space="preserve"> – </w:t>
      </w:r>
      <w:r w:rsidR="003C7833" w:rsidRPr="00A172B2">
        <w:rPr>
          <w:b/>
          <w:szCs w:val="22"/>
        </w:rPr>
        <w:t>M</w:t>
      </w:r>
      <w:r>
        <w:rPr>
          <w:b/>
          <w:szCs w:val="22"/>
        </w:rPr>
        <w:t xml:space="preserve">andatory </w:t>
      </w:r>
      <w:r w:rsidR="007578A7">
        <w:rPr>
          <w:b/>
          <w:szCs w:val="22"/>
        </w:rPr>
        <w:t xml:space="preserve">Requirements </w:t>
      </w:r>
      <w:r w:rsidR="000E7E28">
        <w:rPr>
          <w:b/>
          <w:szCs w:val="22"/>
        </w:rPr>
        <w:t xml:space="preserve">- </w:t>
      </w:r>
      <w:r w:rsidR="002B0DF4">
        <w:rPr>
          <w:rFonts w:eastAsia="Calibri" w:cs="Arial"/>
          <w:b/>
          <w:bCs/>
        </w:rPr>
        <w:t>(To be submitted in envelope 1)</w:t>
      </w:r>
    </w:p>
    <w:p w14:paraId="11EE3254" w14:textId="07602689" w:rsidR="00E87BBA" w:rsidRDefault="00E87BBA" w:rsidP="00E87BBA">
      <w:pPr>
        <w:spacing w:line="276" w:lineRule="auto"/>
        <w:jc w:val="both"/>
        <w:rPr>
          <w:rFonts w:cs="Arial"/>
          <w:szCs w:val="22"/>
          <w:lang w:val="en-US"/>
        </w:rPr>
      </w:pPr>
      <w:r>
        <w:rPr>
          <w:rFonts w:cs="Arial"/>
          <w:szCs w:val="22"/>
        </w:rPr>
        <w:t xml:space="preserve">If you do not submit/meet the following </w:t>
      </w:r>
      <w:r>
        <w:rPr>
          <w:rFonts w:cs="Arial"/>
          <w:szCs w:val="22"/>
          <w:u w:val="single"/>
        </w:rPr>
        <w:t>mandatory documents/requirements</w:t>
      </w:r>
      <w:r>
        <w:rPr>
          <w:rFonts w:cs="Arial"/>
          <w:szCs w:val="22"/>
        </w:rPr>
        <w:t>, your b</w:t>
      </w:r>
      <w:r w:rsidR="005D68A7">
        <w:rPr>
          <w:rFonts w:cs="Arial"/>
          <w:szCs w:val="22"/>
        </w:rPr>
        <w:t>id</w:t>
      </w:r>
      <w:r>
        <w:rPr>
          <w:rFonts w:cs="Arial"/>
          <w:szCs w:val="22"/>
        </w:rPr>
        <w:t xml:space="preserve"> will be automatically disqualified.</w:t>
      </w:r>
    </w:p>
    <w:p w14:paraId="4462FC95" w14:textId="17D7523F" w:rsidR="003C7833" w:rsidRPr="00A172B2" w:rsidRDefault="000E7E28" w:rsidP="00F30D48">
      <w:pPr>
        <w:spacing w:line="276" w:lineRule="auto"/>
        <w:jc w:val="both"/>
        <w:rPr>
          <w:b/>
          <w:szCs w:val="22"/>
        </w:rPr>
      </w:pPr>
      <w:r>
        <w:t>.</w:t>
      </w:r>
    </w:p>
    <w:p w14:paraId="2F0F5789" w14:textId="164A8861" w:rsidR="00BA2B80" w:rsidRPr="00BA2B80" w:rsidRDefault="00453A47" w:rsidP="00BA2B80">
      <w:pPr>
        <w:jc w:val="both"/>
        <w:rPr>
          <w:rFonts w:eastAsia="Calibri" w:cs="Arial"/>
          <w:b/>
          <w:lang w:val="en-US"/>
        </w:rPr>
      </w:pPr>
      <w:r>
        <w:rPr>
          <w:rFonts w:eastAsia="Calibri" w:cs="Arial"/>
        </w:rPr>
        <w:t>Only bidders who comply with stage 1</w:t>
      </w:r>
      <w:r w:rsidR="008D2E95">
        <w:rPr>
          <w:rFonts w:eastAsia="Calibri" w:cs="Arial"/>
        </w:rPr>
        <w:t>A</w:t>
      </w:r>
      <w:r>
        <w:rPr>
          <w:rFonts w:eastAsia="Calibri" w:cs="Arial"/>
        </w:rPr>
        <w:t xml:space="preserve"> will be evaluated further.</w:t>
      </w:r>
      <w:r w:rsidR="00BA2B80" w:rsidRPr="00BA2B80">
        <w:rPr>
          <w:rFonts w:cs="Arial"/>
          <w:b/>
          <w:szCs w:val="22"/>
          <w:lang w:eastAsia="en-GB"/>
        </w:rPr>
        <w:t xml:space="preserve"> </w:t>
      </w:r>
      <w:r w:rsidR="00BA2B80" w:rsidRPr="00BA2B80">
        <w:rPr>
          <w:rFonts w:eastAsia="Calibri" w:cs="Arial"/>
          <w:b/>
        </w:rPr>
        <w:t>[Note: only include technical legislative requirements)</w:t>
      </w:r>
      <w:r w:rsidR="00BA2B80" w:rsidRPr="00BA2B80">
        <w:rPr>
          <w:rFonts w:eastAsia="Calibri" w:cs="Arial"/>
          <w:b/>
          <w:lang w:val="en-US"/>
        </w:rPr>
        <w:tab/>
      </w:r>
    </w:p>
    <w:p w14:paraId="6BFA3484" w14:textId="7A9DE441" w:rsidR="00453A47" w:rsidRPr="00DC1280" w:rsidRDefault="00453A47" w:rsidP="00453A47">
      <w:pPr>
        <w:jc w:val="both"/>
        <w:rPr>
          <w:rFonts w:eastAsia="Calibri" w:cs="Arial"/>
        </w:rPr>
      </w:pPr>
    </w:p>
    <w:tbl>
      <w:tblPr>
        <w:tblW w:w="0" w:type="auto"/>
        <w:tblInd w:w="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7372"/>
        <w:gridCol w:w="1416"/>
      </w:tblGrid>
      <w:tr w:rsidR="00BF30A4" w14:paraId="108AC886" w14:textId="77777777" w:rsidTr="000B1838">
        <w:trPr>
          <w:trHeight w:val="378"/>
        </w:trPr>
        <w:tc>
          <w:tcPr>
            <w:tcW w:w="881" w:type="dxa"/>
          </w:tcPr>
          <w:p w14:paraId="6DCEF142" w14:textId="77777777" w:rsidR="00BF30A4" w:rsidRDefault="00BF30A4" w:rsidP="000B1838">
            <w:pPr>
              <w:pStyle w:val="TableParagraph"/>
              <w:spacing w:line="249" w:lineRule="exact"/>
              <w:ind w:left="107"/>
              <w:rPr>
                <w:rFonts w:ascii="Arial"/>
                <w:b/>
              </w:rPr>
            </w:pPr>
            <w:r>
              <w:rPr>
                <w:rFonts w:ascii="Arial"/>
                <w:b/>
              </w:rPr>
              <w:t>No.</w:t>
            </w:r>
          </w:p>
        </w:tc>
        <w:tc>
          <w:tcPr>
            <w:tcW w:w="7372" w:type="dxa"/>
          </w:tcPr>
          <w:p w14:paraId="370A5ED3" w14:textId="77777777" w:rsidR="00BF30A4" w:rsidRDefault="00BF30A4" w:rsidP="000B1838">
            <w:pPr>
              <w:pStyle w:val="TableParagraph"/>
              <w:spacing w:line="249" w:lineRule="exact"/>
              <w:ind w:left="107"/>
              <w:rPr>
                <w:rFonts w:ascii="Arial"/>
                <w:b/>
              </w:rPr>
            </w:pPr>
            <w:r>
              <w:rPr>
                <w:rFonts w:ascii="Arial"/>
                <w:b/>
              </w:rPr>
              <w:t>Description</w:t>
            </w:r>
            <w:r>
              <w:rPr>
                <w:rFonts w:ascii="Arial"/>
                <w:b/>
                <w:spacing w:val="-1"/>
              </w:rPr>
              <w:t xml:space="preserve"> </w:t>
            </w:r>
            <w:r>
              <w:rPr>
                <w:rFonts w:ascii="Arial"/>
                <w:b/>
              </w:rPr>
              <w:t>of</w:t>
            </w:r>
            <w:r>
              <w:rPr>
                <w:rFonts w:ascii="Arial"/>
                <w:b/>
                <w:spacing w:val="-2"/>
              </w:rPr>
              <w:t xml:space="preserve"> </w:t>
            </w:r>
            <w:r>
              <w:rPr>
                <w:rFonts w:ascii="Arial"/>
                <w:b/>
              </w:rPr>
              <w:t>requirement</w:t>
            </w:r>
          </w:p>
        </w:tc>
        <w:tc>
          <w:tcPr>
            <w:tcW w:w="1416" w:type="dxa"/>
          </w:tcPr>
          <w:p w14:paraId="23E48338" w14:textId="77777777" w:rsidR="00BF30A4" w:rsidRDefault="00BF30A4" w:rsidP="000B1838">
            <w:pPr>
              <w:pStyle w:val="TableParagraph"/>
              <w:rPr>
                <w:rFonts w:ascii="Times New Roman"/>
              </w:rPr>
            </w:pPr>
          </w:p>
        </w:tc>
      </w:tr>
      <w:tr w:rsidR="00BF30A4" w14:paraId="42A415C9" w14:textId="77777777" w:rsidTr="000B1838">
        <w:trPr>
          <w:trHeight w:val="381"/>
        </w:trPr>
        <w:tc>
          <w:tcPr>
            <w:tcW w:w="881" w:type="dxa"/>
          </w:tcPr>
          <w:p w14:paraId="373B739A" w14:textId="77777777" w:rsidR="00BF30A4" w:rsidRDefault="00BF30A4" w:rsidP="000B1838">
            <w:pPr>
              <w:pStyle w:val="TableParagraph"/>
              <w:spacing w:line="249" w:lineRule="exact"/>
              <w:ind w:left="107"/>
            </w:pPr>
            <w:r>
              <w:t>a)</w:t>
            </w:r>
          </w:p>
        </w:tc>
        <w:tc>
          <w:tcPr>
            <w:tcW w:w="7372" w:type="dxa"/>
          </w:tcPr>
          <w:p w14:paraId="7ECEBA40" w14:textId="5DF86FE3" w:rsidR="00BF30A4" w:rsidRDefault="00BF30A4" w:rsidP="000B1838">
            <w:pPr>
              <w:pStyle w:val="TableParagraph"/>
              <w:spacing w:line="249" w:lineRule="exact"/>
              <w:ind w:left="107"/>
            </w:pPr>
            <w:r>
              <w:t>Proof</w:t>
            </w:r>
            <w:r>
              <w:rPr>
                <w:spacing w:val="1"/>
              </w:rPr>
              <w:t xml:space="preserve"> </w:t>
            </w:r>
            <w:r>
              <w:t>of</w:t>
            </w:r>
            <w:r>
              <w:rPr>
                <w:spacing w:val="1"/>
              </w:rPr>
              <w:t xml:space="preserve"> </w:t>
            </w:r>
            <w:r>
              <w:t xml:space="preserve">CIDB </w:t>
            </w:r>
            <w:r w:rsidR="005B3B08">
              <w:t xml:space="preserve">grading </w:t>
            </w:r>
            <w:r w:rsidR="003B00E4">
              <w:t>6</w:t>
            </w:r>
            <w:r w:rsidR="00D53314">
              <w:t>EP or higher</w:t>
            </w:r>
          </w:p>
        </w:tc>
        <w:tc>
          <w:tcPr>
            <w:tcW w:w="1416" w:type="dxa"/>
          </w:tcPr>
          <w:p w14:paraId="5BCC2B40" w14:textId="07313C19" w:rsidR="00BF30A4" w:rsidRDefault="00B71113" w:rsidP="000B1838">
            <w:pPr>
              <w:pStyle w:val="TableParagraph"/>
              <w:spacing w:line="249" w:lineRule="exact"/>
              <w:ind w:left="645"/>
              <w:rPr>
                <w:rFonts w:ascii="Arial"/>
                <w:b/>
              </w:rPr>
            </w:pPr>
            <w:r>
              <w:rPr>
                <w:rFonts w:ascii="Arial"/>
                <w:b/>
              </w:rPr>
              <w:sym w:font="Wingdings" w:char="F0FC"/>
            </w:r>
          </w:p>
        </w:tc>
      </w:tr>
      <w:tr w:rsidR="00BF30A4" w14:paraId="38DEA285" w14:textId="77777777" w:rsidTr="000B1838">
        <w:trPr>
          <w:trHeight w:val="381"/>
        </w:trPr>
        <w:tc>
          <w:tcPr>
            <w:tcW w:w="881" w:type="dxa"/>
          </w:tcPr>
          <w:p w14:paraId="2BE48A33" w14:textId="77777777" w:rsidR="00BF30A4" w:rsidRDefault="00BF30A4" w:rsidP="000B1838">
            <w:pPr>
              <w:pStyle w:val="TableParagraph"/>
              <w:spacing w:line="249" w:lineRule="exact"/>
              <w:ind w:left="107"/>
            </w:pPr>
            <w:r>
              <w:t>b)</w:t>
            </w:r>
          </w:p>
        </w:tc>
        <w:tc>
          <w:tcPr>
            <w:tcW w:w="7372" w:type="dxa"/>
          </w:tcPr>
          <w:p w14:paraId="7996999F" w14:textId="24EE4FB3" w:rsidR="00BF30A4" w:rsidRPr="000D10E2" w:rsidRDefault="000236C0" w:rsidP="000B1838">
            <w:pPr>
              <w:pStyle w:val="TableParagraph"/>
              <w:spacing w:line="249" w:lineRule="exact"/>
              <w:ind w:left="107"/>
              <w:rPr>
                <w:b/>
                <w:bCs/>
              </w:rPr>
            </w:pPr>
            <w:r>
              <w:rPr>
                <w:color w:val="000000" w:themeColor="text1"/>
                <w:lang w:eastAsia="en-ZA"/>
              </w:rPr>
              <w:t>Performance Bond</w:t>
            </w:r>
            <w:r w:rsidR="00BF30A4">
              <w:rPr>
                <w:color w:val="000000" w:themeColor="text1"/>
                <w:lang w:eastAsia="en-ZA"/>
              </w:rPr>
              <w:t xml:space="preserve"> South African Bank </w:t>
            </w:r>
          </w:p>
        </w:tc>
        <w:tc>
          <w:tcPr>
            <w:tcW w:w="1416" w:type="dxa"/>
          </w:tcPr>
          <w:p w14:paraId="21905376" w14:textId="3375273D" w:rsidR="00BF30A4" w:rsidRDefault="00124F57" w:rsidP="000B1838">
            <w:pPr>
              <w:pStyle w:val="TableParagraph"/>
              <w:spacing w:line="249" w:lineRule="exact"/>
              <w:ind w:left="645"/>
              <w:rPr>
                <w:rFonts w:ascii="Arial"/>
                <w:b/>
              </w:rPr>
            </w:pPr>
            <w:r>
              <w:rPr>
                <w:rFonts w:ascii="Arial"/>
                <w:b/>
              </w:rPr>
              <w:sym w:font="Wingdings" w:char="F0FC"/>
            </w:r>
          </w:p>
        </w:tc>
      </w:tr>
    </w:tbl>
    <w:p w14:paraId="1CFF1BFD" w14:textId="31A2D306" w:rsidR="00565CDA" w:rsidRPr="00A172B2" w:rsidRDefault="00D46071" w:rsidP="003C7833">
      <w:pPr>
        <w:spacing w:line="276" w:lineRule="auto"/>
        <w:jc w:val="both"/>
      </w:pPr>
      <w:r>
        <w:tab/>
        <w:t>Table 2</w:t>
      </w:r>
    </w:p>
    <w:p w14:paraId="45F83EBB" w14:textId="0D000B97" w:rsidR="002B0DF4" w:rsidRDefault="00D01F30" w:rsidP="003C7833">
      <w:pPr>
        <w:spacing w:line="276" w:lineRule="auto"/>
        <w:jc w:val="both"/>
        <w:rPr>
          <w:rFonts w:eastAsia="Calibri" w:cs="Arial"/>
          <w:b/>
          <w:bCs/>
        </w:rPr>
      </w:pPr>
      <w:r>
        <w:rPr>
          <w:b/>
          <w:szCs w:val="22"/>
        </w:rPr>
        <w:t>Stage 1</w:t>
      </w:r>
      <w:r w:rsidR="009000B0">
        <w:rPr>
          <w:b/>
          <w:szCs w:val="22"/>
        </w:rPr>
        <w:t>B</w:t>
      </w:r>
      <w:r>
        <w:rPr>
          <w:b/>
          <w:szCs w:val="22"/>
        </w:rPr>
        <w:t xml:space="preserve"> – </w:t>
      </w:r>
      <w:r w:rsidR="004A13BA">
        <w:rPr>
          <w:b/>
          <w:szCs w:val="22"/>
        </w:rPr>
        <w:t>Other Mandatory Requirements</w:t>
      </w:r>
      <w:r>
        <w:rPr>
          <w:b/>
          <w:szCs w:val="22"/>
        </w:rPr>
        <w:t xml:space="preserve"> - </w:t>
      </w:r>
      <w:r w:rsidR="002B0DF4">
        <w:rPr>
          <w:rFonts w:eastAsia="Calibri" w:cs="Arial"/>
          <w:b/>
          <w:bCs/>
        </w:rPr>
        <w:t>(To be submitted in envelope 1)</w:t>
      </w:r>
    </w:p>
    <w:p w14:paraId="432E9EF4" w14:textId="2D988EA0" w:rsidR="00D01F30" w:rsidRPr="00A172B2" w:rsidDel="000E7E28" w:rsidRDefault="005A0ABA" w:rsidP="003C7833">
      <w:pPr>
        <w:spacing w:line="276" w:lineRule="auto"/>
        <w:jc w:val="both"/>
      </w:pPr>
      <w:r>
        <w:rPr>
          <w:rFonts w:cs="Arial"/>
          <w:szCs w:val="22"/>
        </w:rPr>
        <w:t xml:space="preserve">If you do not submit the following </w:t>
      </w:r>
      <w:r>
        <w:rPr>
          <w:rFonts w:cs="Arial"/>
          <w:szCs w:val="22"/>
          <w:u w:val="single"/>
        </w:rPr>
        <w:t>mandatory documents/requirements</w:t>
      </w:r>
      <w:r>
        <w:rPr>
          <w:rFonts w:cs="Arial"/>
          <w:szCs w:val="22"/>
        </w:rPr>
        <w:t xml:space="preserve">, </w:t>
      </w:r>
      <w:r w:rsidRPr="002708B5">
        <w:rPr>
          <w:rFonts w:cs="Arial"/>
          <w:szCs w:val="22"/>
        </w:rPr>
        <w:t xml:space="preserve">PRASA may request the bidder to submit the information within </w:t>
      </w:r>
      <w:r w:rsidR="00D41603" w:rsidRPr="002708B5">
        <w:rPr>
          <w:rFonts w:cs="Arial"/>
          <w:szCs w:val="22"/>
        </w:rPr>
        <w:t>three</w:t>
      </w:r>
      <w:r w:rsidRPr="002708B5">
        <w:rPr>
          <w:rFonts w:cs="Arial"/>
          <w:szCs w:val="22"/>
        </w:rPr>
        <w:t xml:space="preserve"> (</w:t>
      </w:r>
      <w:r w:rsidR="00D41603" w:rsidRPr="002708B5">
        <w:rPr>
          <w:rFonts w:cs="Arial"/>
          <w:szCs w:val="22"/>
        </w:rPr>
        <w:t>3</w:t>
      </w:r>
      <w:r w:rsidRPr="002708B5">
        <w:rPr>
          <w:rFonts w:cs="Arial"/>
          <w:szCs w:val="22"/>
        </w:rPr>
        <w:t>) working days. Should this information not be provided, your bid proposal will be disqualified</w:t>
      </w:r>
      <w:r w:rsidR="00D01F30" w:rsidRPr="002708B5">
        <w:t>.</w:t>
      </w:r>
    </w:p>
    <w:p w14:paraId="0353E154" w14:textId="77777777" w:rsidR="002708B5" w:rsidRDefault="002708B5" w:rsidP="003C7833">
      <w:pPr>
        <w:spacing w:line="288" w:lineRule="auto"/>
        <w:rPr>
          <w:rFonts w:cs="Arial"/>
          <w:b/>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00"/>
        <w:gridCol w:w="1417"/>
      </w:tblGrid>
      <w:tr w:rsidR="00DA3C71" w:rsidRPr="00B92F72" w14:paraId="677EE680" w14:textId="77777777" w:rsidTr="000B1838">
        <w:trPr>
          <w:tblHeader/>
        </w:trPr>
        <w:tc>
          <w:tcPr>
            <w:tcW w:w="851" w:type="dxa"/>
            <w:tcBorders>
              <w:top w:val="single" w:sz="4" w:space="0" w:color="auto"/>
              <w:left w:val="single" w:sz="4" w:space="0" w:color="auto"/>
              <w:bottom w:val="single" w:sz="4" w:space="0" w:color="auto"/>
              <w:right w:val="single" w:sz="4" w:space="0" w:color="auto"/>
            </w:tcBorders>
            <w:hideMark/>
          </w:tcPr>
          <w:p w14:paraId="0AE818D8" w14:textId="77777777" w:rsidR="00DA3C71" w:rsidRPr="00B92F72" w:rsidRDefault="00DA3C71" w:rsidP="000B1838">
            <w:pPr>
              <w:spacing w:line="276" w:lineRule="auto"/>
              <w:rPr>
                <w:rFonts w:cs="Arial"/>
                <w:b/>
                <w:color w:val="000000" w:themeColor="text1"/>
                <w:lang w:eastAsia="zh-TW"/>
              </w:rPr>
            </w:pPr>
            <w:r w:rsidRPr="00B92F72">
              <w:rPr>
                <w:rFonts w:cs="Arial"/>
                <w:b/>
                <w:color w:val="000000" w:themeColor="text1"/>
                <w:lang w:eastAsia="zh-TW"/>
              </w:rPr>
              <w:t>No.</w:t>
            </w:r>
          </w:p>
        </w:tc>
        <w:tc>
          <w:tcPr>
            <w:tcW w:w="7400" w:type="dxa"/>
            <w:tcBorders>
              <w:top w:val="single" w:sz="4" w:space="0" w:color="auto"/>
              <w:left w:val="single" w:sz="4" w:space="0" w:color="auto"/>
              <w:bottom w:val="single" w:sz="4" w:space="0" w:color="auto"/>
              <w:right w:val="single" w:sz="4" w:space="0" w:color="auto"/>
            </w:tcBorders>
            <w:hideMark/>
          </w:tcPr>
          <w:p w14:paraId="050DBE8F" w14:textId="77777777" w:rsidR="00DA3C71" w:rsidRPr="00B92F72" w:rsidRDefault="00DA3C71" w:rsidP="000B1838">
            <w:pPr>
              <w:spacing w:line="276" w:lineRule="auto"/>
              <w:rPr>
                <w:rFonts w:cs="Arial"/>
                <w:b/>
                <w:color w:val="000000" w:themeColor="text1"/>
                <w:lang w:eastAsia="zh-TW"/>
              </w:rPr>
            </w:pPr>
            <w:r w:rsidRPr="00B92F72">
              <w:rPr>
                <w:rFonts w:cs="Arial"/>
                <w:b/>
                <w:color w:val="000000" w:themeColor="text1"/>
                <w:lang w:eastAsia="zh-TW"/>
              </w:rPr>
              <w:t>Description of requirement</w:t>
            </w:r>
          </w:p>
        </w:tc>
        <w:tc>
          <w:tcPr>
            <w:tcW w:w="1417" w:type="dxa"/>
            <w:tcBorders>
              <w:top w:val="single" w:sz="4" w:space="0" w:color="auto"/>
              <w:left w:val="single" w:sz="4" w:space="0" w:color="auto"/>
              <w:bottom w:val="single" w:sz="4" w:space="0" w:color="auto"/>
              <w:right w:val="single" w:sz="4" w:space="0" w:color="auto"/>
            </w:tcBorders>
          </w:tcPr>
          <w:p w14:paraId="7B542E3D" w14:textId="77777777" w:rsidR="00DA3C71" w:rsidRPr="00B92F72" w:rsidRDefault="00DA3C71" w:rsidP="000B1838">
            <w:pPr>
              <w:spacing w:line="276" w:lineRule="auto"/>
              <w:rPr>
                <w:rFonts w:cs="Arial"/>
                <w:b/>
                <w:color w:val="000000" w:themeColor="text1"/>
                <w:lang w:val="en-US" w:eastAsia="zh-TW"/>
              </w:rPr>
            </w:pPr>
          </w:p>
        </w:tc>
      </w:tr>
      <w:tr w:rsidR="00DA3C71" w:rsidRPr="00B92F72" w14:paraId="0FF4999B" w14:textId="77777777" w:rsidTr="000B1838">
        <w:tc>
          <w:tcPr>
            <w:tcW w:w="851" w:type="dxa"/>
            <w:tcBorders>
              <w:top w:val="single" w:sz="4" w:space="0" w:color="auto"/>
              <w:left w:val="single" w:sz="4" w:space="0" w:color="auto"/>
              <w:bottom w:val="single" w:sz="4" w:space="0" w:color="auto"/>
              <w:right w:val="single" w:sz="4" w:space="0" w:color="auto"/>
            </w:tcBorders>
          </w:tcPr>
          <w:p w14:paraId="0A5D9E96" w14:textId="77777777" w:rsidR="00DA3C71" w:rsidRPr="00B92F72" w:rsidRDefault="00DA3C71" w:rsidP="000B1838">
            <w:pPr>
              <w:spacing w:line="276" w:lineRule="auto"/>
              <w:rPr>
                <w:rFonts w:cs="Arial"/>
                <w:color w:val="000000" w:themeColor="text1"/>
                <w:lang w:eastAsia="zh-TW"/>
              </w:rPr>
            </w:pPr>
            <w:r w:rsidRPr="00B92F72">
              <w:rPr>
                <w:rFonts w:cs="Arial"/>
                <w:color w:val="000000" w:themeColor="text1"/>
                <w:lang w:eastAsia="zh-TW"/>
              </w:rPr>
              <w:t>a)</w:t>
            </w:r>
          </w:p>
        </w:tc>
        <w:tc>
          <w:tcPr>
            <w:tcW w:w="7400" w:type="dxa"/>
            <w:tcBorders>
              <w:top w:val="single" w:sz="4" w:space="0" w:color="auto"/>
              <w:left w:val="single" w:sz="4" w:space="0" w:color="auto"/>
              <w:bottom w:val="single" w:sz="4" w:space="0" w:color="auto"/>
              <w:right w:val="single" w:sz="4" w:space="0" w:color="auto"/>
            </w:tcBorders>
          </w:tcPr>
          <w:p w14:paraId="44998B0D" w14:textId="77777777" w:rsidR="00DA3C71" w:rsidRPr="00B92F72" w:rsidRDefault="00DA3C71" w:rsidP="000B1838">
            <w:pPr>
              <w:spacing w:line="276" w:lineRule="auto"/>
              <w:rPr>
                <w:rFonts w:cs="Arial"/>
                <w:color w:val="000000" w:themeColor="text1"/>
                <w:lang w:eastAsia="zh-TW"/>
              </w:rPr>
            </w:pPr>
            <w:r w:rsidRPr="00B92F72">
              <w:rPr>
                <w:rFonts w:cs="Arial"/>
                <w:color w:val="000000" w:themeColor="text1"/>
                <w:lang w:eastAsia="zh-TW"/>
              </w:rPr>
              <w:t>Letter of Good Standing: COID</w:t>
            </w:r>
          </w:p>
        </w:tc>
        <w:tc>
          <w:tcPr>
            <w:tcW w:w="1417" w:type="dxa"/>
            <w:tcBorders>
              <w:top w:val="single" w:sz="4" w:space="0" w:color="auto"/>
              <w:left w:val="single" w:sz="4" w:space="0" w:color="auto"/>
              <w:bottom w:val="single" w:sz="4" w:space="0" w:color="auto"/>
              <w:right w:val="single" w:sz="4" w:space="0" w:color="auto"/>
            </w:tcBorders>
          </w:tcPr>
          <w:p w14:paraId="51785228" w14:textId="77777777" w:rsidR="00DA3C71" w:rsidRPr="00B92F72" w:rsidRDefault="00DA3C71" w:rsidP="000B1838">
            <w:pPr>
              <w:spacing w:line="276" w:lineRule="auto"/>
              <w:rPr>
                <w:rFonts w:cs="Arial"/>
                <w:b/>
                <w:color w:val="000000" w:themeColor="text1"/>
                <w:lang w:val="en-US" w:eastAsia="zh-TW"/>
              </w:rPr>
            </w:pPr>
            <w:r>
              <w:rPr>
                <w:rFonts w:cs="Arial"/>
                <w:b/>
                <w:color w:val="000000" w:themeColor="text1"/>
                <w:lang w:val="en-US" w:eastAsia="zh-TW"/>
              </w:rPr>
              <w:t>x</w:t>
            </w:r>
          </w:p>
        </w:tc>
      </w:tr>
      <w:tr w:rsidR="00DA3C71" w:rsidRPr="00B92F72" w14:paraId="703EA915" w14:textId="77777777" w:rsidTr="000B1838">
        <w:tc>
          <w:tcPr>
            <w:tcW w:w="851" w:type="dxa"/>
            <w:tcBorders>
              <w:top w:val="single" w:sz="4" w:space="0" w:color="auto"/>
              <w:left w:val="single" w:sz="4" w:space="0" w:color="auto"/>
              <w:bottom w:val="single" w:sz="4" w:space="0" w:color="auto"/>
              <w:right w:val="single" w:sz="4" w:space="0" w:color="auto"/>
            </w:tcBorders>
            <w:hideMark/>
          </w:tcPr>
          <w:p w14:paraId="35B59751" w14:textId="77777777" w:rsidR="00DA3C71" w:rsidRPr="00B92F72" w:rsidRDefault="00DA3C71" w:rsidP="000B1838">
            <w:pPr>
              <w:spacing w:line="276" w:lineRule="auto"/>
              <w:rPr>
                <w:rFonts w:cs="Arial"/>
                <w:color w:val="000000" w:themeColor="text1"/>
                <w:lang w:eastAsia="zh-TW"/>
              </w:rPr>
            </w:pPr>
            <w:r w:rsidRPr="00B92F72">
              <w:rPr>
                <w:rFonts w:cs="Arial"/>
                <w:color w:val="000000" w:themeColor="text1"/>
                <w:lang w:eastAsia="zh-TW"/>
              </w:rPr>
              <w:t>b)</w:t>
            </w:r>
          </w:p>
        </w:tc>
        <w:tc>
          <w:tcPr>
            <w:tcW w:w="7400" w:type="dxa"/>
            <w:tcBorders>
              <w:top w:val="single" w:sz="4" w:space="0" w:color="auto"/>
              <w:left w:val="single" w:sz="4" w:space="0" w:color="auto"/>
              <w:bottom w:val="single" w:sz="4" w:space="0" w:color="auto"/>
              <w:right w:val="single" w:sz="4" w:space="0" w:color="auto"/>
            </w:tcBorders>
          </w:tcPr>
          <w:p w14:paraId="127AC742" w14:textId="77777777" w:rsidR="00DA3C71" w:rsidRPr="00B92F72" w:rsidRDefault="00DA3C71" w:rsidP="000B1838">
            <w:pPr>
              <w:spacing w:line="276" w:lineRule="auto"/>
              <w:rPr>
                <w:rFonts w:cs="Arial"/>
                <w:color w:val="000000" w:themeColor="text1"/>
                <w:lang w:eastAsia="zh-TW"/>
              </w:rPr>
            </w:pPr>
            <w:r>
              <w:rPr>
                <w:rFonts w:cs="Arial"/>
                <w:noProof/>
                <w:color w:val="000000" w:themeColor="text1"/>
                <w:lang w:eastAsia="zh-TW"/>
              </w:rPr>
              <mc:AlternateContent>
                <mc:Choice Requires="wpi">
                  <w:drawing>
                    <wp:anchor distT="0" distB="0" distL="114300" distR="114300" simplePos="0" relativeHeight="251659264" behindDoc="0" locked="0" layoutInCell="1" allowOverlap="1" wp14:anchorId="4BA201D1" wp14:editId="212C79B5">
                      <wp:simplePos x="0" y="0"/>
                      <wp:positionH relativeFrom="column">
                        <wp:posOffset>2615565</wp:posOffset>
                      </wp:positionH>
                      <wp:positionV relativeFrom="paragraph">
                        <wp:posOffset>0</wp:posOffset>
                      </wp:positionV>
                      <wp:extent cx="360" cy="360"/>
                      <wp:effectExtent l="38100" t="38100" r="57150" b="57150"/>
                      <wp:wrapNone/>
                      <wp:docPr id="6" name="Ink 6"/>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type w14:anchorId="4BDCC21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6" o:spid="_x0000_s1026" type="#_x0000_t75" style="position:absolute;margin-left:205.25pt;margin-top:-.7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NoOx+doBAADNBAAAEAAAAGRycy9pbmsvaW5rMS54bWy0k11v&#10;mzAUhu8n9T9Y3sVuBpivkaCSXjXSpE2r2k7aLik4wSrYkW1C8u93MI5D1XTqxSYkZB/7vD7n8evr&#10;m0PXoj2Vigle4NAnGFFeiZrxbYF/Pq69BUZKl7wuW8FpgY9U4ZvV1Ydrxp+7Noc/AgWuxlHXFrjR&#10;epcHwTAM/hD7Qm6DiJA4+Mqfv3/DK5tV0w3jTMOR6hSqBNf0oEexnNUFrvSBuP2g/SB6WVG3PEZk&#10;dd6hZVnRtZBdqZ1iU3JOW8TLDur+hZE+7mDA4JwtlRh1DBr2Ij9MsmRxu4RAeSjwbN5DiQoq6XBw&#10;WfP3f9Bcv9Ycy4qj7EuGkS2ppvuxpsAwz9/u/U6KHZWa0TPmCYpdOKJqmhs+EyhJlWj78W4w2pdt&#10;D8hCQsAW9uwwuADktR6w+ad6wOVNvXlxL9HY9uYcLDRnqdPVatZRMHq3cx7TCoTH8IOW5jlEJIo9&#10;knlh/EiWebLIo8wnUTK7Cuvik+aT7FXj9J7k2a9mxVGbOhtYrRsHnfgkddDnyC+lNpRtG/23XNu2&#10;SXbOufAOjZmQ7eOebgr80TxFZDKngGmEIIKiJM3Sz58IfN4iXIYvHHmC8F5Fg/rHZqOoBr+nxE/x&#10;6h2HnO9z9QcAAP//AwBQSwMEFAAGAAgAAAAhANDvEwTdAAAACAEAAA8AAABkcnMvZG93bnJldi54&#10;bWxMj8FOwkAQhu8mvsNmTLzBtlgMqd0SlBgTb6JBj0N3aBu6s013gfL2jie5zWS+/PP9xXJ0nTrR&#10;EFrPBtJpAoq48rbl2sDX5+tkASpEZIudZzJwoQDL8vamwNz6M3/QaRNrJSEccjTQxNjnWoeqIYdh&#10;6ntiue394DDKOtTaDniWcNfpWZI8aocty4cGe3ppqDpsjs7Au37ez94WtaNse7j8WFx/b1drY+7v&#10;xtUTqEhj/IfhT1/UoRSnnT+yDaozkKXJXFADkzQDJUCWPsiwE3IOuiz0dYHyFw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PSjqotoAQAAAwMAAA4AAAAAAAAA&#10;AAAAAAAAPAIAAGRycy9lMm9Eb2MueG1sUEsBAi0AFAAGAAgAAAAhADaDsfnaAQAAzQQAABAAAAAA&#10;AAAAAAAAAAAA0AMAAGRycy9pbmsvaW5rMS54bWxQSwECLQAUAAYACAAAACEA0O8TBN0AAAAIAQAA&#10;DwAAAAAAAAAAAAAAAADYBQAAZHJzL2Rvd25yZXYueG1sUEsBAi0AFAAGAAgAAAAhAHkYvJ2/AAAA&#10;IQEAABkAAAAAAAAAAAAAAAAA4gYAAGRycy9fcmVscy9lMm9Eb2MueG1sLnJlbHNQSwUGAAAAAAYA&#10;BgB4AQAA2AcAAAAA&#10;">
                      <v:imagedata r:id="rId18" o:title=""/>
                    </v:shape>
                  </w:pict>
                </mc:Fallback>
              </mc:AlternateContent>
            </w:r>
            <w:r w:rsidRPr="00B92F72">
              <w:rPr>
                <w:rFonts w:cs="Arial"/>
                <w:color w:val="000000" w:themeColor="text1"/>
                <w:lang w:eastAsia="zh-TW"/>
              </w:rPr>
              <w:t>Valid SARS Pin</w:t>
            </w:r>
          </w:p>
        </w:tc>
        <w:tc>
          <w:tcPr>
            <w:tcW w:w="1417" w:type="dxa"/>
            <w:tcBorders>
              <w:top w:val="single" w:sz="4" w:space="0" w:color="auto"/>
              <w:left w:val="single" w:sz="4" w:space="0" w:color="auto"/>
              <w:bottom w:val="single" w:sz="4" w:space="0" w:color="auto"/>
              <w:right w:val="single" w:sz="4" w:space="0" w:color="auto"/>
            </w:tcBorders>
          </w:tcPr>
          <w:p w14:paraId="0B3AF7BC" w14:textId="77777777" w:rsidR="00DA3C71" w:rsidRPr="00B92F72" w:rsidRDefault="00DA3C71" w:rsidP="000B1838">
            <w:pPr>
              <w:spacing w:line="276" w:lineRule="auto"/>
              <w:rPr>
                <w:rFonts w:cs="Arial"/>
                <w:b/>
                <w:color w:val="000000" w:themeColor="text1"/>
                <w:lang w:val="en-US" w:eastAsia="zh-TW"/>
              </w:rPr>
            </w:pPr>
            <w:r>
              <w:rPr>
                <w:rFonts w:cs="Arial"/>
                <w:b/>
                <w:color w:val="000000" w:themeColor="text1"/>
                <w:lang w:val="en-US" w:eastAsia="zh-TW"/>
              </w:rPr>
              <w:t>x</w:t>
            </w:r>
          </w:p>
        </w:tc>
      </w:tr>
      <w:tr w:rsidR="00DA3C71" w:rsidRPr="00B92F72" w14:paraId="1FBD6DB8" w14:textId="77777777" w:rsidTr="000B1838">
        <w:tc>
          <w:tcPr>
            <w:tcW w:w="851" w:type="dxa"/>
            <w:tcBorders>
              <w:top w:val="single" w:sz="4" w:space="0" w:color="auto"/>
              <w:left w:val="single" w:sz="4" w:space="0" w:color="auto"/>
              <w:bottom w:val="single" w:sz="4" w:space="0" w:color="auto"/>
              <w:right w:val="single" w:sz="4" w:space="0" w:color="auto"/>
            </w:tcBorders>
          </w:tcPr>
          <w:p w14:paraId="2EE976E7" w14:textId="77777777" w:rsidR="00DA3C71" w:rsidRPr="00B92F72" w:rsidRDefault="00DA3C71" w:rsidP="000B1838">
            <w:pPr>
              <w:spacing w:line="276" w:lineRule="auto"/>
              <w:rPr>
                <w:rFonts w:cs="Arial"/>
                <w:color w:val="000000" w:themeColor="text1"/>
                <w:lang w:eastAsia="zh-TW"/>
              </w:rPr>
            </w:pPr>
            <w:r>
              <w:rPr>
                <w:rFonts w:cs="Arial"/>
                <w:color w:val="000000" w:themeColor="text1"/>
                <w:lang w:eastAsia="zh-TW"/>
              </w:rPr>
              <w:t>c)</w:t>
            </w:r>
          </w:p>
        </w:tc>
        <w:tc>
          <w:tcPr>
            <w:tcW w:w="7400" w:type="dxa"/>
            <w:tcBorders>
              <w:top w:val="single" w:sz="4" w:space="0" w:color="auto"/>
              <w:left w:val="single" w:sz="4" w:space="0" w:color="auto"/>
              <w:bottom w:val="single" w:sz="4" w:space="0" w:color="auto"/>
              <w:right w:val="single" w:sz="4" w:space="0" w:color="auto"/>
            </w:tcBorders>
          </w:tcPr>
          <w:p w14:paraId="4D834187" w14:textId="77777777" w:rsidR="00DA3C71" w:rsidRDefault="00DA3C71" w:rsidP="000B1838">
            <w:pPr>
              <w:spacing w:line="276" w:lineRule="auto"/>
              <w:rPr>
                <w:rFonts w:cs="Arial"/>
                <w:noProof/>
                <w:color w:val="000000" w:themeColor="text1"/>
                <w:lang w:eastAsia="zh-TW"/>
              </w:rPr>
            </w:pPr>
            <w:r>
              <w:rPr>
                <w:rFonts w:cs="Arial"/>
                <w:noProof/>
                <w:color w:val="000000" w:themeColor="text1"/>
                <w:lang w:eastAsia="zh-TW"/>
              </w:rPr>
              <w:t>CSD Supplier Registration Number</w:t>
            </w:r>
          </w:p>
        </w:tc>
        <w:tc>
          <w:tcPr>
            <w:tcW w:w="1417" w:type="dxa"/>
            <w:tcBorders>
              <w:top w:val="single" w:sz="4" w:space="0" w:color="auto"/>
              <w:left w:val="single" w:sz="4" w:space="0" w:color="auto"/>
              <w:bottom w:val="single" w:sz="4" w:space="0" w:color="auto"/>
              <w:right w:val="single" w:sz="4" w:space="0" w:color="auto"/>
            </w:tcBorders>
          </w:tcPr>
          <w:p w14:paraId="3F75A811" w14:textId="77777777" w:rsidR="00DA3C71" w:rsidRPr="00B92F72" w:rsidRDefault="00DA3C71" w:rsidP="000B1838">
            <w:pPr>
              <w:spacing w:line="276" w:lineRule="auto"/>
              <w:rPr>
                <w:rFonts w:cs="Arial"/>
                <w:b/>
                <w:color w:val="000000" w:themeColor="text1"/>
                <w:lang w:val="en-US" w:eastAsia="zh-TW"/>
              </w:rPr>
            </w:pPr>
            <w:r>
              <w:rPr>
                <w:rFonts w:cs="Arial"/>
                <w:b/>
                <w:color w:val="000000" w:themeColor="text1"/>
                <w:lang w:val="en-US" w:eastAsia="zh-TW"/>
              </w:rPr>
              <w:t>x</w:t>
            </w:r>
          </w:p>
        </w:tc>
      </w:tr>
      <w:tr w:rsidR="00DA3C71" w:rsidRPr="00B92F72" w14:paraId="493B5E7D" w14:textId="77777777" w:rsidTr="000B1838">
        <w:tc>
          <w:tcPr>
            <w:tcW w:w="851" w:type="dxa"/>
            <w:tcBorders>
              <w:top w:val="single" w:sz="4" w:space="0" w:color="auto"/>
              <w:left w:val="single" w:sz="4" w:space="0" w:color="auto"/>
              <w:bottom w:val="single" w:sz="4" w:space="0" w:color="auto"/>
              <w:right w:val="single" w:sz="4" w:space="0" w:color="auto"/>
            </w:tcBorders>
          </w:tcPr>
          <w:p w14:paraId="4126E1A4" w14:textId="77777777" w:rsidR="00DA3C71" w:rsidRPr="00B92F72" w:rsidRDefault="00DA3C71" w:rsidP="000B1838">
            <w:pPr>
              <w:spacing w:line="276" w:lineRule="auto"/>
              <w:rPr>
                <w:rFonts w:cs="Arial"/>
                <w:color w:val="000000" w:themeColor="text1"/>
                <w:lang w:eastAsia="zh-TW"/>
              </w:rPr>
            </w:pPr>
            <w:r>
              <w:rPr>
                <w:rFonts w:cs="Arial"/>
                <w:color w:val="000000" w:themeColor="text1"/>
                <w:lang w:eastAsia="zh-TW"/>
              </w:rPr>
              <w:t>d)</w:t>
            </w:r>
          </w:p>
        </w:tc>
        <w:tc>
          <w:tcPr>
            <w:tcW w:w="7400" w:type="dxa"/>
            <w:tcBorders>
              <w:top w:val="single" w:sz="4" w:space="0" w:color="auto"/>
              <w:left w:val="single" w:sz="4" w:space="0" w:color="auto"/>
              <w:bottom w:val="single" w:sz="4" w:space="0" w:color="auto"/>
              <w:right w:val="single" w:sz="4" w:space="0" w:color="auto"/>
            </w:tcBorders>
          </w:tcPr>
          <w:p w14:paraId="0BAB3A75" w14:textId="77777777" w:rsidR="00DA3C71" w:rsidRDefault="00DA3C71" w:rsidP="000B1838">
            <w:pPr>
              <w:spacing w:line="276" w:lineRule="auto"/>
              <w:rPr>
                <w:rFonts w:cs="Arial"/>
                <w:noProof/>
                <w:color w:val="000000" w:themeColor="text1"/>
                <w:lang w:eastAsia="zh-TW"/>
              </w:rPr>
            </w:pPr>
            <w:r>
              <w:rPr>
                <w:rFonts w:cs="Arial"/>
                <w:noProof/>
                <w:color w:val="000000" w:themeColor="text1"/>
                <w:lang w:eastAsia="zh-TW"/>
              </w:rPr>
              <w:t>Completion of all RFP documents</w:t>
            </w:r>
          </w:p>
        </w:tc>
        <w:tc>
          <w:tcPr>
            <w:tcW w:w="1417" w:type="dxa"/>
            <w:tcBorders>
              <w:top w:val="single" w:sz="4" w:space="0" w:color="auto"/>
              <w:left w:val="single" w:sz="4" w:space="0" w:color="auto"/>
              <w:bottom w:val="single" w:sz="4" w:space="0" w:color="auto"/>
              <w:right w:val="single" w:sz="4" w:space="0" w:color="auto"/>
            </w:tcBorders>
          </w:tcPr>
          <w:p w14:paraId="42EE40DE" w14:textId="77777777" w:rsidR="00DA3C71" w:rsidRPr="00B92F72" w:rsidRDefault="00DA3C71" w:rsidP="000B1838">
            <w:pPr>
              <w:spacing w:line="276" w:lineRule="auto"/>
              <w:rPr>
                <w:rFonts w:cs="Arial"/>
                <w:b/>
                <w:color w:val="000000" w:themeColor="text1"/>
                <w:lang w:val="en-US" w:eastAsia="zh-TW"/>
              </w:rPr>
            </w:pPr>
            <w:r>
              <w:rPr>
                <w:rFonts w:cs="Arial"/>
                <w:b/>
                <w:color w:val="000000" w:themeColor="text1"/>
                <w:lang w:val="en-US" w:eastAsia="zh-TW"/>
              </w:rPr>
              <w:t>x</w:t>
            </w:r>
          </w:p>
        </w:tc>
      </w:tr>
      <w:tr w:rsidR="00DA3C71" w:rsidRPr="00B92F72" w14:paraId="4255D274" w14:textId="77777777" w:rsidTr="000B1838">
        <w:tc>
          <w:tcPr>
            <w:tcW w:w="851" w:type="dxa"/>
            <w:tcBorders>
              <w:top w:val="single" w:sz="4" w:space="0" w:color="auto"/>
              <w:left w:val="single" w:sz="4" w:space="0" w:color="auto"/>
              <w:bottom w:val="single" w:sz="4" w:space="0" w:color="auto"/>
              <w:right w:val="single" w:sz="4" w:space="0" w:color="auto"/>
            </w:tcBorders>
          </w:tcPr>
          <w:p w14:paraId="05A4B316" w14:textId="77777777" w:rsidR="00DA3C71" w:rsidRPr="00B92F72" w:rsidRDefault="00DA3C71" w:rsidP="000B1838">
            <w:pPr>
              <w:spacing w:line="276" w:lineRule="auto"/>
              <w:rPr>
                <w:rFonts w:cs="Arial"/>
                <w:color w:val="000000" w:themeColor="text1"/>
                <w:lang w:eastAsia="zh-TW"/>
              </w:rPr>
            </w:pPr>
            <w:r>
              <w:rPr>
                <w:rFonts w:cs="Arial"/>
                <w:color w:val="000000" w:themeColor="text1"/>
                <w:lang w:eastAsia="zh-TW"/>
              </w:rPr>
              <w:t>e)</w:t>
            </w:r>
          </w:p>
        </w:tc>
        <w:tc>
          <w:tcPr>
            <w:tcW w:w="7400" w:type="dxa"/>
            <w:tcBorders>
              <w:top w:val="single" w:sz="4" w:space="0" w:color="auto"/>
              <w:left w:val="single" w:sz="4" w:space="0" w:color="auto"/>
              <w:bottom w:val="single" w:sz="4" w:space="0" w:color="auto"/>
              <w:right w:val="single" w:sz="4" w:space="0" w:color="auto"/>
            </w:tcBorders>
          </w:tcPr>
          <w:p w14:paraId="1A770605" w14:textId="77777777" w:rsidR="00DA3C71" w:rsidRDefault="00DA3C71" w:rsidP="000B1838">
            <w:pPr>
              <w:spacing w:line="276" w:lineRule="auto"/>
              <w:rPr>
                <w:rFonts w:cs="Arial"/>
                <w:color w:val="000000" w:themeColor="text1"/>
                <w:lang w:eastAsia="zh-TW"/>
              </w:rPr>
            </w:pPr>
            <w:r>
              <w:rPr>
                <w:rFonts w:cs="Arial"/>
                <w:color w:val="000000" w:themeColor="text1"/>
                <w:lang w:eastAsia="zh-TW"/>
              </w:rPr>
              <w:t>Briefing Session Form D.</w:t>
            </w:r>
          </w:p>
          <w:p w14:paraId="632EBC0A" w14:textId="77777777" w:rsidR="00DA3C71" w:rsidRDefault="00DA3C71" w:rsidP="000B1838">
            <w:pPr>
              <w:spacing w:line="276" w:lineRule="auto"/>
              <w:rPr>
                <w:rFonts w:cs="Arial"/>
                <w:color w:val="000000" w:themeColor="text1"/>
                <w:lang w:eastAsia="zh-TW"/>
              </w:rPr>
            </w:pPr>
          </w:p>
          <w:p w14:paraId="12F0BDC0" w14:textId="77777777" w:rsidR="00DA3C71" w:rsidRPr="00B92F72" w:rsidRDefault="00DA3C71" w:rsidP="000B1838">
            <w:pPr>
              <w:spacing w:line="276" w:lineRule="auto"/>
              <w:rPr>
                <w:rFonts w:cs="Arial"/>
                <w:color w:val="000000" w:themeColor="text1"/>
                <w:lang w:eastAsia="zh-TW"/>
              </w:rPr>
            </w:pPr>
            <w:r>
              <w:rPr>
                <w:rFonts w:cs="Arial"/>
                <w:color w:val="000000" w:themeColor="text1"/>
                <w:lang w:eastAsia="zh-TW"/>
              </w:rPr>
              <w:t>Bidders must also reflect on the Compulsory Briefing Session Attendance Register</w:t>
            </w:r>
          </w:p>
        </w:tc>
        <w:tc>
          <w:tcPr>
            <w:tcW w:w="1417" w:type="dxa"/>
            <w:tcBorders>
              <w:top w:val="single" w:sz="4" w:space="0" w:color="auto"/>
              <w:left w:val="single" w:sz="4" w:space="0" w:color="auto"/>
              <w:bottom w:val="single" w:sz="4" w:space="0" w:color="auto"/>
              <w:right w:val="single" w:sz="4" w:space="0" w:color="auto"/>
            </w:tcBorders>
          </w:tcPr>
          <w:p w14:paraId="38AC3ABA" w14:textId="77777777" w:rsidR="00DA3C71" w:rsidRPr="00B92F72" w:rsidRDefault="00DA3C71" w:rsidP="000B1838">
            <w:pPr>
              <w:spacing w:line="276" w:lineRule="auto"/>
              <w:rPr>
                <w:rFonts w:cs="Arial"/>
                <w:b/>
                <w:color w:val="000000" w:themeColor="text1"/>
                <w:lang w:val="en-US" w:eastAsia="zh-TW"/>
              </w:rPr>
            </w:pPr>
            <w:r>
              <w:rPr>
                <w:rFonts w:cs="Arial"/>
                <w:b/>
                <w:color w:val="000000" w:themeColor="text1"/>
                <w:lang w:val="en-US" w:eastAsia="zh-TW"/>
              </w:rPr>
              <w:lastRenderedPageBreak/>
              <w:t>x</w:t>
            </w:r>
          </w:p>
        </w:tc>
      </w:tr>
      <w:tr w:rsidR="00DA3C71" w:rsidRPr="00B92F72" w14:paraId="365B5C75" w14:textId="77777777" w:rsidTr="000B1838">
        <w:tc>
          <w:tcPr>
            <w:tcW w:w="851" w:type="dxa"/>
            <w:tcBorders>
              <w:top w:val="single" w:sz="4" w:space="0" w:color="auto"/>
              <w:left w:val="single" w:sz="4" w:space="0" w:color="auto"/>
              <w:bottom w:val="single" w:sz="4" w:space="0" w:color="auto"/>
              <w:right w:val="single" w:sz="4" w:space="0" w:color="auto"/>
            </w:tcBorders>
          </w:tcPr>
          <w:p w14:paraId="717780A8" w14:textId="77777777" w:rsidR="00DA3C71" w:rsidRDefault="00DA3C71" w:rsidP="000B1838">
            <w:pPr>
              <w:spacing w:line="276" w:lineRule="auto"/>
              <w:rPr>
                <w:rFonts w:cs="Arial"/>
                <w:color w:val="000000" w:themeColor="text1"/>
                <w:lang w:eastAsia="zh-TW"/>
              </w:rPr>
            </w:pPr>
            <w:r>
              <w:rPr>
                <w:rFonts w:cs="Arial"/>
                <w:color w:val="000000" w:themeColor="text1"/>
                <w:lang w:eastAsia="zh-TW"/>
              </w:rPr>
              <w:t>f)</w:t>
            </w:r>
          </w:p>
        </w:tc>
        <w:tc>
          <w:tcPr>
            <w:tcW w:w="7400" w:type="dxa"/>
            <w:tcBorders>
              <w:top w:val="single" w:sz="4" w:space="0" w:color="auto"/>
              <w:left w:val="single" w:sz="4" w:space="0" w:color="auto"/>
              <w:bottom w:val="single" w:sz="4" w:space="0" w:color="auto"/>
              <w:right w:val="single" w:sz="4" w:space="0" w:color="auto"/>
            </w:tcBorders>
          </w:tcPr>
          <w:p w14:paraId="108FA90A" w14:textId="77777777" w:rsidR="00DA3C71" w:rsidRDefault="00DA3C71" w:rsidP="000B1838">
            <w:pPr>
              <w:spacing w:line="276" w:lineRule="auto"/>
              <w:rPr>
                <w:rFonts w:cs="Arial"/>
                <w:color w:val="000000" w:themeColor="text1"/>
                <w:lang w:eastAsia="zh-TW"/>
              </w:rPr>
            </w:pPr>
            <w:r>
              <w:rPr>
                <w:rFonts w:cs="Arial"/>
                <w:color w:val="000000" w:themeColor="text1"/>
                <w:lang w:eastAsia="zh-TW"/>
              </w:rPr>
              <w:t>Signed Joint Venture, Consortium Agreement or Partnering Agreement</w:t>
            </w:r>
          </w:p>
          <w:p w14:paraId="7254AFC8" w14:textId="77777777" w:rsidR="00DA3C71" w:rsidRPr="00B92F72" w:rsidRDefault="00DA3C71" w:rsidP="000B1838">
            <w:pPr>
              <w:spacing w:line="276" w:lineRule="auto"/>
              <w:rPr>
                <w:rFonts w:cs="Arial"/>
                <w:color w:val="000000" w:themeColor="text1"/>
                <w:lang w:eastAsia="zh-TW"/>
              </w:rPr>
            </w:pPr>
            <w:r>
              <w:rPr>
                <w:rFonts w:cs="Arial"/>
                <w:color w:val="000000" w:themeColor="text1"/>
                <w:lang w:eastAsia="zh-TW"/>
              </w:rPr>
              <w:t>(whichever if available).</w:t>
            </w:r>
          </w:p>
        </w:tc>
        <w:tc>
          <w:tcPr>
            <w:tcW w:w="1417" w:type="dxa"/>
            <w:tcBorders>
              <w:top w:val="single" w:sz="4" w:space="0" w:color="auto"/>
              <w:left w:val="single" w:sz="4" w:space="0" w:color="auto"/>
              <w:bottom w:val="single" w:sz="4" w:space="0" w:color="auto"/>
              <w:right w:val="single" w:sz="4" w:space="0" w:color="auto"/>
            </w:tcBorders>
          </w:tcPr>
          <w:p w14:paraId="35E892FA" w14:textId="77777777" w:rsidR="00DA3C71" w:rsidRPr="00B92F72" w:rsidRDefault="00DA3C71" w:rsidP="000B1838">
            <w:pPr>
              <w:spacing w:line="276" w:lineRule="auto"/>
              <w:rPr>
                <w:rFonts w:cs="Arial"/>
                <w:b/>
                <w:color w:val="000000" w:themeColor="text1"/>
                <w:lang w:val="en-US" w:eastAsia="zh-TW"/>
              </w:rPr>
            </w:pPr>
            <w:r>
              <w:rPr>
                <w:rFonts w:cs="Arial"/>
                <w:b/>
                <w:color w:val="000000" w:themeColor="text1"/>
                <w:lang w:val="en-US" w:eastAsia="zh-TW"/>
              </w:rPr>
              <w:t>x</w:t>
            </w:r>
          </w:p>
        </w:tc>
      </w:tr>
      <w:tr w:rsidR="00DA3C71" w:rsidRPr="00B92F72" w14:paraId="63178286" w14:textId="77777777" w:rsidTr="000B1838">
        <w:tc>
          <w:tcPr>
            <w:tcW w:w="851" w:type="dxa"/>
            <w:tcBorders>
              <w:top w:val="single" w:sz="4" w:space="0" w:color="auto"/>
              <w:left w:val="single" w:sz="4" w:space="0" w:color="auto"/>
              <w:bottom w:val="single" w:sz="4" w:space="0" w:color="auto"/>
              <w:right w:val="single" w:sz="4" w:space="0" w:color="auto"/>
            </w:tcBorders>
          </w:tcPr>
          <w:p w14:paraId="69F6D3F6" w14:textId="77777777" w:rsidR="00DA3C71" w:rsidRDefault="00DA3C71" w:rsidP="000B1838">
            <w:pPr>
              <w:spacing w:line="276" w:lineRule="auto"/>
              <w:rPr>
                <w:rFonts w:cs="Arial"/>
                <w:color w:val="000000" w:themeColor="text1"/>
                <w:lang w:eastAsia="zh-TW"/>
              </w:rPr>
            </w:pPr>
            <w:r>
              <w:rPr>
                <w:rFonts w:cs="Arial"/>
                <w:color w:val="000000" w:themeColor="text1"/>
                <w:lang w:eastAsia="zh-TW"/>
              </w:rPr>
              <w:t>g)</w:t>
            </w:r>
          </w:p>
        </w:tc>
        <w:tc>
          <w:tcPr>
            <w:tcW w:w="7400" w:type="dxa"/>
            <w:tcBorders>
              <w:top w:val="single" w:sz="4" w:space="0" w:color="auto"/>
              <w:left w:val="single" w:sz="4" w:space="0" w:color="auto"/>
              <w:bottom w:val="single" w:sz="4" w:space="0" w:color="auto"/>
              <w:right w:val="single" w:sz="4" w:space="0" w:color="auto"/>
            </w:tcBorders>
          </w:tcPr>
          <w:p w14:paraId="3D2E6DF1" w14:textId="77777777" w:rsidR="00DA3C71" w:rsidRDefault="00DA3C71" w:rsidP="000B1838">
            <w:pPr>
              <w:spacing w:line="276" w:lineRule="auto"/>
              <w:rPr>
                <w:rFonts w:cs="Arial"/>
                <w:color w:val="000000" w:themeColor="text1"/>
                <w:lang w:eastAsia="zh-TW"/>
              </w:rPr>
            </w:pPr>
            <w:r>
              <w:rPr>
                <w:rFonts w:cs="Arial"/>
                <w:color w:val="000000" w:themeColor="text1"/>
                <w:lang w:eastAsia="zh-TW"/>
              </w:rPr>
              <w:t>The National Industrial Participation Programme Form (SBD5) must be completed and duly signed.</w:t>
            </w:r>
          </w:p>
        </w:tc>
        <w:tc>
          <w:tcPr>
            <w:tcW w:w="1417" w:type="dxa"/>
            <w:tcBorders>
              <w:top w:val="single" w:sz="4" w:space="0" w:color="auto"/>
              <w:left w:val="single" w:sz="4" w:space="0" w:color="auto"/>
              <w:bottom w:val="single" w:sz="4" w:space="0" w:color="auto"/>
              <w:right w:val="single" w:sz="4" w:space="0" w:color="auto"/>
            </w:tcBorders>
          </w:tcPr>
          <w:p w14:paraId="393C8DC5" w14:textId="02A34B5E" w:rsidR="00DA3C71" w:rsidRDefault="003D23E3" w:rsidP="000B1838">
            <w:pPr>
              <w:spacing w:line="276" w:lineRule="auto"/>
              <w:rPr>
                <w:rFonts w:cs="Arial"/>
                <w:b/>
                <w:color w:val="000000" w:themeColor="text1"/>
                <w:lang w:val="en-US" w:eastAsia="zh-TW"/>
              </w:rPr>
            </w:pPr>
            <w:r>
              <w:rPr>
                <w:rFonts w:cs="Arial"/>
                <w:b/>
                <w:color w:val="000000" w:themeColor="text1"/>
                <w:lang w:val="en-US" w:eastAsia="zh-TW"/>
              </w:rPr>
              <w:t>x</w:t>
            </w:r>
          </w:p>
        </w:tc>
      </w:tr>
      <w:tr w:rsidR="00DA3C71" w:rsidRPr="00B92F72" w14:paraId="7673EBDB" w14:textId="77777777" w:rsidTr="000B1838">
        <w:trPr>
          <w:trHeight w:val="284"/>
        </w:trPr>
        <w:tc>
          <w:tcPr>
            <w:tcW w:w="851" w:type="dxa"/>
            <w:tcBorders>
              <w:top w:val="single" w:sz="4" w:space="0" w:color="auto"/>
              <w:left w:val="single" w:sz="4" w:space="0" w:color="auto"/>
              <w:right w:val="single" w:sz="4" w:space="0" w:color="auto"/>
            </w:tcBorders>
          </w:tcPr>
          <w:p w14:paraId="17F74538" w14:textId="77777777" w:rsidR="00DA3C71" w:rsidRDefault="00DA3C71" w:rsidP="000B1838">
            <w:pPr>
              <w:spacing w:line="276" w:lineRule="auto"/>
              <w:rPr>
                <w:rFonts w:cs="Arial"/>
                <w:color w:val="000000" w:themeColor="text1"/>
                <w:lang w:eastAsia="zh-TW"/>
              </w:rPr>
            </w:pPr>
            <w:r>
              <w:rPr>
                <w:rFonts w:cs="Arial"/>
                <w:color w:val="000000" w:themeColor="text1"/>
                <w:lang w:eastAsia="zh-TW"/>
              </w:rPr>
              <w:t>h)</w:t>
            </w:r>
          </w:p>
        </w:tc>
        <w:tc>
          <w:tcPr>
            <w:tcW w:w="7400" w:type="dxa"/>
            <w:tcBorders>
              <w:top w:val="single" w:sz="4" w:space="0" w:color="auto"/>
              <w:left w:val="single" w:sz="4" w:space="0" w:color="auto"/>
              <w:bottom w:val="single" w:sz="4" w:space="0" w:color="auto"/>
              <w:right w:val="single" w:sz="4" w:space="0" w:color="auto"/>
            </w:tcBorders>
          </w:tcPr>
          <w:p w14:paraId="04273676" w14:textId="77777777" w:rsidR="00DA3C71" w:rsidRPr="00F32088" w:rsidRDefault="00DA3C71" w:rsidP="000B1838">
            <w:pPr>
              <w:spacing w:line="276" w:lineRule="auto"/>
              <w:contextualSpacing/>
              <w:rPr>
                <w:rFonts w:eastAsia="Calibri" w:cs="Arial"/>
              </w:rPr>
            </w:pPr>
            <w:r>
              <w:rPr>
                <w:rFonts w:eastAsiaTheme="minorEastAsia" w:cs="Arial"/>
              </w:rPr>
              <w:t xml:space="preserve">Key – Staff: </w:t>
            </w:r>
            <w:r w:rsidRPr="00BE4B97">
              <w:rPr>
                <w:rFonts w:eastAsiaTheme="minorEastAsia" w:cs="Arial"/>
              </w:rPr>
              <w:t>Qualification</w:t>
            </w:r>
            <w:r>
              <w:rPr>
                <w:rFonts w:eastAsiaTheme="minorEastAsia" w:cs="Arial"/>
              </w:rPr>
              <w:t>s</w:t>
            </w:r>
          </w:p>
        </w:tc>
        <w:tc>
          <w:tcPr>
            <w:tcW w:w="1417" w:type="dxa"/>
            <w:tcBorders>
              <w:top w:val="single" w:sz="4" w:space="0" w:color="auto"/>
              <w:left w:val="single" w:sz="4" w:space="0" w:color="auto"/>
              <w:bottom w:val="single" w:sz="4" w:space="0" w:color="auto"/>
              <w:right w:val="single" w:sz="4" w:space="0" w:color="auto"/>
            </w:tcBorders>
          </w:tcPr>
          <w:p w14:paraId="6F60FA6C" w14:textId="436E9B6B" w:rsidR="00DA3C71" w:rsidRPr="00B92F72" w:rsidRDefault="00DA3C71" w:rsidP="000B1838">
            <w:pPr>
              <w:spacing w:line="276" w:lineRule="auto"/>
              <w:rPr>
                <w:rFonts w:cs="Arial"/>
                <w:b/>
                <w:color w:val="000000" w:themeColor="text1"/>
                <w:lang w:val="en-US" w:eastAsia="zh-TW"/>
              </w:rPr>
            </w:pPr>
          </w:p>
        </w:tc>
      </w:tr>
      <w:tr w:rsidR="00DA3C71" w:rsidRPr="00B92F72" w14:paraId="643DFAF5" w14:textId="77777777" w:rsidTr="000B1838">
        <w:trPr>
          <w:trHeight w:val="284"/>
        </w:trPr>
        <w:tc>
          <w:tcPr>
            <w:tcW w:w="851" w:type="dxa"/>
            <w:vMerge w:val="restart"/>
            <w:tcBorders>
              <w:top w:val="single" w:sz="4" w:space="0" w:color="auto"/>
              <w:left w:val="single" w:sz="4" w:space="0" w:color="auto"/>
              <w:right w:val="single" w:sz="4" w:space="0" w:color="auto"/>
            </w:tcBorders>
          </w:tcPr>
          <w:p w14:paraId="582C1CAE" w14:textId="77777777" w:rsidR="00DA3C71" w:rsidRDefault="00DA3C71" w:rsidP="000B1838">
            <w:pPr>
              <w:spacing w:line="276" w:lineRule="auto"/>
              <w:rPr>
                <w:rFonts w:cs="Arial"/>
                <w:color w:val="000000" w:themeColor="text1"/>
                <w:lang w:eastAsia="zh-TW"/>
              </w:rPr>
            </w:pPr>
          </w:p>
        </w:tc>
        <w:tc>
          <w:tcPr>
            <w:tcW w:w="7400" w:type="dxa"/>
            <w:tcBorders>
              <w:top w:val="single" w:sz="4" w:space="0" w:color="auto"/>
              <w:left w:val="single" w:sz="4" w:space="0" w:color="auto"/>
              <w:bottom w:val="single" w:sz="4" w:space="0" w:color="auto"/>
              <w:right w:val="single" w:sz="4" w:space="0" w:color="auto"/>
            </w:tcBorders>
          </w:tcPr>
          <w:p w14:paraId="2F551D3F" w14:textId="77777777" w:rsidR="00DA3C71" w:rsidRPr="005A0AE4" w:rsidRDefault="00DA3C71" w:rsidP="00DA3C71">
            <w:pPr>
              <w:pStyle w:val="ListParagraph"/>
              <w:numPr>
                <w:ilvl w:val="0"/>
                <w:numId w:val="72"/>
              </w:numPr>
              <w:spacing w:after="160" w:line="276" w:lineRule="auto"/>
              <w:rPr>
                <w:rFonts w:eastAsiaTheme="minorEastAsia"/>
              </w:rPr>
            </w:pPr>
            <w:r w:rsidRPr="00F04850">
              <w:rPr>
                <w:rFonts w:eastAsiaTheme="minorEastAsia"/>
                <w:b/>
                <w:bCs/>
              </w:rPr>
              <w:t>Electrical Engineering Technician</w:t>
            </w:r>
            <w:r w:rsidRPr="005B33A1">
              <w:rPr>
                <w:rFonts w:eastAsiaTheme="minorEastAsia"/>
              </w:rPr>
              <w:t>: National Diploma or higher Electrical Engineering</w:t>
            </w:r>
            <w:r>
              <w:rPr>
                <w:rFonts w:eastAsiaTheme="minorEastAsia"/>
              </w:rPr>
              <w:t>:</w:t>
            </w:r>
            <w:r w:rsidRPr="005B33A1">
              <w:rPr>
                <w:rFonts w:eastAsiaTheme="minorEastAsia"/>
              </w:rPr>
              <w:t xml:space="preserve"> Heavy Current</w:t>
            </w:r>
            <w:r>
              <w:rPr>
                <w:rFonts w:eastAsiaTheme="minorEastAsia"/>
              </w:rPr>
              <w:t>/Power Systems</w:t>
            </w:r>
          </w:p>
        </w:tc>
        <w:tc>
          <w:tcPr>
            <w:tcW w:w="1417" w:type="dxa"/>
            <w:tcBorders>
              <w:top w:val="single" w:sz="4" w:space="0" w:color="auto"/>
              <w:left w:val="single" w:sz="4" w:space="0" w:color="auto"/>
              <w:bottom w:val="single" w:sz="4" w:space="0" w:color="auto"/>
              <w:right w:val="single" w:sz="4" w:space="0" w:color="auto"/>
            </w:tcBorders>
          </w:tcPr>
          <w:p w14:paraId="6F4FD226" w14:textId="77777777" w:rsidR="00DA3C71" w:rsidRDefault="00DA3C71" w:rsidP="000B1838">
            <w:pPr>
              <w:spacing w:line="276" w:lineRule="auto"/>
              <w:rPr>
                <w:rFonts w:cs="Arial"/>
                <w:b/>
                <w:color w:val="000000" w:themeColor="text1"/>
                <w:lang w:val="en-US" w:eastAsia="zh-TW"/>
              </w:rPr>
            </w:pPr>
            <w:r>
              <w:rPr>
                <w:rFonts w:cs="Arial"/>
                <w:b/>
                <w:color w:val="000000" w:themeColor="text1"/>
                <w:lang w:val="en-US" w:eastAsia="zh-TW"/>
              </w:rPr>
              <w:t>x</w:t>
            </w:r>
          </w:p>
        </w:tc>
      </w:tr>
      <w:tr w:rsidR="00DA3C71" w:rsidRPr="00B92F72" w14:paraId="64F0052F" w14:textId="77777777" w:rsidTr="000B1838">
        <w:trPr>
          <w:trHeight w:val="590"/>
        </w:trPr>
        <w:tc>
          <w:tcPr>
            <w:tcW w:w="851" w:type="dxa"/>
            <w:vMerge/>
            <w:tcBorders>
              <w:left w:val="single" w:sz="4" w:space="0" w:color="auto"/>
              <w:right w:val="single" w:sz="4" w:space="0" w:color="auto"/>
            </w:tcBorders>
          </w:tcPr>
          <w:p w14:paraId="38D16C49" w14:textId="77777777" w:rsidR="00DA3C71" w:rsidRDefault="00DA3C71" w:rsidP="000B1838">
            <w:pPr>
              <w:spacing w:line="276" w:lineRule="auto"/>
              <w:rPr>
                <w:rFonts w:cs="Arial"/>
                <w:color w:val="000000" w:themeColor="text1"/>
                <w:lang w:eastAsia="zh-TW"/>
              </w:rPr>
            </w:pPr>
          </w:p>
        </w:tc>
        <w:tc>
          <w:tcPr>
            <w:tcW w:w="7400" w:type="dxa"/>
            <w:tcBorders>
              <w:top w:val="single" w:sz="4" w:space="0" w:color="auto"/>
              <w:left w:val="single" w:sz="4" w:space="0" w:color="auto"/>
              <w:bottom w:val="single" w:sz="4" w:space="0" w:color="auto"/>
              <w:right w:val="single" w:sz="4" w:space="0" w:color="auto"/>
            </w:tcBorders>
          </w:tcPr>
          <w:p w14:paraId="5533F9D8" w14:textId="77777777" w:rsidR="00DA3C71" w:rsidRPr="001A7C6C" w:rsidRDefault="00DA3C71" w:rsidP="00DA3C71">
            <w:pPr>
              <w:pStyle w:val="ListParagraph"/>
              <w:numPr>
                <w:ilvl w:val="0"/>
                <w:numId w:val="71"/>
              </w:numPr>
              <w:spacing w:line="276" w:lineRule="auto"/>
              <w:rPr>
                <w:rFonts w:eastAsiaTheme="minorEastAsia"/>
              </w:rPr>
            </w:pPr>
            <w:r w:rsidRPr="001A7C6C">
              <w:rPr>
                <w:rFonts w:eastAsia="Calibri"/>
                <w:b/>
                <w:bCs/>
              </w:rPr>
              <w:t>Erector/ Traction Linesman:</w:t>
            </w:r>
            <w:r w:rsidRPr="001A7C6C">
              <w:rPr>
                <w:rFonts w:eastAsia="Calibri"/>
              </w:rPr>
              <w:t xml:space="preserve"> A – Red Certificate</w:t>
            </w:r>
            <w:r w:rsidRPr="001A7C6C">
              <w:rPr>
                <w:rFonts w:eastAsiaTheme="minorEastAsia"/>
              </w:rPr>
              <w:t xml:space="preserve">                           </w:t>
            </w:r>
          </w:p>
        </w:tc>
        <w:tc>
          <w:tcPr>
            <w:tcW w:w="1417" w:type="dxa"/>
            <w:tcBorders>
              <w:top w:val="single" w:sz="4" w:space="0" w:color="auto"/>
              <w:left w:val="single" w:sz="4" w:space="0" w:color="auto"/>
              <w:bottom w:val="single" w:sz="4" w:space="0" w:color="auto"/>
              <w:right w:val="single" w:sz="4" w:space="0" w:color="auto"/>
            </w:tcBorders>
          </w:tcPr>
          <w:p w14:paraId="4604BEB1" w14:textId="77777777" w:rsidR="00DA3C71" w:rsidRDefault="00DA3C71" w:rsidP="000B1838">
            <w:pPr>
              <w:spacing w:line="276" w:lineRule="auto"/>
              <w:rPr>
                <w:rFonts w:cs="Arial"/>
                <w:b/>
                <w:color w:val="000000" w:themeColor="text1"/>
                <w:lang w:val="en-US" w:eastAsia="zh-TW"/>
              </w:rPr>
            </w:pPr>
            <w:r>
              <w:rPr>
                <w:rFonts w:cs="Arial"/>
                <w:b/>
                <w:color w:val="000000" w:themeColor="text1"/>
                <w:lang w:val="en-US" w:eastAsia="zh-TW"/>
              </w:rPr>
              <w:t>x</w:t>
            </w:r>
          </w:p>
          <w:p w14:paraId="3F14635E" w14:textId="77777777" w:rsidR="00DA3C71" w:rsidRDefault="00DA3C71" w:rsidP="000B1838">
            <w:pPr>
              <w:spacing w:line="276" w:lineRule="auto"/>
              <w:rPr>
                <w:rFonts w:cs="Arial"/>
                <w:b/>
                <w:color w:val="000000" w:themeColor="text1"/>
                <w:lang w:val="en-US" w:eastAsia="zh-TW"/>
              </w:rPr>
            </w:pPr>
          </w:p>
          <w:p w14:paraId="0C34E98A" w14:textId="77777777" w:rsidR="00DA3C71" w:rsidRPr="00B92F72" w:rsidRDefault="00DA3C71" w:rsidP="000B1838">
            <w:pPr>
              <w:spacing w:line="276" w:lineRule="auto"/>
              <w:rPr>
                <w:rFonts w:cs="Arial"/>
                <w:b/>
                <w:color w:val="000000" w:themeColor="text1"/>
                <w:lang w:val="en-US" w:eastAsia="zh-TW"/>
              </w:rPr>
            </w:pPr>
          </w:p>
        </w:tc>
      </w:tr>
      <w:tr w:rsidR="00DA3C71" w:rsidRPr="00B92F72" w14:paraId="5E827C0B" w14:textId="77777777" w:rsidTr="000B1838">
        <w:trPr>
          <w:trHeight w:val="750"/>
        </w:trPr>
        <w:tc>
          <w:tcPr>
            <w:tcW w:w="851" w:type="dxa"/>
            <w:vMerge/>
            <w:tcBorders>
              <w:left w:val="single" w:sz="4" w:space="0" w:color="auto"/>
              <w:right w:val="single" w:sz="4" w:space="0" w:color="auto"/>
            </w:tcBorders>
          </w:tcPr>
          <w:p w14:paraId="6703C2CD" w14:textId="77777777" w:rsidR="00DA3C71" w:rsidRDefault="00DA3C71" w:rsidP="000B1838">
            <w:pPr>
              <w:spacing w:line="276" w:lineRule="auto"/>
              <w:rPr>
                <w:rFonts w:cs="Arial"/>
                <w:color w:val="000000" w:themeColor="text1"/>
                <w:lang w:eastAsia="zh-TW"/>
              </w:rPr>
            </w:pPr>
          </w:p>
        </w:tc>
        <w:tc>
          <w:tcPr>
            <w:tcW w:w="7400" w:type="dxa"/>
            <w:tcBorders>
              <w:top w:val="single" w:sz="4" w:space="0" w:color="auto"/>
              <w:left w:val="single" w:sz="4" w:space="0" w:color="auto"/>
              <w:bottom w:val="single" w:sz="4" w:space="0" w:color="auto"/>
              <w:right w:val="single" w:sz="4" w:space="0" w:color="auto"/>
            </w:tcBorders>
          </w:tcPr>
          <w:p w14:paraId="16550D70" w14:textId="77777777" w:rsidR="00DA3C71" w:rsidRPr="001A7C6C" w:rsidRDefault="00DA3C71" w:rsidP="00DA3C71">
            <w:pPr>
              <w:pStyle w:val="ListParagraph"/>
              <w:numPr>
                <w:ilvl w:val="0"/>
                <w:numId w:val="71"/>
              </w:numPr>
              <w:spacing w:line="276" w:lineRule="auto"/>
              <w:rPr>
                <w:rFonts w:eastAsia="Calibri"/>
                <w:b/>
                <w:bCs/>
              </w:rPr>
            </w:pPr>
            <w:r w:rsidRPr="001A7C6C">
              <w:rPr>
                <w:rFonts w:eastAsiaTheme="minorEastAsia"/>
              </w:rPr>
              <w:t xml:space="preserve">  </w:t>
            </w:r>
            <w:r w:rsidRPr="00081850">
              <w:rPr>
                <w:rFonts w:eastAsia="Calibri"/>
                <w:b/>
                <w:bCs/>
                <w:color w:val="000000" w:themeColor="text1"/>
              </w:rPr>
              <w:t>Flagman</w:t>
            </w:r>
            <w:r>
              <w:rPr>
                <w:rFonts w:eastAsia="Calibri"/>
                <w:b/>
                <w:bCs/>
                <w:color w:val="000000" w:themeColor="text1"/>
              </w:rPr>
              <w:t xml:space="preserve">: </w:t>
            </w:r>
            <w:r w:rsidRPr="00C20048">
              <w:rPr>
                <w:rFonts w:eastAsia="Calibri"/>
              </w:rPr>
              <w:t>Protection Duties Certificate/Flagman Certificate</w:t>
            </w:r>
            <w:r>
              <w:rPr>
                <w:rFonts w:eastAsia="Calibri"/>
              </w:rPr>
              <w:t xml:space="preserve"> </w:t>
            </w:r>
            <w:r w:rsidRPr="001A7C6C">
              <w:rPr>
                <w:rFonts w:eastAsiaTheme="minorEastAsia"/>
              </w:rPr>
              <w:t xml:space="preserve">         </w:t>
            </w:r>
          </w:p>
        </w:tc>
        <w:tc>
          <w:tcPr>
            <w:tcW w:w="1417" w:type="dxa"/>
            <w:tcBorders>
              <w:top w:val="single" w:sz="4" w:space="0" w:color="auto"/>
              <w:left w:val="single" w:sz="4" w:space="0" w:color="auto"/>
              <w:bottom w:val="single" w:sz="4" w:space="0" w:color="auto"/>
              <w:right w:val="single" w:sz="4" w:space="0" w:color="auto"/>
            </w:tcBorders>
          </w:tcPr>
          <w:p w14:paraId="57F148CB" w14:textId="77777777" w:rsidR="00DA3C71" w:rsidRDefault="00DA3C71" w:rsidP="000B1838">
            <w:pPr>
              <w:spacing w:line="276" w:lineRule="auto"/>
              <w:rPr>
                <w:rFonts w:cs="Arial"/>
                <w:b/>
                <w:color w:val="000000" w:themeColor="text1"/>
                <w:lang w:val="en-US" w:eastAsia="zh-TW"/>
              </w:rPr>
            </w:pPr>
            <w:r>
              <w:rPr>
                <w:rFonts w:cs="Arial"/>
                <w:b/>
                <w:color w:val="000000" w:themeColor="text1"/>
                <w:lang w:val="en-US" w:eastAsia="zh-TW"/>
              </w:rPr>
              <w:t>x</w:t>
            </w:r>
          </w:p>
        </w:tc>
      </w:tr>
      <w:tr w:rsidR="00DA3C71" w:rsidRPr="00B92F72" w14:paraId="4FE97E60" w14:textId="77777777" w:rsidTr="000B1838">
        <w:trPr>
          <w:trHeight w:val="1050"/>
        </w:trPr>
        <w:tc>
          <w:tcPr>
            <w:tcW w:w="851" w:type="dxa"/>
            <w:vMerge/>
            <w:tcBorders>
              <w:left w:val="single" w:sz="4" w:space="0" w:color="auto"/>
              <w:bottom w:val="single" w:sz="4" w:space="0" w:color="auto"/>
              <w:right w:val="single" w:sz="4" w:space="0" w:color="auto"/>
            </w:tcBorders>
          </w:tcPr>
          <w:p w14:paraId="4EDDAC34" w14:textId="77777777" w:rsidR="00DA3C71" w:rsidRDefault="00DA3C71" w:rsidP="000B1838">
            <w:pPr>
              <w:spacing w:line="276" w:lineRule="auto"/>
              <w:rPr>
                <w:rFonts w:cs="Arial"/>
                <w:color w:val="000000" w:themeColor="text1"/>
                <w:lang w:eastAsia="zh-TW"/>
              </w:rPr>
            </w:pPr>
          </w:p>
        </w:tc>
        <w:tc>
          <w:tcPr>
            <w:tcW w:w="8817" w:type="dxa"/>
            <w:gridSpan w:val="2"/>
            <w:tcBorders>
              <w:top w:val="single" w:sz="4" w:space="0" w:color="auto"/>
              <w:left w:val="single" w:sz="4" w:space="0" w:color="auto"/>
              <w:bottom w:val="single" w:sz="4" w:space="0" w:color="auto"/>
              <w:right w:val="single" w:sz="4" w:space="0" w:color="auto"/>
            </w:tcBorders>
          </w:tcPr>
          <w:p w14:paraId="29242A8C" w14:textId="77777777" w:rsidR="00DA3C71" w:rsidRDefault="00DA3C71" w:rsidP="000B1838">
            <w:pPr>
              <w:spacing w:line="276" w:lineRule="auto"/>
              <w:rPr>
                <w:rFonts w:eastAsia="Calibri" w:cs="Arial"/>
                <w:color w:val="000000" w:themeColor="text1"/>
                <w:lang w:eastAsia="zh-TW"/>
              </w:rPr>
            </w:pPr>
            <w:r w:rsidRPr="00CD2A4F">
              <w:rPr>
                <w:rFonts w:cstheme="minorHAnsi"/>
                <w:b/>
              </w:rPr>
              <w:t xml:space="preserve">NB: Provide copies of original qualifications and certificates of professional bodies. The copies must be certified by commissioner of oath. The date on the stamp shall be three months or less old, before the closing date of the tender. If the qualification </w:t>
            </w:r>
            <w:r>
              <w:rPr>
                <w:rFonts w:cstheme="minorHAnsi"/>
                <w:b/>
              </w:rPr>
              <w:t xml:space="preserve">or certificate </w:t>
            </w:r>
            <w:r w:rsidRPr="00CD2A4F">
              <w:rPr>
                <w:rFonts w:cstheme="minorHAnsi"/>
                <w:b/>
              </w:rPr>
              <w:t>has been awarded in other language than English, please provide translation in English</w:t>
            </w:r>
            <w:r>
              <w:rPr>
                <w:rFonts w:cstheme="minorHAnsi"/>
                <w:b/>
              </w:rPr>
              <w:t>.</w:t>
            </w:r>
          </w:p>
          <w:p w14:paraId="6B8106A9" w14:textId="77777777" w:rsidR="00DA3C71" w:rsidRPr="00B92F72" w:rsidRDefault="00DA3C71" w:rsidP="000B1838">
            <w:pPr>
              <w:spacing w:line="276" w:lineRule="auto"/>
              <w:rPr>
                <w:rFonts w:cs="Arial"/>
                <w:b/>
                <w:color w:val="000000" w:themeColor="text1"/>
                <w:lang w:val="en-US" w:eastAsia="zh-TW"/>
              </w:rPr>
            </w:pPr>
          </w:p>
        </w:tc>
      </w:tr>
    </w:tbl>
    <w:p w14:paraId="1E75E156" w14:textId="77777777" w:rsidR="002708B5" w:rsidRDefault="002708B5" w:rsidP="003C7833">
      <w:pPr>
        <w:spacing w:line="288" w:lineRule="auto"/>
        <w:rPr>
          <w:rFonts w:cs="Arial"/>
          <w:b/>
        </w:rPr>
      </w:pPr>
    </w:p>
    <w:p w14:paraId="7A7C4730" w14:textId="77777777" w:rsidR="002C1806" w:rsidRDefault="002C1806" w:rsidP="003C7833">
      <w:pPr>
        <w:spacing w:line="288" w:lineRule="auto"/>
        <w:rPr>
          <w:rFonts w:cs="Arial"/>
          <w:b/>
        </w:rPr>
      </w:pPr>
    </w:p>
    <w:p w14:paraId="533C0E4B" w14:textId="77777777" w:rsidR="002C1806" w:rsidRDefault="002C1806" w:rsidP="003C7833">
      <w:pPr>
        <w:spacing w:line="288" w:lineRule="auto"/>
        <w:rPr>
          <w:rFonts w:cs="Arial"/>
          <w:b/>
        </w:rPr>
      </w:pPr>
    </w:p>
    <w:p w14:paraId="14F2D1E7" w14:textId="7B916B12" w:rsidR="003C7833" w:rsidRPr="001B3652" w:rsidRDefault="003C7833" w:rsidP="003C7833">
      <w:pPr>
        <w:spacing w:line="288" w:lineRule="auto"/>
        <w:jc w:val="both"/>
        <w:rPr>
          <w:rFonts w:eastAsia="Calibri" w:cs="Arial"/>
          <w:b/>
          <w:caps/>
        </w:rPr>
      </w:pPr>
      <w:r w:rsidRPr="004A2137">
        <w:rPr>
          <w:rFonts w:eastAsia="Calibri" w:cs="Arial"/>
          <w:b/>
          <w:caps/>
        </w:rPr>
        <w:t xml:space="preserve">Stage 2: </w:t>
      </w:r>
      <w:r w:rsidRPr="00A172B2">
        <w:rPr>
          <w:rFonts w:eastAsia="Calibri" w:cs="Arial"/>
          <w:b/>
          <w:caps/>
        </w:rPr>
        <w:t>Technical / Functionality Requirements</w:t>
      </w:r>
      <w:r w:rsidR="002B0DF4">
        <w:rPr>
          <w:rFonts w:eastAsia="Calibri" w:cs="Arial"/>
          <w:b/>
          <w:caps/>
        </w:rPr>
        <w:t xml:space="preserve"> - </w:t>
      </w:r>
      <w:r w:rsidR="002B0DF4">
        <w:rPr>
          <w:rFonts w:eastAsia="Calibri" w:cs="Arial"/>
          <w:b/>
          <w:bCs/>
        </w:rPr>
        <w:t>(To be submitted in envelope 1)</w:t>
      </w:r>
    </w:p>
    <w:p w14:paraId="426B5193" w14:textId="77777777" w:rsidR="003C7833" w:rsidRPr="005F7F59" w:rsidRDefault="003C7833" w:rsidP="003C7833">
      <w:pPr>
        <w:tabs>
          <w:tab w:val="left" w:pos="720"/>
        </w:tabs>
        <w:spacing w:line="288" w:lineRule="auto"/>
        <w:ind w:left="567"/>
        <w:jc w:val="both"/>
        <w:rPr>
          <w:rFonts w:cs="Arial"/>
          <w:b/>
          <w:color w:val="FF0000"/>
        </w:rPr>
      </w:pPr>
    </w:p>
    <w:p w14:paraId="2A255942" w14:textId="309638C0" w:rsidR="003C7833" w:rsidRDefault="003C7833" w:rsidP="003C7833">
      <w:pPr>
        <w:spacing w:line="360" w:lineRule="auto"/>
        <w:jc w:val="both"/>
        <w:rPr>
          <w:rFonts w:eastAsia="Calibri"/>
          <w:szCs w:val="22"/>
        </w:rPr>
      </w:pPr>
      <w:r w:rsidRPr="001B3652">
        <w:rPr>
          <w:rFonts w:eastAsia="Calibri"/>
          <w:szCs w:val="22"/>
        </w:rPr>
        <w:t xml:space="preserve">Interested bidders shall then be evaluated on functionality after meeting all compliance requirements outlined above. The minimum threshold for </w:t>
      </w:r>
      <w:r w:rsidR="00D41603">
        <w:rPr>
          <w:rFonts w:eastAsia="Calibri"/>
          <w:szCs w:val="22"/>
        </w:rPr>
        <w:t xml:space="preserve">the </w:t>
      </w:r>
      <w:r w:rsidRPr="001B3652">
        <w:rPr>
          <w:rFonts w:eastAsia="Calibri"/>
          <w:szCs w:val="22"/>
        </w:rPr>
        <w:t xml:space="preserve">technical/functionality requirements is </w:t>
      </w:r>
      <w:r w:rsidR="003229E5">
        <w:rPr>
          <w:rFonts w:cs="Arial"/>
          <w:color w:val="000000" w:themeColor="text1"/>
          <w:lang w:eastAsia="zh-TW"/>
        </w:rPr>
        <w:t>7</w:t>
      </w:r>
      <w:r w:rsidR="00276749">
        <w:rPr>
          <w:rFonts w:cs="Arial"/>
          <w:color w:val="000000" w:themeColor="text1"/>
          <w:lang w:eastAsia="zh-TW"/>
        </w:rPr>
        <w:t>0</w:t>
      </w:r>
      <w:r w:rsidR="003229E5" w:rsidRPr="00B92F72">
        <w:rPr>
          <w:rFonts w:cs="Arial"/>
          <w:color w:val="000000" w:themeColor="text1"/>
          <w:lang w:eastAsia="zh-TW"/>
        </w:rPr>
        <w:t>%</w:t>
      </w:r>
      <w:r w:rsidRPr="00A172B2">
        <w:rPr>
          <w:rFonts w:eastAsia="Calibri"/>
          <w:color w:val="FF0000"/>
          <w:szCs w:val="22"/>
        </w:rPr>
        <w:t xml:space="preserve"> </w:t>
      </w:r>
      <w:r w:rsidRPr="001B3652">
        <w:rPr>
          <w:rFonts w:eastAsia="Calibri"/>
          <w:szCs w:val="22"/>
        </w:rPr>
        <w:t xml:space="preserve">as per the standard Evaluation Criteria presented in </w:t>
      </w:r>
      <w:r>
        <w:rPr>
          <w:rFonts w:eastAsia="Calibri"/>
          <w:szCs w:val="22"/>
        </w:rPr>
        <w:t>Table</w:t>
      </w:r>
      <w:r w:rsidRPr="001B3652">
        <w:rPr>
          <w:rFonts w:eastAsia="Calibri"/>
          <w:szCs w:val="22"/>
        </w:rPr>
        <w:t xml:space="preserve"> above. Bidders who score below this minimum requirement shall not be considered for further evaluation in stage 3.</w:t>
      </w:r>
    </w:p>
    <w:p w14:paraId="4F70D6F2" w14:textId="77777777" w:rsidR="00E0775E" w:rsidRDefault="00E0775E" w:rsidP="003C7833">
      <w:pPr>
        <w:spacing w:line="360" w:lineRule="auto"/>
        <w:jc w:val="both"/>
        <w:rPr>
          <w:rFonts w:eastAsia="Calibri"/>
          <w:szCs w:val="22"/>
        </w:rPr>
      </w:pPr>
    </w:p>
    <w:p w14:paraId="1E38A909" w14:textId="77777777" w:rsidR="00E0775E" w:rsidRDefault="00E0775E" w:rsidP="003C7833">
      <w:pPr>
        <w:spacing w:line="360" w:lineRule="auto"/>
        <w:jc w:val="both"/>
        <w:rPr>
          <w:rFonts w:eastAsia="Calibri"/>
          <w:szCs w:val="22"/>
        </w:rPr>
      </w:pPr>
    </w:p>
    <w:p w14:paraId="30526440" w14:textId="77777777" w:rsidR="00E0775E" w:rsidRDefault="00E0775E" w:rsidP="003C7833">
      <w:pPr>
        <w:spacing w:line="360" w:lineRule="auto"/>
        <w:jc w:val="both"/>
        <w:rPr>
          <w:rFonts w:eastAsia="Calibri"/>
          <w:szCs w:val="22"/>
        </w:rPr>
      </w:pPr>
    </w:p>
    <w:p w14:paraId="275996D7" w14:textId="77777777" w:rsidR="00E0775E" w:rsidRPr="001B3652" w:rsidRDefault="00E0775E" w:rsidP="003C7833">
      <w:pPr>
        <w:spacing w:line="360" w:lineRule="auto"/>
        <w:jc w:val="both"/>
        <w:rPr>
          <w:rFonts w:eastAsia="Calibri"/>
          <w:szCs w:val="22"/>
        </w:rPr>
      </w:pPr>
    </w:p>
    <w:p w14:paraId="363EE51B" w14:textId="29F1C29B" w:rsidR="00A80FEC" w:rsidRDefault="003C7833" w:rsidP="003C7833">
      <w:pPr>
        <w:widowControl w:val="0"/>
        <w:tabs>
          <w:tab w:val="left" w:pos="1134"/>
          <w:tab w:val="left" w:pos="1985"/>
          <w:tab w:val="right" w:pos="9015"/>
        </w:tabs>
        <w:spacing w:before="120" w:line="360" w:lineRule="auto"/>
        <w:jc w:val="both"/>
        <w:rPr>
          <w:rFonts w:cs="Arial"/>
        </w:rPr>
      </w:pPr>
      <w:r w:rsidRPr="001B3652">
        <w:rPr>
          <w:rFonts w:cs="Arial"/>
        </w:rPr>
        <w:lastRenderedPageBreak/>
        <w:t xml:space="preserve">Details of the technical / functional requirements are presented in </w:t>
      </w:r>
      <w:r>
        <w:rPr>
          <w:rFonts w:cs="Arial"/>
        </w:rPr>
        <w:t>Table below</w:t>
      </w:r>
    </w:p>
    <w:p w14:paraId="3A4A3F09" w14:textId="77777777" w:rsidR="003F6615" w:rsidRDefault="003F6615" w:rsidP="003F6615">
      <w:pPr>
        <w:spacing w:line="276" w:lineRule="auto"/>
        <w:ind w:firstLine="720"/>
        <w:rPr>
          <w:rFonts w:cs="Arial"/>
          <w:b/>
          <w:bCs/>
          <w:color w:val="000000" w:themeColor="text1"/>
          <w:lang w:eastAsia="zh-TW"/>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367"/>
        <w:gridCol w:w="1417"/>
      </w:tblGrid>
      <w:tr w:rsidR="00935722" w:rsidRPr="00B92F72" w14:paraId="07C9F42A" w14:textId="77777777" w:rsidTr="000B1838">
        <w:trPr>
          <w:trHeight w:val="337"/>
          <w:tblHeader/>
        </w:trPr>
        <w:tc>
          <w:tcPr>
            <w:tcW w:w="742" w:type="dxa"/>
            <w:shd w:val="clear" w:color="auto" w:fill="00B0F0"/>
          </w:tcPr>
          <w:p w14:paraId="2FFECEA2" w14:textId="77777777" w:rsidR="00935722" w:rsidRPr="00B92F72" w:rsidRDefault="00935722" w:rsidP="000B1838">
            <w:pPr>
              <w:spacing w:line="276" w:lineRule="auto"/>
              <w:rPr>
                <w:rFonts w:cs="Arial"/>
                <w:b/>
                <w:color w:val="000000" w:themeColor="text1"/>
                <w:lang w:eastAsia="zh-TW"/>
              </w:rPr>
            </w:pPr>
            <w:bookmarkStart w:id="51" w:name="_Hlk117922614"/>
            <w:r w:rsidRPr="00B92F72">
              <w:rPr>
                <w:rFonts w:cs="Arial"/>
                <w:b/>
                <w:color w:val="000000" w:themeColor="text1"/>
                <w:lang w:eastAsia="zh-TW"/>
              </w:rPr>
              <w:t>ITEM</w:t>
            </w:r>
          </w:p>
        </w:tc>
        <w:tc>
          <w:tcPr>
            <w:tcW w:w="7367" w:type="dxa"/>
            <w:shd w:val="clear" w:color="auto" w:fill="00B0F0"/>
          </w:tcPr>
          <w:p w14:paraId="5D49F5CA" w14:textId="77777777" w:rsidR="00935722" w:rsidRPr="00B92F72" w:rsidRDefault="00935722" w:rsidP="000B1838">
            <w:pPr>
              <w:spacing w:line="276" w:lineRule="auto"/>
              <w:rPr>
                <w:rFonts w:cs="Arial"/>
                <w:b/>
                <w:color w:val="000000" w:themeColor="text1"/>
                <w:lang w:eastAsia="zh-TW"/>
              </w:rPr>
            </w:pPr>
            <w:r w:rsidRPr="00B92F72">
              <w:rPr>
                <w:rFonts w:cs="Arial"/>
                <w:b/>
                <w:color w:val="000000" w:themeColor="text1"/>
                <w:lang w:eastAsia="zh-TW"/>
              </w:rPr>
              <w:t>CRITERIA</w:t>
            </w:r>
          </w:p>
        </w:tc>
        <w:tc>
          <w:tcPr>
            <w:tcW w:w="1417" w:type="dxa"/>
            <w:shd w:val="clear" w:color="auto" w:fill="00B0F0"/>
          </w:tcPr>
          <w:p w14:paraId="79673785" w14:textId="77777777" w:rsidR="00935722" w:rsidRPr="00B92F72" w:rsidRDefault="00935722" w:rsidP="000B1838">
            <w:pPr>
              <w:spacing w:line="276" w:lineRule="auto"/>
              <w:rPr>
                <w:rFonts w:cs="Arial"/>
                <w:b/>
                <w:color w:val="000000" w:themeColor="text1"/>
                <w:lang w:eastAsia="zh-TW"/>
              </w:rPr>
            </w:pPr>
            <w:r w:rsidRPr="00B92F72">
              <w:rPr>
                <w:rFonts w:cs="Arial"/>
                <w:b/>
                <w:color w:val="000000" w:themeColor="text1"/>
                <w:lang w:eastAsia="zh-TW"/>
              </w:rPr>
              <w:t>WEIGHT</w:t>
            </w:r>
          </w:p>
        </w:tc>
      </w:tr>
      <w:tr w:rsidR="00935722" w:rsidRPr="00B92F72" w14:paraId="54C43DE2" w14:textId="77777777" w:rsidTr="000B1838">
        <w:trPr>
          <w:trHeight w:val="458"/>
        </w:trPr>
        <w:tc>
          <w:tcPr>
            <w:tcW w:w="742" w:type="dxa"/>
          </w:tcPr>
          <w:p w14:paraId="69A892B2" w14:textId="77777777" w:rsidR="00935722" w:rsidRPr="00B92F72" w:rsidRDefault="00935722" w:rsidP="000B1838">
            <w:pPr>
              <w:spacing w:line="276" w:lineRule="auto"/>
              <w:rPr>
                <w:rFonts w:cs="Arial"/>
                <w:color w:val="000000" w:themeColor="text1"/>
                <w:lang w:eastAsia="zh-TW"/>
              </w:rPr>
            </w:pPr>
            <w:r w:rsidRPr="00B92F72">
              <w:rPr>
                <w:rFonts w:cs="Arial"/>
                <w:color w:val="000000" w:themeColor="text1"/>
              </w:rPr>
              <w:t>1</w:t>
            </w:r>
          </w:p>
        </w:tc>
        <w:tc>
          <w:tcPr>
            <w:tcW w:w="7367" w:type="dxa"/>
          </w:tcPr>
          <w:p w14:paraId="0310B3A6" w14:textId="77777777" w:rsidR="00935722" w:rsidRPr="00B92F72" w:rsidRDefault="00935722" w:rsidP="000B1838">
            <w:pPr>
              <w:spacing w:line="276" w:lineRule="auto"/>
              <w:rPr>
                <w:rFonts w:cs="Arial"/>
                <w:color w:val="000000" w:themeColor="text1"/>
                <w:lang w:eastAsia="zh-TW"/>
              </w:rPr>
            </w:pPr>
            <w:r w:rsidRPr="00DF6D90">
              <w:rPr>
                <w:rFonts w:cs="Arial"/>
                <w:b/>
              </w:rPr>
              <w:t>Key Staff – Experience</w:t>
            </w:r>
          </w:p>
        </w:tc>
        <w:tc>
          <w:tcPr>
            <w:tcW w:w="1417" w:type="dxa"/>
          </w:tcPr>
          <w:p w14:paraId="32C899E2" w14:textId="77777777" w:rsidR="00935722" w:rsidRPr="00B92F72" w:rsidRDefault="00935722" w:rsidP="000B1838">
            <w:pPr>
              <w:spacing w:line="276" w:lineRule="auto"/>
              <w:jc w:val="center"/>
              <w:rPr>
                <w:rFonts w:cs="Arial"/>
                <w:color w:val="000000" w:themeColor="text1"/>
                <w:lang w:eastAsia="zh-TW"/>
              </w:rPr>
            </w:pPr>
            <w:r>
              <w:rPr>
                <w:rFonts w:cs="Arial"/>
                <w:color w:val="000000" w:themeColor="text1"/>
                <w:lang w:eastAsia="zh-TW"/>
              </w:rPr>
              <w:t>50</w:t>
            </w:r>
          </w:p>
        </w:tc>
      </w:tr>
      <w:tr w:rsidR="00935722" w:rsidRPr="00B92F72" w14:paraId="3E672B89" w14:textId="77777777" w:rsidTr="000B1838">
        <w:trPr>
          <w:trHeight w:val="337"/>
        </w:trPr>
        <w:tc>
          <w:tcPr>
            <w:tcW w:w="742" w:type="dxa"/>
          </w:tcPr>
          <w:p w14:paraId="0786DC39" w14:textId="77777777" w:rsidR="00935722" w:rsidRPr="00B92F72" w:rsidRDefault="00935722" w:rsidP="000B1838">
            <w:pPr>
              <w:spacing w:line="276" w:lineRule="auto"/>
              <w:rPr>
                <w:rFonts w:cs="Arial"/>
                <w:color w:val="000000" w:themeColor="text1"/>
                <w:lang w:eastAsia="zh-TW"/>
              </w:rPr>
            </w:pPr>
            <w:r>
              <w:rPr>
                <w:rFonts w:cs="Arial"/>
                <w:color w:val="000000" w:themeColor="text1"/>
                <w:lang w:eastAsia="zh-TW"/>
              </w:rPr>
              <w:t>2</w:t>
            </w:r>
          </w:p>
        </w:tc>
        <w:tc>
          <w:tcPr>
            <w:tcW w:w="7367" w:type="dxa"/>
          </w:tcPr>
          <w:p w14:paraId="5BBB375E" w14:textId="77777777" w:rsidR="00935722" w:rsidRPr="00B92F72" w:rsidRDefault="00935722" w:rsidP="000B1838">
            <w:pPr>
              <w:spacing w:line="276" w:lineRule="auto"/>
              <w:rPr>
                <w:rFonts w:cs="Arial"/>
                <w:color w:val="000000" w:themeColor="text1"/>
                <w:lang w:eastAsia="zh-TW"/>
              </w:rPr>
            </w:pPr>
            <w:r w:rsidRPr="00DF6D90">
              <w:rPr>
                <w:rFonts w:cs="Arial"/>
                <w:b/>
              </w:rPr>
              <w:t>Previous Company / Organisational Experience:</w:t>
            </w:r>
          </w:p>
        </w:tc>
        <w:tc>
          <w:tcPr>
            <w:tcW w:w="1417" w:type="dxa"/>
          </w:tcPr>
          <w:p w14:paraId="384807FC" w14:textId="77777777" w:rsidR="00935722" w:rsidRPr="00B92F72" w:rsidRDefault="00935722" w:rsidP="000B1838">
            <w:pPr>
              <w:spacing w:line="276" w:lineRule="auto"/>
              <w:jc w:val="center"/>
              <w:rPr>
                <w:rFonts w:cs="Arial"/>
                <w:color w:val="000000" w:themeColor="text1"/>
                <w:lang w:eastAsia="zh-TW"/>
              </w:rPr>
            </w:pPr>
            <w:r>
              <w:rPr>
                <w:rFonts w:cs="Arial"/>
                <w:color w:val="000000" w:themeColor="text1"/>
                <w:lang w:eastAsia="zh-TW"/>
              </w:rPr>
              <w:t>50</w:t>
            </w:r>
          </w:p>
        </w:tc>
      </w:tr>
      <w:tr w:rsidR="00935722" w:rsidRPr="00B92F72" w14:paraId="300F7205" w14:textId="77777777" w:rsidTr="000B1838">
        <w:trPr>
          <w:trHeight w:val="337"/>
        </w:trPr>
        <w:tc>
          <w:tcPr>
            <w:tcW w:w="742" w:type="dxa"/>
          </w:tcPr>
          <w:p w14:paraId="16FDEA35" w14:textId="77777777" w:rsidR="00935722" w:rsidRPr="00B92F72" w:rsidRDefault="00935722" w:rsidP="000B1838">
            <w:pPr>
              <w:spacing w:line="276" w:lineRule="auto"/>
              <w:rPr>
                <w:rFonts w:cs="Arial"/>
                <w:color w:val="000000" w:themeColor="text1"/>
                <w:lang w:eastAsia="zh-TW"/>
              </w:rPr>
            </w:pPr>
            <w:r>
              <w:rPr>
                <w:rFonts w:cs="Arial"/>
                <w:color w:val="000000" w:themeColor="text1"/>
                <w:lang w:eastAsia="zh-TW"/>
              </w:rPr>
              <w:t>3</w:t>
            </w:r>
          </w:p>
        </w:tc>
        <w:tc>
          <w:tcPr>
            <w:tcW w:w="7367" w:type="dxa"/>
          </w:tcPr>
          <w:p w14:paraId="260EB904" w14:textId="77777777" w:rsidR="00935722" w:rsidRPr="00B92F72" w:rsidRDefault="00935722" w:rsidP="000B1838">
            <w:pPr>
              <w:spacing w:line="276" w:lineRule="auto"/>
              <w:rPr>
                <w:rFonts w:cs="Arial"/>
                <w:color w:val="000000" w:themeColor="text1"/>
                <w:lang w:eastAsia="zh-TW"/>
              </w:rPr>
            </w:pPr>
            <w:r w:rsidRPr="00C15791">
              <w:rPr>
                <w:rFonts w:cs="Arial"/>
                <w:b/>
              </w:rPr>
              <w:t>TOTAL</w:t>
            </w:r>
          </w:p>
        </w:tc>
        <w:tc>
          <w:tcPr>
            <w:tcW w:w="1417" w:type="dxa"/>
          </w:tcPr>
          <w:p w14:paraId="1DDC860D" w14:textId="77777777" w:rsidR="00935722" w:rsidRPr="00B92F72" w:rsidRDefault="00935722" w:rsidP="000B1838">
            <w:pPr>
              <w:spacing w:line="276" w:lineRule="auto"/>
              <w:jc w:val="center"/>
              <w:rPr>
                <w:rFonts w:cs="Arial"/>
                <w:color w:val="000000" w:themeColor="text1"/>
                <w:lang w:eastAsia="zh-TW"/>
              </w:rPr>
            </w:pPr>
            <w:r w:rsidRPr="00B92F72">
              <w:rPr>
                <w:rFonts w:cs="Arial"/>
                <w:color w:val="000000" w:themeColor="text1"/>
                <w:lang w:eastAsia="zh-TW"/>
              </w:rPr>
              <w:t>1</w:t>
            </w:r>
            <w:r>
              <w:rPr>
                <w:rFonts w:cs="Arial"/>
                <w:color w:val="000000" w:themeColor="text1"/>
                <w:lang w:eastAsia="zh-TW"/>
              </w:rPr>
              <w:t>00</w:t>
            </w:r>
          </w:p>
        </w:tc>
      </w:tr>
    </w:tbl>
    <w:bookmarkEnd w:id="51"/>
    <w:p w14:paraId="0986483C" w14:textId="1DCF9DA5" w:rsidR="00456F54" w:rsidRPr="002C1806" w:rsidRDefault="00A3227B" w:rsidP="002C1806">
      <w:pPr>
        <w:spacing w:line="276" w:lineRule="auto"/>
        <w:rPr>
          <w:rFonts w:cs="Arial"/>
          <w:color w:val="000000" w:themeColor="text1"/>
          <w:lang w:eastAsia="zh-TW"/>
        </w:rPr>
      </w:pPr>
      <w:r>
        <w:rPr>
          <w:rFonts w:cs="Arial"/>
          <w:color w:val="000000" w:themeColor="text1"/>
          <w:lang w:eastAsia="zh-TW"/>
        </w:rPr>
        <w:t>T</w:t>
      </w:r>
      <w:r w:rsidRPr="00B92F72">
        <w:rPr>
          <w:rFonts w:cs="Arial"/>
          <w:color w:val="000000" w:themeColor="text1"/>
          <w:lang w:eastAsia="zh-TW"/>
        </w:rPr>
        <w:t>echnical Evaluation Criteria</w:t>
      </w:r>
    </w:p>
    <w:p w14:paraId="7FFD624A" w14:textId="77777777" w:rsidR="00456F54" w:rsidRDefault="00456F54" w:rsidP="003F6615">
      <w:pPr>
        <w:spacing w:line="276" w:lineRule="auto"/>
        <w:ind w:firstLine="720"/>
        <w:rPr>
          <w:b/>
          <w:color w:val="000000" w:themeColor="text1"/>
        </w:rPr>
      </w:pPr>
    </w:p>
    <w:p w14:paraId="5EBC0C71" w14:textId="3D53D798" w:rsidR="00A72EBE" w:rsidRPr="0039200A" w:rsidRDefault="00196A69" w:rsidP="000D4205">
      <w:pPr>
        <w:spacing w:line="276" w:lineRule="auto"/>
        <w:rPr>
          <w:b/>
          <w:color w:val="4F81BD" w:themeColor="accent1"/>
          <w:sz w:val="24"/>
          <w:szCs w:val="22"/>
        </w:rPr>
      </w:pPr>
      <w:r>
        <w:rPr>
          <w:b/>
          <w:color w:val="4F81BD" w:themeColor="accent1"/>
          <w:sz w:val="24"/>
          <w:szCs w:val="22"/>
        </w:rPr>
        <w:t>15.3</w:t>
      </w:r>
      <w:r w:rsidR="00472866" w:rsidRPr="0039200A">
        <w:rPr>
          <w:b/>
          <w:color w:val="4F81BD" w:themeColor="accent1"/>
          <w:sz w:val="24"/>
          <w:szCs w:val="22"/>
        </w:rPr>
        <w:tab/>
      </w:r>
      <w:r w:rsidR="006158D6" w:rsidRPr="0039200A">
        <w:rPr>
          <w:b/>
          <w:color w:val="4F81BD" w:themeColor="accent1"/>
          <w:sz w:val="24"/>
          <w:szCs w:val="22"/>
        </w:rPr>
        <w:t xml:space="preserve"> </w:t>
      </w:r>
      <w:r w:rsidR="00A72EBE" w:rsidRPr="0039200A">
        <w:rPr>
          <w:b/>
          <w:color w:val="4F81BD" w:themeColor="accent1"/>
          <w:sz w:val="24"/>
          <w:szCs w:val="22"/>
        </w:rPr>
        <w:t>Functional Evaluation Criteria</w:t>
      </w:r>
    </w:p>
    <w:p w14:paraId="38849FAE" w14:textId="77777777" w:rsidR="006158D6" w:rsidRPr="003F6615" w:rsidRDefault="006158D6" w:rsidP="003F6615">
      <w:pPr>
        <w:spacing w:line="276" w:lineRule="auto"/>
        <w:ind w:firstLine="720"/>
        <w:rPr>
          <w:rFonts w:cs="Arial"/>
          <w:b/>
          <w:bCs/>
          <w:color w:val="000000" w:themeColor="text1"/>
          <w:lang w:eastAsia="zh-TW"/>
        </w:rPr>
      </w:pPr>
    </w:p>
    <w:p w14:paraId="4EC68180" w14:textId="77777777" w:rsidR="00005E32" w:rsidRPr="00801151" w:rsidRDefault="00005E32" w:rsidP="00005E32">
      <w:pPr>
        <w:spacing w:line="360" w:lineRule="auto"/>
        <w:jc w:val="both"/>
        <w:rPr>
          <w:rFonts w:cs="Arial"/>
          <w:color w:val="000000" w:themeColor="text1"/>
        </w:rPr>
      </w:pPr>
      <w:r w:rsidRPr="00801151">
        <w:rPr>
          <w:rFonts w:cs="Arial"/>
          <w:color w:val="000000" w:themeColor="text1"/>
        </w:rPr>
        <w:t>Bidders are evaluated based on the functional criteria set out in this RFP. Only those Bidders which score [70] points or higher (out of a possible 100) during the functional evaluation will be evaluated during the second stage of the Bid.</w:t>
      </w:r>
    </w:p>
    <w:p w14:paraId="3062FBE5" w14:textId="77777777" w:rsidR="00005E32" w:rsidRPr="00801151" w:rsidRDefault="00005E32" w:rsidP="00005E32">
      <w:pPr>
        <w:pStyle w:val="Default"/>
        <w:spacing w:before="240" w:line="360" w:lineRule="auto"/>
        <w:jc w:val="both"/>
        <w:rPr>
          <w:color w:val="000000" w:themeColor="text1"/>
          <w:sz w:val="22"/>
          <w:szCs w:val="22"/>
        </w:rPr>
      </w:pPr>
      <w:r w:rsidRPr="00801151">
        <w:rPr>
          <w:color w:val="000000" w:themeColor="text1"/>
          <w:sz w:val="22"/>
          <w:szCs w:val="22"/>
        </w:rPr>
        <w:t>Details of the scoring methodology presented above are outlined below:</w:t>
      </w:r>
    </w:p>
    <w:p w14:paraId="60664559" w14:textId="77777777" w:rsidR="00005E32" w:rsidRPr="00801151" w:rsidRDefault="00005E32" w:rsidP="00005E32">
      <w:pPr>
        <w:pStyle w:val="Default"/>
        <w:spacing w:before="240" w:line="360" w:lineRule="auto"/>
        <w:jc w:val="both"/>
        <w:rPr>
          <w:color w:val="000000" w:themeColor="text1"/>
          <w:sz w:val="22"/>
          <w:szCs w:val="22"/>
        </w:rPr>
      </w:pPr>
      <w:r w:rsidRPr="00801151">
        <w:rPr>
          <w:color w:val="000000" w:themeColor="text1"/>
          <w:sz w:val="22"/>
          <w:szCs w:val="22"/>
        </w:rPr>
        <w:t>Functionality evaluation matrix &amp; Criteria:</w:t>
      </w:r>
    </w:p>
    <w:p w14:paraId="1FAAD7A1" w14:textId="3DD42E04" w:rsidR="006F28FB" w:rsidRPr="00FB41A1" w:rsidRDefault="00005E32" w:rsidP="00FB41A1">
      <w:pPr>
        <w:spacing w:before="240" w:line="360" w:lineRule="auto"/>
        <w:jc w:val="both"/>
        <w:rPr>
          <w:rFonts w:cs="Arial"/>
          <w:color w:val="000000" w:themeColor="text1"/>
        </w:rPr>
      </w:pPr>
      <w:r w:rsidRPr="00801151">
        <w:rPr>
          <w:rFonts w:cs="Arial"/>
          <w:color w:val="000000" w:themeColor="text1"/>
        </w:rPr>
        <w:t>Details of the scoring methodology presented above are outlined in the Table belo</w:t>
      </w:r>
      <w:r w:rsidR="00FB41A1">
        <w:rPr>
          <w:rFonts w:cs="Arial"/>
          <w:color w:val="000000" w:themeColor="text1"/>
        </w:rPr>
        <w:t>w:</w:t>
      </w:r>
    </w:p>
    <w:p w14:paraId="3F6C63D8" w14:textId="77777777" w:rsidR="006F28FB" w:rsidRDefault="006F28FB" w:rsidP="007B522A">
      <w:pPr>
        <w:pStyle w:val="Default"/>
        <w:spacing w:before="240" w:line="276" w:lineRule="auto"/>
        <w:jc w:val="both"/>
        <w:rPr>
          <w:b/>
          <w:color w:val="000000" w:themeColor="text1"/>
          <w:lang w:eastAsia="zh-TW"/>
        </w:rPr>
      </w:pPr>
    </w:p>
    <w:tbl>
      <w:tblPr>
        <w:tblW w:w="108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651"/>
        <w:gridCol w:w="1866"/>
      </w:tblGrid>
      <w:tr w:rsidR="007B522A" w:rsidRPr="009125E7" w14:paraId="434E58C9" w14:textId="77777777" w:rsidTr="000B1838">
        <w:trPr>
          <w:trHeight w:val="122"/>
          <w:tblHeader/>
        </w:trPr>
        <w:tc>
          <w:tcPr>
            <w:tcW w:w="4315" w:type="dxa"/>
            <w:shd w:val="clear" w:color="auto" w:fill="00B0F0"/>
          </w:tcPr>
          <w:p w14:paraId="29F1157A" w14:textId="77777777" w:rsidR="007B522A" w:rsidRPr="009125E7" w:rsidRDefault="007B522A" w:rsidP="000B1838">
            <w:pPr>
              <w:spacing w:line="360" w:lineRule="auto"/>
              <w:ind w:left="720"/>
              <w:jc w:val="both"/>
              <w:rPr>
                <w:rFonts w:eastAsia="Calibri" w:cs="Arial"/>
                <w:b/>
              </w:rPr>
            </w:pPr>
            <w:r w:rsidRPr="009125E7">
              <w:rPr>
                <w:rFonts w:eastAsia="Calibri" w:cs="Arial"/>
                <w:b/>
              </w:rPr>
              <w:t>CRITERIA</w:t>
            </w:r>
          </w:p>
        </w:tc>
        <w:tc>
          <w:tcPr>
            <w:tcW w:w="4651" w:type="dxa"/>
            <w:shd w:val="clear" w:color="auto" w:fill="00B0F0"/>
          </w:tcPr>
          <w:p w14:paraId="20D1A950" w14:textId="77777777" w:rsidR="007B522A" w:rsidRPr="009125E7" w:rsidRDefault="007B522A" w:rsidP="000B1838">
            <w:pPr>
              <w:spacing w:line="360" w:lineRule="auto"/>
              <w:ind w:left="720"/>
              <w:jc w:val="both"/>
              <w:rPr>
                <w:rFonts w:eastAsia="Calibri" w:cs="Arial"/>
                <w:b/>
              </w:rPr>
            </w:pPr>
            <w:r w:rsidRPr="009125E7">
              <w:rPr>
                <w:rFonts w:eastAsia="Calibri" w:cs="Arial"/>
                <w:b/>
              </w:rPr>
              <w:t>WEIGHT</w:t>
            </w:r>
          </w:p>
        </w:tc>
        <w:tc>
          <w:tcPr>
            <w:tcW w:w="1866" w:type="dxa"/>
            <w:shd w:val="clear" w:color="auto" w:fill="00B0F0"/>
          </w:tcPr>
          <w:p w14:paraId="26591A30" w14:textId="77777777" w:rsidR="007B522A" w:rsidRPr="009125E7" w:rsidRDefault="007B522A" w:rsidP="000B1838">
            <w:pPr>
              <w:spacing w:line="360" w:lineRule="auto"/>
              <w:ind w:left="720"/>
              <w:jc w:val="both"/>
              <w:rPr>
                <w:rFonts w:eastAsia="Calibri" w:cs="Arial"/>
                <w:b/>
              </w:rPr>
            </w:pPr>
            <w:r w:rsidRPr="009125E7">
              <w:rPr>
                <w:rFonts w:eastAsia="Calibri" w:cs="Arial"/>
                <w:b/>
              </w:rPr>
              <w:t xml:space="preserve">SCORES </w:t>
            </w:r>
          </w:p>
        </w:tc>
      </w:tr>
      <w:tr w:rsidR="007B522A" w:rsidRPr="009125E7" w14:paraId="04C2DB4E" w14:textId="77777777" w:rsidTr="000B1838">
        <w:trPr>
          <w:trHeight w:val="122"/>
        </w:trPr>
        <w:tc>
          <w:tcPr>
            <w:tcW w:w="4315" w:type="dxa"/>
          </w:tcPr>
          <w:p w14:paraId="2FB0FD73" w14:textId="77777777" w:rsidR="007B522A" w:rsidRPr="009125E7" w:rsidRDefault="007B522A" w:rsidP="007B522A">
            <w:pPr>
              <w:numPr>
                <w:ilvl w:val="0"/>
                <w:numId w:val="73"/>
              </w:numPr>
              <w:spacing w:line="360" w:lineRule="auto"/>
              <w:jc w:val="both"/>
              <w:rPr>
                <w:rFonts w:eastAsia="Calibri" w:cs="Arial"/>
                <w:b/>
                <w:bCs/>
                <w:u w:val="single"/>
              </w:rPr>
            </w:pPr>
            <w:r w:rsidRPr="009125E7">
              <w:rPr>
                <w:rFonts w:eastAsia="Calibri" w:cs="Arial"/>
                <w:b/>
                <w:bCs/>
                <w:u w:val="single"/>
              </w:rPr>
              <w:t>Experience of Key Personnel (based on Submitted CVs)</w:t>
            </w:r>
          </w:p>
          <w:p w14:paraId="33F7E3DE" w14:textId="77777777" w:rsidR="007B522A" w:rsidRPr="00D841EE" w:rsidRDefault="007B522A" w:rsidP="000B1838">
            <w:pPr>
              <w:spacing w:line="360" w:lineRule="auto"/>
              <w:jc w:val="both"/>
              <w:rPr>
                <w:rFonts w:cs="Arial"/>
                <w:color w:val="000000" w:themeColor="text1"/>
                <w:lang w:eastAsia="zh-TW"/>
              </w:rPr>
            </w:pPr>
            <w:r w:rsidRPr="00D841EE">
              <w:rPr>
                <w:rFonts w:cs="Arial"/>
                <w:color w:val="000000" w:themeColor="text1"/>
                <w:lang w:eastAsia="zh-TW"/>
              </w:rPr>
              <w:t xml:space="preserve">Provide CV of </w:t>
            </w:r>
            <w:r>
              <w:rPr>
                <w:rFonts w:cs="Arial"/>
                <w:color w:val="000000" w:themeColor="text1"/>
                <w:lang w:eastAsia="zh-TW"/>
              </w:rPr>
              <w:t xml:space="preserve">the </w:t>
            </w:r>
            <w:r w:rsidRPr="007B135F">
              <w:rPr>
                <w:rFonts w:cs="Arial"/>
                <w:color w:val="000000" w:themeColor="text1"/>
                <w:lang w:eastAsia="zh-TW"/>
              </w:rPr>
              <w:t>key personnel staff</w:t>
            </w:r>
            <w:r w:rsidRPr="00D841EE">
              <w:rPr>
                <w:rFonts w:cs="Arial"/>
                <w:color w:val="000000" w:themeColor="text1"/>
                <w:lang w:eastAsia="zh-TW"/>
              </w:rPr>
              <w:t xml:space="preserve"> detailing experience and </w:t>
            </w:r>
            <w:r>
              <w:rPr>
                <w:rFonts w:cs="Arial"/>
                <w:color w:val="000000" w:themeColor="text1"/>
                <w:lang w:eastAsia="zh-TW"/>
              </w:rPr>
              <w:t>k</w:t>
            </w:r>
            <w:r w:rsidRPr="00D841EE">
              <w:rPr>
                <w:rFonts w:cs="Arial"/>
                <w:color w:val="000000" w:themeColor="text1"/>
                <w:lang w:eastAsia="zh-TW"/>
              </w:rPr>
              <w:t xml:space="preserve">nowledge related to the </w:t>
            </w:r>
            <w:r w:rsidRPr="00267D4F">
              <w:rPr>
                <w:rFonts w:cs="Arial"/>
                <w:color w:val="000000" w:themeColor="text1"/>
                <w:lang w:eastAsia="zh-TW"/>
              </w:rPr>
              <w:t>maintenance/refurbishment/installation</w:t>
            </w:r>
            <w:r w:rsidRPr="00D841EE">
              <w:rPr>
                <w:rFonts w:cs="Arial"/>
                <w:color w:val="000000" w:themeColor="text1"/>
                <w:lang w:eastAsia="zh-TW"/>
              </w:rPr>
              <w:t xml:space="preserve"> of 11kV</w:t>
            </w:r>
            <w:r>
              <w:rPr>
                <w:rFonts w:cs="Arial"/>
                <w:color w:val="000000" w:themeColor="text1"/>
                <w:lang w:eastAsia="zh-TW"/>
              </w:rPr>
              <w:t xml:space="preserve"> AC</w:t>
            </w:r>
            <w:r w:rsidRPr="00D841EE">
              <w:rPr>
                <w:rFonts w:cs="Arial"/>
                <w:color w:val="000000" w:themeColor="text1"/>
                <w:lang w:eastAsia="zh-TW"/>
              </w:rPr>
              <w:t>, 33</w:t>
            </w:r>
            <w:r>
              <w:rPr>
                <w:rFonts w:cs="Arial"/>
                <w:color w:val="000000" w:themeColor="text1"/>
                <w:lang w:eastAsia="zh-TW"/>
              </w:rPr>
              <w:t xml:space="preserve">kV AC transmission line with associated equipment and </w:t>
            </w:r>
            <w:r w:rsidRPr="00D841EE">
              <w:rPr>
                <w:rFonts w:cs="Arial"/>
                <w:color w:val="000000" w:themeColor="text1"/>
                <w:lang w:eastAsia="zh-TW"/>
              </w:rPr>
              <w:t>3kV</w:t>
            </w:r>
            <w:r>
              <w:rPr>
                <w:rFonts w:cs="Arial"/>
                <w:color w:val="000000" w:themeColor="text1"/>
                <w:lang w:eastAsia="zh-TW"/>
              </w:rPr>
              <w:t xml:space="preserve"> DC</w:t>
            </w:r>
            <w:r w:rsidRPr="00D841EE">
              <w:rPr>
                <w:rFonts w:cs="Arial"/>
                <w:color w:val="000000" w:themeColor="text1"/>
                <w:lang w:eastAsia="zh-TW"/>
              </w:rPr>
              <w:t xml:space="preserve"> OHTE.</w:t>
            </w:r>
          </w:p>
          <w:p w14:paraId="47ED933D" w14:textId="77777777" w:rsidR="007B522A" w:rsidRPr="00D841EE" w:rsidRDefault="007B522A" w:rsidP="000B1838">
            <w:pPr>
              <w:spacing w:line="360" w:lineRule="auto"/>
              <w:jc w:val="both"/>
              <w:rPr>
                <w:rFonts w:cs="Arial"/>
                <w:color w:val="000000" w:themeColor="text1"/>
                <w:lang w:eastAsia="zh-TW"/>
              </w:rPr>
            </w:pPr>
            <w:r w:rsidRPr="00D841EE">
              <w:rPr>
                <w:rFonts w:cs="Arial"/>
                <w:color w:val="000000" w:themeColor="text1"/>
                <w:lang w:eastAsia="zh-TW"/>
              </w:rPr>
              <w:t xml:space="preserve">Score of key personnel staff will be allocated according to the number of years </w:t>
            </w:r>
            <w:r>
              <w:rPr>
                <w:rFonts w:cs="Arial"/>
                <w:color w:val="000000" w:themeColor="text1"/>
                <w:lang w:eastAsia="zh-TW"/>
              </w:rPr>
              <w:t>of</w:t>
            </w:r>
            <w:r w:rsidRPr="00D841EE">
              <w:rPr>
                <w:rFonts w:cs="Arial"/>
                <w:color w:val="000000" w:themeColor="text1"/>
                <w:lang w:eastAsia="zh-TW"/>
              </w:rPr>
              <w:t xml:space="preserve"> experience and knowledge related to</w:t>
            </w:r>
            <w:r>
              <w:rPr>
                <w:rFonts w:cs="Arial"/>
                <w:color w:val="000000" w:themeColor="text1"/>
                <w:lang w:eastAsia="zh-TW"/>
              </w:rPr>
              <w:t xml:space="preserve"> </w:t>
            </w:r>
            <w:r w:rsidRPr="00267D4F">
              <w:rPr>
                <w:rFonts w:cs="Arial"/>
                <w:color w:val="000000" w:themeColor="text1"/>
                <w:lang w:eastAsia="zh-TW"/>
              </w:rPr>
              <w:t>maintenance/refurbishment/installation</w:t>
            </w:r>
            <w:r w:rsidRPr="00D841EE">
              <w:rPr>
                <w:rFonts w:cs="Arial"/>
                <w:color w:val="000000" w:themeColor="text1"/>
                <w:lang w:eastAsia="zh-TW"/>
              </w:rPr>
              <w:t xml:space="preserve"> of </w:t>
            </w:r>
            <w:r>
              <w:rPr>
                <w:rFonts w:cs="Arial"/>
                <w:color w:val="000000" w:themeColor="text1"/>
                <w:lang w:eastAsia="zh-TW"/>
              </w:rPr>
              <w:lastRenderedPageBreak/>
              <w:t>Medium Voltages</w:t>
            </w:r>
            <w:r w:rsidRPr="00D841EE">
              <w:rPr>
                <w:rFonts w:cs="Arial"/>
                <w:color w:val="000000" w:themeColor="text1"/>
                <w:lang w:eastAsia="zh-TW"/>
              </w:rPr>
              <w:t xml:space="preserve"> transmission line</w:t>
            </w:r>
            <w:r>
              <w:rPr>
                <w:rFonts w:cs="Arial"/>
                <w:color w:val="000000" w:themeColor="text1"/>
                <w:lang w:eastAsia="zh-TW"/>
              </w:rPr>
              <w:t xml:space="preserve"> with associated equipment</w:t>
            </w:r>
            <w:r w:rsidRPr="00D841EE">
              <w:rPr>
                <w:rFonts w:cs="Arial"/>
                <w:color w:val="000000" w:themeColor="text1"/>
                <w:lang w:eastAsia="zh-TW"/>
              </w:rPr>
              <w:t xml:space="preserve"> and </w:t>
            </w:r>
            <w:r>
              <w:rPr>
                <w:rFonts w:cs="Arial"/>
                <w:color w:val="000000" w:themeColor="text1"/>
                <w:lang w:eastAsia="zh-TW"/>
              </w:rPr>
              <w:t xml:space="preserve">3kVDC </w:t>
            </w:r>
            <w:r w:rsidRPr="00D841EE">
              <w:rPr>
                <w:rFonts w:cs="Arial"/>
                <w:color w:val="000000" w:themeColor="text1"/>
                <w:lang w:eastAsia="zh-TW"/>
              </w:rPr>
              <w:t>OHTE.</w:t>
            </w:r>
          </w:p>
          <w:p w14:paraId="003671F7" w14:textId="77777777" w:rsidR="007B522A" w:rsidRDefault="007B522A" w:rsidP="000B1838">
            <w:pPr>
              <w:spacing w:line="360" w:lineRule="auto"/>
              <w:jc w:val="both"/>
              <w:rPr>
                <w:rFonts w:cs="Arial"/>
                <w:color w:val="000000" w:themeColor="text1"/>
                <w:lang w:eastAsia="zh-TW"/>
              </w:rPr>
            </w:pPr>
          </w:p>
          <w:p w14:paraId="43BECC4C" w14:textId="77777777" w:rsidR="007B522A" w:rsidRDefault="007B522A" w:rsidP="000B1838">
            <w:pPr>
              <w:spacing w:line="360" w:lineRule="auto"/>
              <w:jc w:val="both"/>
              <w:rPr>
                <w:rFonts w:cs="Arial"/>
                <w:color w:val="000000" w:themeColor="text1"/>
                <w:lang w:eastAsia="zh-TW"/>
              </w:rPr>
            </w:pPr>
          </w:p>
          <w:p w14:paraId="09B068F7" w14:textId="77777777" w:rsidR="007B522A" w:rsidRPr="00D841EE" w:rsidRDefault="007B522A" w:rsidP="000B1838">
            <w:pPr>
              <w:spacing w:line="360" w:lineRule="auto"/>
              <w:rPr>
                <w:rFonts w:cs="Arial"/>
                <w:color w:val="000000" w:themeColor="text1"/>
                <w:lang w:eastAsia="zh-TW"/>
              </w:rPr>
            </w:pPr>
          </w:p>
          <w:p w14:paraId="4FB77610" w14:textId="77777777" w:rsidR="007B522A" w:rsidRPr="009125E7" w:rsidRDefault="007B522A" w:rsidP="000B1838">
            <w:pPr>
              <w:spacing w:line="360" w:lineRule="auto"/>
              <w:ind w:left="720"/>
              <w:jc w:val="both"/>
              <w:rPr>
                <w:rFonts w:eastAsia="Calibri" w:cs="Arial"/>
                <w:sz w:val="18"/>
                <w:szCs w:val="18"/>
              </w:rPr>
            </w:pPr>
          </w:p>
        </w:tc>
        <w:tc>
          <w:tcPr>
            <w:tcW w:w="4651" w:type="dxa"/>
          </w:tcPr>
          <w:p w14:paraId="4C3935B4" w14:textId="77777777" w:rsidR="007B522A" w:rsidRDefault="007B522A" w:rsidP="000B1838">
            <w:pPr>
              <w:spacing w:line="360" w:lineRule="auto"/>
              <w:jc w:val="both"/>
              <w:rPr>
                <w:rFonts w:eastAsia="Calibri" w:cs="Arial"/>
                <w:bCs/>
                <w:sz w:val="20"/>
              </w:rPr>
            </w:pPr>
            <w:bookmarkStart w:id="52" w:name="_Hlk136428594"/>
            <w:r>
              <w:rPr>
                <w:rFonts w:eastAsia="Calibri" w:cs="Arial"/>
                <w:bCs/>
                <w:sz w:val="20"/>
              </w:rPr>
              <w:lastRenderedPageBreak/>
              <w:t>5</w:t>
            </w:r>
            <w:r w:rsidRPr="009125E7">
              <w:rPr>
                <w:rFonts w:eastAsia="Calibri" w:cs="Arial"/>
                <w:bCs/>
                <w:sz w:val="20"/>
              </w:rPr>
              <w:t xml:space="preserve"> years’ experience or more</w:t>
            </w:r>
            <w:r>
              <w:rPr>
                <w:rFonts w:eastAsia="Calibri" w:cs="Arial"/>
                <w:bCs/>
                <w:sz w:val="20"/>
              </w:rPr>
              <w:t>.</w:t>
            </w:r>
          </w:p>
          <w:bookmarkEnd w:id="52"/>
          <w:p w14:paraId="49CE17D3" w14:textId="77777777" w:rsidR="007B522A" w:rsidRPr="009125E7" w:rsidRDefault="007B522A" w:rsidP="000B1838">
            <w:pPr>
              <w:spacing w:line="360" w:lineRule="auto"/>
              <w:jc w:val="both"/>
              <w:rPr>
                <w:rFonts w:eastAsia="Calibri" w:cs="Arial"/>
                <w:bCs/>
                <w:sz w:val="20"/>
              </w:rPr>
            </w:pPr>
            <w:r>
              <w:rPr>
                <w:rFonts w:eastAsia="Calibri" w:cs="Arial"/>
                <w:bCs/>
                <w:sz w:val="20"/>
              </w:rPr>
              <w:t>(</w:t>
            </w:r>
            <w:r w:rsidRPr="00E1455B">
              <w:rPr>
                <w:rFonts w:eastAsia="Calibri" w:cs="Arial"/>
                <w:sz w:val="20"/>
              </w:rPr>
              <w:t>Equates to a score of 50)</w:t>
            </w:r>
            <w:r>
              <w:rPr>
                <w:rFonts w:eastAsia="Calibri" w:cs="Arial"/>
                <w:sz w:val="20"/>
              </w:rPr>
              <w:t>.</w:t>
            </w:r>
            <w:r w:rsidRPr="009125E7">
              <w:rPr>
                <w:rFonts w:eastAsia="Calibri" w:cs="Arial"/>
                <w:bCs/>
                <w:sz w:val="20"/>
              </w:rPr>
              <w:t xml:space="preserve"> </w:t>
            </w:r>
          </w:p>
          <w:tbl>
            <w:tblPr>
              <w:tblW w:w="350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778"/>
            </w:tblGrid>
            <w:tr w:rsidR="007B522A" w:rsidRPr="009125E7" w14:paraId="55F1C27D" w14:textId="77777777" w:rsidTr="000B1838">
              <w:trPr>
                <w:trHeight w:val="307"/>
              </w:trPr>
              <w:tc>
                <w:tcPr>
                  <w:tcW w:w="2731" w:type="dxa"/>
                </w:tcPr>
                <w:p w14:paraId="0274E6E7" w14:textId="77777777" w:rsidR="007B522A" w:rsidRPr="009125E7" w:rsidRDefault="007B522A" w:rsidP="000B1838">
                  <w:pPr>
                    <w:rPr>
                      <w:rFonts w:cs="Arial"/>
                      <w:sz w:val="18"/>
                      <w:szCs w:val="18"/>
                      <w:lang w:val="en-US"/>
                    </w:rPr>
                  </w:pPr>
                  <w:r>
                    <w:rPr>
                      <w:rFonts w:cs="Arial"/>
                      <w:sz w:val="18"/>
                      <w:szCs w:val="18"/>
                      <w:lang w:val="en-US"/>
                    </w:rPr>
                    <w:t xml:space="preserve">Electrical Technician </w:t>
                  </w:r>
                </w:p>
              </w:tc>
              <w:tc>
                <w:tcPr>
                  <w:tcW w:w="778" w:type="dxa"/>
                  <w:vAlign w:val="center"/>
                </w:tcPr>
                <w:p w14:paraId="59CAD8F3" w14:textId="77777777" w:rsidR="007B522A" w:rsidRPr="009125E7" w:rsidRDefault="007B522A" w:rsidP="000B1838">
                  <w:pPr>
                    <w:jc w:val="center"/>
                    <w:rPr>
                      <w:rFonts w:cs="Arial"/>
                      <w:sz w:val="18"/>
                      <w:szCs w:val="18"/>
                      <w:lang w:val="en-US"/>
                    </w:rPr>
                  </w:pPr>
                  <w:r>
                    <w:rPr>
                      <w:rFonts w:cs="Arial"/>
                      <w:sz w:val="18"/>
                      <w:szCs w:val="18"/>
                      <w:lang w:val="en-US"/>
                    </w:rPr>
                    <w:t>35</w:t>
                  </w:r>
                </w:p>
              </w:tc>
            </w:tr>
            <w:tr w:rsidR="007B522A" w:rsidRPr="009125E7" w14:paraId="2A5EF5DB" w14:textId="77777777" w:rsidTr="000B1838">
              <w:trPr>
                <w:trHeight w:val="307"/>
              </w:trPr>
              <w:tc>
                <w:tcPr>
                  <w:tcW w:w="2731" w:type="dxa"/>
                </w:tcPr>
                <w:p w14:paraId="36BF0895" w14:textId="77777777" w:rsidR="007B522A" w:rsidRDefault="007B522A" w:rsidP="000B1838">
                  <w:pPr>
                    <w:rPr>
                      <w:rFonts w:cs="Arial"/>
                      <w:sz w:val="18"/>
                      <w:szCs w:val="18"/>
                      <w:lang w:val="en-US"/>
                    </w:rPr>
                  </w:pPr>
                  <w:r>
                    <w:rPr>
                      <w:rFonts w:cs="Arial"/>
                      <w:sz w:val="18"/>
                      <w:szCs w:val="18"/>
                      <w:lang w:val="en-US"/>
                    </w:rPr>
                    <w:t>Erector/Traction Linesman</w:t>
                  </w:r>
                </w:p>
              </w:tc>
              <w:tc>
                <w:tcPr>
                  <w:tcW w:w="778" w:type="dxa"/>
                  <w:vAlign w:val="center"/>
                </w:tcPr>
                <w:p w14:paraId="59B9076E" w14:textId="77777777" w:rsidR="007B522A" w:rsidRDefault="007B522A" w:rsidP="000B1838">
                  <w:pPr>
                    <w:jc w:val="center"/>
                    <w:rPr>
                      <w:rFonts w:cs="Arial"/>
                      <w:sz w:val="18"/>
                      <w:szCs w:val="18"/>
                      <w:lang w:val="en-US"/>
                    </w:rPr>
                  </w:pPr>
                  <w:r>
                    <w:rPr>
                      <w:rFonts w:cs="Arial"/>
                      <w:sz w:val="18"/>
                      <w:szCs w:val="18"/>
                      <w:lang w:val="en-US"/>
                    </w:rPr>
                    <w:t>15</w:t>
                  </w:r>
                </w:p>
              </w:tc>
            </w:tr>
          </w:tbl>
          <w:p w14:paraId="180AA5CF" w14:textId="77777777" w:rsidR="007B522A" w:rsidRPr="009125E7" w:rsidRDefault="007B522A" w:rsidP="000B1838">
            <w:pPr>
              <w:spacing w:line="360" w:lineRule="auto"/>
              <w:ind w:left="720"/>
              <w:jc w:val="both"/>
              <w:rPr>
                <w:rFonts w:eastAsia="Calibri" w:cs="Arial"/>
                <w:bCs/>
                <w:sz w:val="20"/>
              </w:rPr>
            </w:pPr>
          </w:p>
          <w:p w14:paraId="6B87A21B" w14:textId="42C48BF5" w:rsidR="007B522A" w:rsidRPr="009125E7" w:rsidRDefault="007B522A" w:rsidP="000B1838">
            <w:pPr>
              <w:spacing w:line="360" w:lineRule="auto"/>
              <w:jc w:val="both"/>
              <w:rPr>
                <w:rFonts w:eastAsia="Calibri" w:cs="Arial"/>
                <w:sz w:val="20"/>
              </w:rPr>
            </w:pPr>
            <w:r>
              <w:rPr>
                <w:rFonts w:eastAsia="Calibri" w:cs="Arial"/>
                <w:sz w:val="20"/>
              </w:rPr>
              <w:t xml:space="preserve">4 </w:t>
            </w:r>
            <w:r w:rsidRPr="009125E7">
              <w:rPr>
                <w:rFonts w:eastAsia="Calibri" w:cs="Arial"/>
                <w:sz w:val="20"/>
              </w:rPr>
              <w:t xml:space="preserve">years’ experience </w:t>
            </w:r>
            <w:r>
              <w:rPr>
                <w:rFonts w:eastAsia="Calibri" w:cs="Arial"/>
                <w:sz w:val="20"/>
              </w:rPr>
              <w:t>or more but less than 5          (Equates to a score of 4</w:t>
            </w:r>
            <w:r w:rsidR="000C349C">
              <w:rPr>
                <w:rFonts w:eastAsia="Calibri" w:cs="Arial"/>
                <w:sz w:val="20"/>
              </w:rPr>
              <w:t>0</w:t>
            </w:r>
            <w:r>
              <w:rPr>
                <w:rFonts w:eastAsia="Calibri" w:cs="Arial"/>
                <w:sz w:val="20"/>
              </w:rPr>
              <w:t>).</w:t>
            </w:r>
          </w:p>
          <w:tbl>
            <w:tblPr>
              <w:tblW w:w="350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778"/>
            </w:tblGrid>
            <w:tr w:rsidR="007B522A" w:rsidRPr="009125E7" w14:paraId="14E0EF60" w14:textId="77777777" w:rsidTr="000B1838">
              <w:trPr>
                <w:trHeight w:val="323"/>
              </w:trPr>
              <w:tc>
                <w:tcPr>
                  <w:tcW w:w="2731" w:type="dxa"/>
                </w:tcPr>
                <w:p w14:paraId="4D62D095" w14:textId="77777777" w:rsidR="007B522A" w:rsidRPr="009125E7" w:rsidRDefault="007B522A" w:rsidP="000B1838">
                  <w:pPr>
                    <w:rPr>
                      <w:rFonts w:cs="Arial"/>
                      <w:sz w:val="18"/>
                      <w:szCs w:val="18"/>
                      <w:lang w:val="en-US"/>
                    </w:rPr>
                  </w:pPr>
                  <w:r>
                    <w:rPr>
                      <w:rFonts w:cs="Arial"/>
                      <w:sz w:val="18"/>
                      <w:szCs w:val="18"/>
                      <w:lang w:val="en-US"/>
                    </w:rPr>
                    <w:t>Electrical Technician</w:t>
                  </w:r>
                </w:p>
              </w:tc>
              <w:tc>
                <w:tcPr>
                  <w:tcW w:w="778" w:type="dxa"/>
                  <w:vAlign w:val="center"/>
                </w:tcPr>
                <w:p w14:paraId="62E8B7D2" w14:textId="77777777" w:rsidR="007B522A" w:rsidRPr="009125E7" w:rsidRDefault="007B522A" w:rsidP="000B1838">
                  <w:pPr>
                    <w:jc w:val="center"/>
                    <w:rPr>
                      <w:rFonts w:cs="Arial"/>
                      <w:sz w:val="18"/>
                      <w:szCs w:val="18"/>
                      <w:lang w:val="en-US"/>
                    </w:rPr>
                  </w:pPr>
                  <w:r>
                    <w:rPr>
                      <w:rFonts w:cs="Arial"/>
                      <w:sz w:val="18"/>
                      <w:szCs w:val="18"/>
                      <w:lang w:val="en-US"/>
                    </w:rPr>
                    <w:t>30</w:t>
                  </w:r>
                </w:p>
              </w:tc>
            </w:tr>
            <w:tr w:rsidR="007B522A" w:rsidRPr="009125E7" w14:paraId="604131E8" w14:textId="77777777" w:rsidTr="000B1838">
              <w:trPr>
                <w:trHeight w:val="323"/>
              </w:trPr>
              <w:tc>
                <w:tcPr>
                  <w:tcW w:w="2731" w:type="dxa"/>
                </w:tcPr>
                <w:p w14:paraId="144BE190" w14:textId="77777777" w:rsidR="007B522A" w:rsidRDefault="007B522A" w:rsidP="000B1838">
                  <w:pPr>
                    <w:rPr>
                      <w:rFonts w:cs="Arial"/>
                      <w:sz w:val="18"/>
                      <w:szCs w:val="18"/>
                      <w:lang w:val="en-US"/>
                    </w:rPr>
                  </w:pPr>
                  <w:r>
                    <w:rPr>
                      <w:rFonts w:cs="Arial"/>
                      <w:sz w:val="18"/>
                      <w:szCs w:val="18"/>
                      <w:lang w:val="en-US"/>
                    </w:rPr>
                    <w:t>Erector/ Traction Linesman</w:t>
                  </w:r>
                </w:p>
              </w:tc>
              <w:tc>
                <w:tcPr>
                  <w:tcW w:w="778" w:type="dxa"/>
                  <w:vAlign w:val="center"/>
                </w:tcPr>
                <w:p w14:paraId="3E1900D1" w14:textId="77777777" w:rsidR="007B522A" w:rsidRDefault="007B522A" w:rsidP="000B1838">
                  <w:pPr>
                    <w:jc w:val="center"/>
                    <w:rPr>
                      <w:rFonts w:cs="Arial"/>
                      <w:sz w:val="18"/>
                      <w:szCs w:val="18"/>
                      <w:lang w:val="en-US"/>
                    </w:rPr>
                  </w:pPr>
                  <w:r>
                    <w:rPr>
                      <w:rFonts w:cs="Arial"/>
                      <w:sz w:val="18"/>
                      <w:szCs w:val="18"/>
                      <w:lang w:val="en-US"/>
                    </w:rPr>
                    <w:t>10</w:t>
                  </w:r>
                </w:p>
              </w:tc>
            </w:tr>
          </w:tbl>
          <w:p w14:paraId="40248545" w14:textId="77777777" w:rsidR="007B522A" w:rsidRPr="009125E7" w:rsidRDefault="007B522A" w:rsidP="000B1838">
            <w:pPr>
              <w:spacing w:line="360" w:lineRule="auto"/>
              <w:ind w:left="720"/>
              <w:jc w:val="both"/>
              <w:rPr>
                <w:rFonts w:eastAsia="Calibri" w:cs="Arial"/>
                <w:bCs/>
                <w:sz w:val="20"/>
              </w:rPr>
            </w:pPr>
          </w:p>
          <w:p w14:paraId="541988CC" w14:textId="77777777" w:rsidR="007B522A" w:rsidRPr="009125E7" w:rsidRDefault="007B522A" w:rsidP="000B1838">
            <w:pPr>
              <w:spacing w:line="360" w:lineRule="auto"/>
              <w:jc w:val="both"/>
              <w:rPr>
                <w:rFonts w:eastAsia="Calibri" w:cs="Arial"/>
                <w:sz w:val="20"/>
              </w:rPr>
            </w:pPr>
            <w:r>
              <w:rPr>
                <w:rFonts w:eastAsia="Calibri" w:cs="Arial"/>
                <w:sz w:val="20"/>
              </w:rPr>
              <w:t>3</w:t>
            </w:r>
            <w:r w:rsidRPr="009125E7">
              <w:rPr>
                <w:rFonts w:eastAsia="Calibri" w:cs="Arial"/>
                <w:sz w:val="20"/>
              </w:rPr>
              <w:t xml:space="preserve"> years’ experience </w:t>
            </w:r>
            <w:r>
              <w:rPr>
                <w:rFonts w:eastAsia="Calibri" w:cs="Arial"/>
                <w:sz w:val="20"/>
              </w:rPr>
              <w:t>or more but less than 4          (Equates to a score of 30).</w:t>
            </w:r>
          </w:p>
          <w:tbl>
            <w:tblPr>
              <w:tblW w:w="350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778"/>
            </w:tblGrid>
            <w:tr w:rsidR="007B522A" w:rsidRPr="009125E7" w14:paraId="09CED7DD" w14:textId="77777777" w:rsidTr="000B1838">
              <w:trPr>
                <w:trHeight w:val="307"/>
              </w:trPr>
              <w:tc>
                <w:tcPr>
                  <w:tcW w:w="2731" w:type="dxa"/>
                </w:tcPr>
                <w:p w14:paraId="72A1E70D" w14:textId="77777777" w:rsidR="007B522A" w:rsidRPr="001548C4" w:rsidRDefault="007B522A" w:rsidP="000B1838">
                  <w:pPr>
                    <w:rPr>
                      <w:rFonts w:cs="Arial"/>
                      <w:sz w:val="18"/>
                      <w:szCs w:val="18"/>
                      <w:lang w:val="en-US"/>
                    </w:rPr>
                  </w:pPr>
                  <w:r>
                    <w:rPr>
                      <w:rFonts w:cs="Arial"/>
                      <w:sz w:val="18"/>
                      <w:szCs w:val="18"/>
                      <w:lang w:val="en-US"/>
                    </w:rPr>
                    <w:t>Electrical Technician</w:t>
                  </w:r>
                </w:p>
              </w:tc>
              <w:tc>
                <w:tcPr>
                  <w:tcW w:w="778" w:type="dxa"/>
                  <w:vAlign w:val="center"/>
                </w:tcPr>
                <w:p w14:paraId="4829E1F9" w14:textId="77777777" w:rsidR="007B522A" w:rsidRPr="001548C4" w:rsidRDefault="007B522A" w:rsidP="000B1838">
                  <w:pPr>
                    <w:jc w:val="center"/>
                    <w:rPr>
                      <w:rFonts w:cs="Arial"/>
                      <w:sz w:val="18"/>
                      <w:szCs w:val="18"/>
                      <w:lang w:val="en-US"/>
                    </w:rPr>
                  </w:pPr>
                  <w:r>
                    <w:rPr>
                      <w:rFonts w:cs="Arial"/>
                      <w:sz w:val="18"/>
                      <w:szCs w:val="18"/>
                      <w:lang w:val="en-US"/>
                    </w:rPr>
                    <w:t>23</w:t>
                  </w:r>
                </w:p>
              </w:tc>
            </w:tr>
            <w:tr w:rsidR="007B522A" w:rsidRPr="009125E7" w14:paraId="38269651" w14:textId="77777777" w:rsidTr="000B1838">
              <w:trPr>
                <w:trHeight w:val="307"/>
              </w:trPr>
              <w:tc>
                <w:tcPr>
                  <w:tcW w:w="2731" w:type="dxa"/>
                </w:tcPr>
                <w:p w14:paraId="5F3BFAEC" w14:textId="77777777" w:rsidR="007B522A" w:rsidRPr="001548C4" w:rsidRDefault="007B522A" w:rsidP="000B1838">
                  <w:pPr>
                    <w:rPr>
                      <w:rFonts w:cs="Arial"/>
                      <w:sz w:val="18"/>
                      <w:szCs w:val="18"/>
                      <w:lang w:val="en-US"/>
                    </w:rPr>
                  </w:pPr>
                  <w:r w:rsidRPr="001548C4">
                    <w:rPr>
                      <w:rFonts w:cs="Arial"/>
                      <w:sz w:val="18"/>
                      <w:szCs w:val="18"/>
                      <w:lang w:val="en-US"/>
                    </w:rPr>
                    <w:t>Erector/ Traction Linesman</w:t>
                  </w:r>
                </w:p>
              </w:tc>
              <w:tc>
                <w:tcPr>
                  <w:tcW w:w="778" w:type="dxa"/>
                  <w:vAlign w:val="center"/>
                </w:tcPr>
                <w:p w14:paraId="1B160E12" w14:textId="77777777" w:rsidR="007B522A" w:rsidRPr="001548C4" w:rsidRDefault="007B522A" w:rsidP="000B1838">
                  <w:pPr>
                    <w:jc w:val="center"/>
                    <w:rPr>
                      <w:rFonts w:cs="Arial"/>
                      <w:sz w:val="18"/>
                      <w:szCs w:val="18"/>
                      <w:lang w:val="en-US"/>
                    </w:rPr>
                  </w:pPr>
                  <w:r>
                    <w:rPr>
                      <w:rFonts w:cs="Arial"/>
                      <w:sz w:val="18"/>
                      <w:szCs w:val="18"/>
                      <w:lang w:val="en-US"/>
                    </w:rPr>
                    <w:t>7</w:t>
                  </w:r>
                </w:p>
              </w:tc>
            </w:tr>
          </w:tbl>
          <w:p w14:paraId="3B6169BB" w14:textId="77777777" w:rsidR="007B522A" w:rsidRPr="009125E7" w:rsidRDefault="007B522A" w:rsidP="000B1838">
            <w:pPr>
              <w:spacing w:line="360" w:lineRule="auto"/>
              <w:ind w:left="720"/>
              <w:jc w:val="both"/>
              <w:rPr>
                <w:rFonts w:eastAsia="Calibri" w:cs="Arial"/>
                <w:sz w:val="20"/>
              </w:rPr>
            </w:pPr>
          </w:p>
          <w:p w14:paraId="23220FA4" w14:textId="77777777" w:rsidR="007B522A" w:rsidRPr="009125E7" w:rsidRDefault="007B522A" w:rsidP="000B1838">
            <w:pPr>
              <w:spacing w:line="360" w:lineRule="auto"/>
              <w:jc w:val="both"/>
              <w:rPr>
                <w:rFonts w:eastAsia="Calibri" w:cs="Arial"/>
                <w:sz w:val="20"/>
              </w:rPr>
            </w:pPr>
            <w:r>
              <w:rPr>
                <w:rFonts w:eastAsia="Calibri" w:cs="Arial"/>
                <w:sz w:val="20"/>
              </w:rPr>
              <w:lastRenderedPageBreak/>
              <w:t xml:space="preserve">2 years’ experience or more but less than 3          </w:t>
            </w:r>
            <w:r w:rsidRPr="00F5597B">
              <w:rPr>
                <w:rFonts w:eastAsia="Calibri" w:cs="Arial"/>
                <w:sz w:val="20"/>
              </w:rPr>
              <w:t xml:space="preserve"> </w:t>
            </w:r>
            <w:r>
              <w:rPr>
                <w:rFonts w:eastAsia="Calibri" w:cs="Arial"/>
                <w:sz w:val="20"/>
              </w:rPr>
              <w:t>(Equates to a score of 20).</w:t>
            </w:r>
          </w:p>
          <w:tbl>
            <w:tblPr>
              <w:tblW w:w="350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778"/>
            </w:tblGrid>
            <w:tr w:rsidR="007B522A" w:rsidRPr="009125E7" w14:paraId="2EFD7105" w14:textId="77777777" w:rsidTr="000B1838">
              <w:trPr>
                <w:trHeight w:val="307"/>
              </w:trPr>
              <w:tc>
                <w:tcPr>
                  <w:tcW w:w="2731" w:type="dxa"/>
                </w:tcPr>
                <w:p w14:paraId="6CBEBED9" w14:textId="77777777" w:rsidR="007B522A" w:rsidRPr="009125E7" w:rsidRDefault="007B522A" w:rsidP="000B1838">
                  <w:pPr>
                    <w:rPr>
                      <w:rFonts w:cs="Arial"/>
                      <w:sz w:val="18"/>
                      <w:szCs w:val="18"/>
                      <w:lang w:val="en-US"/>
                    </w:rPr>
                  </w:pPr>
                  <w:r>
                    <w:rPr>
                      <w:rFonts w:cs="Arial"/>
                      <w:sz w:val="18"/>
                      <w:szCs w:val="18"/>
                      <w:lang w:val="en-US"/>
                    </w:rPr>
                    <w:t>Electrical Technician</w:t>
                  </w:r>
                </w:p>
              </w:tc>
              <w:tc>
                <w:tcPr>
                  <w:tcW w:w="778" w:type="dxa"/>
                  <w:vAlign w:val="center"/>
                </w:tcPr>
                <w:p w14:paraId="6CAC747B" w14:textId="77777777" w:rsidR="007B522A" w:rsidRPr="009125E7" w:rsidRDefault="007B522A" w:rsidP="000B1838">
                  <w:pPr>
                    <w:jc w:val="center"/>
                    <w:rPr>
                      <w:rFonts w:cs="Arial"/>
                      <w:sz w:val="18"/>
                      <w:szCs w:val="18"/>
                      <w:lang w:val="en-US"/>
                    </w:rPr>
                  </w:pPr>
                  <w:r>
                    <w:rPr>
                      <w:rFonts w:cs="Arial"/>
                      <w:sz w:val="18"/>
                      <w:szCs w:val="18"/>
                      <w:lang w:val="en-US"/>
                    </w:rPr>
                    <w:t>16</w:t>
                  </w:r>
                </w:p>
              </w:tc>
            </w:tr>
            <w:tr w:rsidR="007B522A" w:rsidRPr="009125E7" w14:paraId="2C844047" w14:textId="77777777" w:rsidTr="000B1838">
              <w:trPr>
                <w:trHeight w:val="307"/>
              </w:trPr>
              <w:tc>
                <w:tcPr>
                  <w:tcW w:w="2731" w:type="dxa"/>
                </w:tcPr>
                <w:p w14:paraId="4BE59AAB" w14:textId="77777777" w:rsidR="007B522A" w:rsidRDefault="007B522A" w:rsidP="000B1838">
                  <w:pPr>
                    <w:rPr>
                      <w:rFonts w:cs="Arial"/>
                      <w:sz w:val="18"/>
                      <w:szCs w:val="18"/>
                      <w:lang w:val="en-US"/>
                    </w:rPr>
                  </w:pPr>
                  <w:r>
                    <w:rPr>
                      <w:rFonts w:cs="Arial"/>
                      <w:sz w:val="18"/>
                      <w:szCs w:val="18"/>
                      <w:lang w:val="en-US"/>
                    </w:rPr>
                    <w:t>Erector/ Traction Linesman</w:t>
                  </w:r>
                </w:p>
              </w:tc>
              <w:tc>
                <w:tcPr>
                  <w:tcW w:w="778" w:type="dxa"/>
                  <w:vAlign w:val="center"/>
                </w:tcPr>
                <w:p w14:paraId="426B6165" w14:textId="77777777" w:rsidR="007B522A" w:rsidRDefault="007B522A" w:rsidP="000B1838">
                  <w:pPr>
                    <w:jc w:val="center"/>
                    <w:rPr>
                      <w:rFonts w:cs="Arial"/>
                      <w:sz w:val="18"/>
                      <w:szCs w:val="18"/>
                      <w:lang w:val="en-US"/>
                    </w:rPr>
                  </w:pPr>
                  <w:r>
                    <w:rPr>
                      <w:rFonts w:cs="Arial"/>
                      <w:sz w:val="18"/>
                      <w:szCs w:val="18"/>
                      <w:lang w:val="en-US"/>
                    </w:rPr>
                    <w:t>4</w:t>
                  </w:r>
                </w:p>
              </w:tc>
            </w:tr>
          </w:tbl>
          <w:p w14:paraId="68A29C70" w14:textId="77777777" w:rsidR="007B522A" w:rsidRPr="009125E7" w:rsidRDefault="007B522A" w:rsidP="000B1838">
            <w:pPr>
              <w:spacing w:line="360" w:lineRule="auto"/>
              <w:ind w:left="720"/>
              <w:jc w:val="both"/>
              <w:rPr>
                <w:rFonts w:eastAsia="Calibri" w:cs="Arial"/>
                <w:sz w:val="20"/>
              </w:rPr>
            </w:pPr>
          </w:p>
          <w:p w14:paraId="41585AD1" w14:textId="77777777" w:rsidR="007B522A" w:rsidRDefault="007B522A" w:rsidP="000B1838">
            <w:pPr>
              <w:spacing w:line="360" w:lineRule="auto"/>
              <w:jc w:val="both"/>
              <w:rPr>
                <w:rFonts w:eastAsia="Calibri" w:cs="Arial"/>
                <w:sz w:val="20"/>
              </w:rPr>
            </w:pPr>
            <w:r>
              <w:rPr>
                <w:rFonts w:eastAsia="Calibri" w:cs="Arial"/>
                <w:sz w:val="20"/>
              </w:rPr>
              <w:t xml:space="preserve">1 year </w:t>
            </w:r>
            <w:r w:rsidRPr="009125E7">
              <w:rPr>
                <w:rFonts w:eastAsia="Calibri" w:cs="Arial"/>
                <w:sz w:val="20"/>
              </w:rPr>
              <w:t>experience and</w:t>
            </w:r>
            <w:r>
              <w:rPr>
                <w:rFonts w:eastAsia="Calibri" w:cs="Arial"/>
                <w:sz w:val="20"/>
              </w:rPr>
              <w:t xml:space="preserve"> less </w:t>
            </w:r>
          </w:p>
          <w:p w14:paraId="75A0CD81" w14:textId="77777777" w:rsidR="007B522A" w:rsidRPr="009125E7" w:rsidRDefault="007B522A" w:rsidP="000B1838">
            <w:pPr>
              <w:spacing w:line="360" w:lineRule="auto"/>
              <w:jc w:val="both"/>
              <w:rPr>
                <w:rFonts w:eastAsia="Calibri" w:cs="Arial"/>
                <w:sz w:val="20"/>
              </w:rPr>
            </w:pPr>
            <w:r w:rsidRPr="00F5597B">
              <w:rPr>
                <w:rFonts w:eastAsia="Calibri" w:cs="Arial"/>
                <w:sz w:val="20"/>
              </w:rPr>
              <w:t>(Equates to a score of 10)</w:t>
            </w:r>
            <w:r>
              <w:rPr>
                <w:rFonts w:eastAsia="Calibri" w:cs="Arial"/>
                <w:sz w:val="20"/>
              </w:rPr>
              <w:t>.</w:t>
            </w:r>
          </w:p>
          <w:tbl>
            <w:tblPr>
              <w:tblW w:w="350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778"/>
            </w:tblGrid>
            <w:tr w:rsidR="007B522A" w:rsidRPr="009125E7" w14:paraId="7C71944C" w14:textId="77777777" w:rsidTr="000B1838">
              <w:trPr>
                <w:trHeight w:val="307"/>
              </w:trPr>
              <w:tc>
                <w:tcPr>
                  <w:tcW w:w="2731" w:type="dxa"/>
                </w:tcPr>
                <w:p w14:paraId="34F8B5F1" w14:textId="77777777" w:rsidR="007B522A" w:rsidRPr="009125E7" w:rsidRDefault="007B522A" w:rsidP="000B1838">
                  <w:pPr>
                    <w:rPr>
                      <w:rFonts w:cs="Arial"/>
                      <w:sz w:val="18"/>
                      <w:szCs w:val="18"/>
                      <w:lang w:val="en-US"/>
                    </w:rPr>
                  </w:pPr>
                  <w:r>
                    <w:rPr>
                      <w:rFonts w:cs="Arial"/>
                      <w:sz w:val="18"/>
                      <w:szCs w:val="18"/>
                      <w:lang w:val="en-US"/>
                    </w:rPr>
                    <w:t>Electrical Technician</w:t>
                  </w:r>
                </w:p>
              </w:tc>
              <w:tc>
                <w:tcPr>
                  <w:tcW w:w="778" w:type="dxa"/>
                  <w:vAlign w:val="center"/>
                </w:tcPr>
                <w:p w14:paraId="44689D91" w14:textId="77777777" w:rsidR="007B522A" w:rsidRPr="009125E7" w:rsidRDefault="007B522A" w:rsidP="000B1838">
                  <w:pPr>
                    <w:jc w:val="center"/>
                    <w:rPr>
                      <w:rFonts w:cs="Arial"/>
                      <w:sz w:val="18"/>
                      <w:szCs w:val="18"/>
                      <w:lang w:val="en-US"/>
                    </w:rPr>
                  </w:pPr>
                  <w:r>
                    <w:rPr>
                      <w:rFonts w:cs="Arial"/>
                      <w:sz w:val="18"/>
                      <w:szCs w:val="18"/>
                      <w:lang w:val="en-US"/>
                    </w:rPr>
                    <w:t>7</w:t>
                  </w:r>
                </w:p>
              </w:tc>
            </w:tr>
            <w:tr w:rsidR="007B522A" w:rsidRPr="009125E7" w14:paraId="7598C61B" w14:textId="77777777" w:rsidTr="000B1838">
              <w:trPr>
                <w:trHeight w:val="307"/>
              </w:trPr>
              <w:tc>
                <w:tcPr>
                  <w:tcW w:w="2731" w:type="dxa"/>
                </w:tcPr>
                <w:p w14:paraId="2C531289" w14:textId="77777777" w:rsidR="007B522A" w:rsidRDefault="007B522A" w:rsidP="000B1838">
                  <w:pPr>
                    <w:rPr>
                      <w:rFonts w:cs="Arial"/>
                      <w:sz w:val="18"/>
                      <w:szCs w:val="18"/>
                      <w:lang w:val="en-US"/>
                    </w:rPr>
                  </w:pPr>
                  <w:r>
                    <w:rPr>
                      <w:rFonts w:cs="Arial"/>
                      <w:sz w:val="18"/>
                      <w:szCs w:val="18"/>
                      <w:lang w:val="en-US"/>
                    </w:rPr>
                    <w:t>Erector/ Traction Linesman</w:t>
                  </w:r>
                </w:p>
              </w:tc>
              <w:tc>
                <w:tcPr>
                  <w:tcW w:w="778" w:type="dxa"/>
                  <w:vAlign w:val="center"/>
                </w:tcPr>
                <w:p w14:paraId="09FACD0B" w14:textId="77777777" w:rsidR="007B522A" w:rsidRDefault="007B522A" w:rsidP="000B1838">
                  <w:pPr>
                    <w:jc w:val="center"/>
                    <w:rPr>
                      <w:rFonts w:cs="Arial"/>
                      <w:sz w:val="18"/>
                      <w:szCs w:val="18"/>
                      <w:lang w:val="en-US"/>
                    </w:rPr>
                  </w:pPr>
                  <w:r>
                    <w:rPr>
                      <w:rFonts w:cs="Arial"/>
                      <w:sz w:val="18"/>
                      <w:szCs w:val="18"/>
                      <w:lang w:val="en-US"/>
                    </w:rPr>
                    <w:t>3</w:t>
                  </w:r>
                </w:p>
              </w:tc>
            </w:tr>
          </w:tbl>
          <w:p w14:paraId="00F4F2F9" w14:textId="77777777" w:rsidR="007B522A" w:rsidRDefault="007B522A" w:rsidP="000B1838">
            <w:pPr>
              <w:spacing w:line="360" w:lineRule="auto"/>
              <w:jc w:val="both"/>
              <w:rPr>
                <w:rFonts w:eastAsia="Calibri" w:cs="Arial"/>
                <w:sz w:val="20"/>
              </w:rPr>
            </w:pPr>
          </w:p>
          <w:p w14:paraId="5019E2FE" w14:textId="77777777" w:rsidR="007B522A" w:rsidRDefault="007B522A" w:rsidP="000B1838">
            <w:pPr>
              <w:spacing w:line="360" w:lineRule="auto"/>
              <w:jc w:val="both"/>
              <w:rPr>
                <w:rFonts w:eastAsia="Calibri" w:cs="Arial"/>
                <w:sz w:val="20"/>
              </w:rPr>
            </w:pPr>
            <w:r w:rsidRPr="009125E7">
              <w:rPr>
                <w:rFonts w:eastAsia="Calibri" w:cs="Arial"/>
                <w:sz w:val="20"/>
              </w:rPr>
              <w:t>No experience or No CVs submitted</w:t>
            </w:r>
            <w:r>
              <w:rPr>
                <w:rFonts w:eastAsia="Calibri" w:cs="Arial"/>
                <w:sz w:val="20"/>
              </w:rPr>
              <w:t xml:space="preserve">. </w:t>
            </w:r>
          </w:p>
          <w:p w14:paraId="0C260E62" w14:textId="77777777" w:rsidR="007B522A" w:rsidRPr="009125E7" w:rsidRDefault="007B522A" w:rsidP="000B1838">
            <w:pPr>
              <w:spacing w:line="360" w:lineRule="auto"/>
              <w:jc w:val="both"/>
              <w:rPr>
                <w:rFonts w:eastAsia="Calibri" w:cs="Arial"/>
                <w:sz w:val="20"/>
              </w:rPr>
            </w:pPr>
            <w:r>
              <w:rPr>
                <w:rFonts w:eastAsia="Calibri" w:cs="Arial"/>
                <w:sz w:val="20"/>
              </w:rPr>
              <w:t>(Equates to a score of 0).</w:t>
            </w:r>
          </w:p>
          <w:tbl>
            <w:tblPr>
              <w:tblW w:w="350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778"/>
            </w:tblGrid>
            <w:tr w:rsidR="007B522A" w:rsidRPr="009125E7" w14:paraId="31F52D38" w14:textId="77777777" w:rsidTr="000B1838">
              <w:trPr>
                <w:trHeight w:val="307"/>
              </w:trPr>
              <w:tc>
                <w:tcPr>
                  <w:tcW w:w="2731" w:type="dxa"/>
                </w:tcPr>
                <w:p w14:paraId="2B0277F4" w14:textId="77777777" w:rsidR="007B522A" w:rsidRPr="009125E7" w:rsidRDefault="007B522A" w:rsidP="000B1838">
                  <w:pPr>
                    <w:rPr>
                      <w:rFonts w:cs="Arial"/>
                      <w:sz w:val="18"/>
                      <w:szCs w:val="18"/>
                      <w:lang w:val="en-US"/>
                    </w:rPr>
                  </w:pPr>
                  <w:r>
                    <w:rPr>
                      <w:rFonts w:cs="Arial"/>
                      <w:sz w:val="18"/>
                      <w:szCs w:val="18"/>
                      <w:lang w:val="en-US"/>
                    </w:rPr>
                    <w:t>Electrical Technician</w:t>
                  </w:r>
                </w:p>
              </w:tc>
              <w:tc>
                <w:tcPr>
                  <w:tcW w:w="778" w:type="dxa"/>
                  <w:vAlign w:val="center"/>
                </w:tcPr>
                <w:p w14:paraId="18C0A7E1" w14:textId="77777777" w:rsidR="007B522A" w:rsidRPr="009125E7" w:rsidRDefault="007B522A" w:rsidP="000B1838">
                  <w:pPr>
                    <w:jc w:val="center"/>
                    <w:rPr>
                      <w:rFonts w:cs="Arial"/>
                      <w:sz w:val="18"/>
                      <w:szCs w:val="18"/>
                      <w:lang w:val="en-US"/>
                    </w:rPr>
                  </w:pPr>
                  <w:r w:rsidRPr="009125E7">
                    <w:rPr>
                      <w:rFonts w:cs="Arial"/>
                      <w:sz w:val="18"/>
                      <w:szCs w:val="18"/>
                      <w:lang w:val="en-US"/>
                    </w:rPr>
                    <w:t>0</w:t>
                  </w:r>
                </w:p>
              </w:tc>
            </w:tr>
            <w:tr w:rsidR="007B522A" w:rsidRPr="009125E7" w14:paraId="212AD0ED" w14:textId="77777777" w:rsidTr="000B1838">
              <w:trPr>
                <w:trHeight w:val="307"/>
              </w:trPr>
              <w:tc>
                <w:tcPr>
                  <w:tcW w:w="2731" w:type="dxa"/>
                </w:tcPr>
                <w:p w14:paraId="25D485F4" w14:textId="77777777" w:rsidR="007B522A" w:rsidRPr="00C0495A" w:rsidRDefault="007B522A" w:rsidP="000B1838">
                  <w:pPr>
                    <w:rPr>
                      <w:rFonts w:cs="Arial"/>
                      <w:sz w:val="18"/>
                      <w:szCs w:val="18"/>
                      <w:lang w:val="en-US"/>
                    </w:rPr>
                  </w:pPr>
                  <w:r>
                    <w:rPr>
                      <w:rFonts w:cs="Arial"/>
                      <w:sz w:val="18"/>
                      <w:szCs w:val="18"/>
                      <w:lang w:val="en-US"/>
                    </w:rPr>
                    <w:t>Erector/ Traction Linesman</w:t>
                  </w:r>
                </w:p>
              </w:tc>
              <w:tc>
                <w:tcPr>
                  <w:tcW w:w="778" w:type="dxa"/>
                  <w:vAlign w:val="center"/>
                </w:tcPr>
                <w:p w14:paraId="6523957D" w14:textId="77777777" w:rsidR="007B522A" w:rsidRPr="009125E7" w:rsidRDefault="007B522A" w:rsidP="000B1838">
                  <w:pPr>
                    <w:jc w:val="center"/>
                    <w:rPr>
                      <w:rFonts w:cs="Arial"/>
                      <w:sz w:val="18"/>
                      <w:szCs w:val="18"/>
                      <w:lang w:val="en-US"/>
                    </w:rPr>
                  </w:pPr>
                  <w:r>
                    <w:rPr>
                      <w:rFonts w:cs="Arial"/>
                      <w:sz w:val="18"/>
                      <w:szCs w:val="18"/>
                      <w:lang w:val="en-US"/>
                    </w:rPr>
                    <w:t>0</w:t>
                  </w:r>
                </w:p>
              </w:tc>
            </w:tr>
          </w:tbl>
          <w:p w14:paraId="029DD8E3" w14:textId="77777777" w:rsidR="007B522A" w:rsidRPr="009125E7" w:rsidRDefault="007B522A" w:rsidP="000B1838">
            <w:pPr>
              <w:spacing w:line="360" w:lineRule="auto"/>
              <w:jc w:val="both"/>
              <w:rPr>
                <w:rFonts w:eastAsia="Calibri" w:cs="Arial"/>
                <w:sz w:val="20"/>
              </w:rPr>
            </w:pPr>
          </w:p>
        </w:tc>
        <w:tc>
          <w:tcPr>
            <w:tcW w:w="1866" w:type="dxa"/>
          </w:tcPr>
          <w:p w14:paraId="7C962632" w14:textId="77777777" w:rsidR="007B522A" w:rsidRPr="009125E7" w:rsidRDefault="007B522A" w:rsidP="000B1838">
            <w:pPr>
              <w:spacing w:line="360" w:lineRule="auto"/>
              <w:ind w:left="720"/>
              <w:jc w:val="both"/>
              <w:rPr>
                <w:rFonts w:eastAsia="Calibri" w:cs="Arial"/>
              </w:rPr>
            </w:pPr>
          </w:p>
          <w:p w14:paraId="2744530A" w14:textId="77777777" w:rsidR="007B522A" w:rsidRPr="009125E7" w:rsidRDefault="007B522A" w:rsidP="000B1838">
            <w:pPr>
              <w:spacing w:line="360" w:lineRule="auto"/>
              <w:ind w:left="720"/>
              <w:jc w:val="both"/>
              <w:rPr>
                <w:rFonts w:eastAsia="Calibri" w:cs="Arial"/>
              </w:rPr>
            </w:pPr>
          </w:p>
          <w:p w14:paraId="03326F64" w14:textId="77777777" w:rsidR="007B522A" w:rsidRPr="009125E7" w:rsidRDefault="007B522A" w:rsidP="000B1838">
            <w:pPr>
              <w:spacing w:line="360" w:lineRule="auto"/>
              <w:jc w:val="both"/>
              <w:rPr>
                <w:rFonts w:eastAsia="Calibri" w:cs="Arial"/>
                <w:b/>
              </w:rPr>
            </w:pPr>
          </w:p>
          <w:p w14:paraId="40E8111E" w14:textId="77777777" w:rsidR="007B522A" w:rsidRPr="009125E7" w:rsidRDefault="007B522A" w:rsidP="000B1838">
            <w:pPr>
              <w:spacing w:line="360" w:lineRule="auto"/>
              <w:ind w:left="720"/>
              <w:jc w:val="both"/>
              <w:rPr>
                <w:rFonts w:eastAsia="Calibri" w:cs="Arial"/>
                <w:b/>
              </w:rPr>
            </w:pPr>
          </w:p>
          <w:p w14:paraId="21E571D0" w14:textId="77777777" w:rsidR="007B522A" w:rsidRPr="009125E7" w:rsidRDefault="007B522A" w:rsidP="000B1838">
            <w:pPr>
              <w:spacing w:line="360" w:lineRule="auto"/>
              <w:jc w:val="both"/>
              <w:rPr>
                <w:rFonts w:eastAsia="Calibri" w:cs="Arial"/>
                <w:b/>
              </w:rPr>
            </w:pPr>
          </w:p>
          <w:p w14:paraId="7A4BEEBC" w14:textId="77777777" w:rsidR="007B522A" w:rsidRPr="009125E7" w:rsidRDefault="007B522A" w:rsidP="000B1838">
            <w:pPr>
              <w:spacing w:line="360" w:lineRule="auto"/>
              <w:ind w:left="720"/>
              <w:jc w:val="both"/>
              <w:rPr>
                <w:rFonts w:eastAsia="Calibri" w:cs="Arial"/>
                <w:b/>
              </w:rPr>
            </w:pPr>
          </w:p>
          <w:p w14:paraId="4E1288A6" w14:textId="77777777" w:rsidR="007B522A" w:rsidRPr="009125E7" w:rsidRDefault="007B522A" w:rsidP="000B1838">
            <w:pPr>
              <w:spacing w:line="360" w:lineRule="auto"/>
              <w:ind w:left="720"/>
              <w:jc w:val="both"/>
              <w:rPr>
                <w:rFonts w:eastAsia="Calibri" w:cs="Arial"/>
                <w:b/>
              </w:rPr>
            </w:pPr>
          </w:p>
          <w:p w14:paraId="381126F1" w14:textId="77777777" w:rsidR="007B522A" w:rsidRPr="009125E7" w:rsidRDefault="007B522A" w:rsidP="000B1838">
            <w:pPr>
              <w:spacing w:line="360" w:lineRule="auto"/>
              <w:ind w:left="720"/>
              <w:jc w:val="both"/>
              <w:rPr>
                <w:rFonts w:eastAsia="Calibri" w:cs="Arial"/>
                <w:b/>
              </w:rPr>
            </w:pPr>
          </w:p>
          <w:p w14:paraId="050FAED7" w14:textId="77777777" w:rsidR="007B522A" w:rsidRPr="009125E7" w:rsidRDefault="007B522A" w:rsidP="000B1838">
            <w:pPr>
              <w:spacing w:line="360" w:lineRule="auto"/>
              <w:jc w:val="both"/>
              <w:rPr>
                <w:rFonts w:eastAsia="Calibri" w:cs="Arial"/>
                <w:b/>
              </w:rPr>
            </w:pPr>
          </w:p>
          <w:p w14:paraId="45B325ED" w14:textId="77777777" w:rsidR="007B522A" w:rsidRPr="009125E7" w:rsidRDefault="007B522A" w:rsidP="000B1838">
            <w:pPr>
              <w:spacing w:line="360" w:lineRule="auto"/>
              <w:ind w:left="720"/>
              <w:jc w:val="both"/>
              <w:rPr>
                <w:rFonts w:eastAsia="Calibri" w:cs="Arial"/>
                <w:b/>
              </w:rPr>
            </w:pPr>
            <w:r w:rsidRPr="009125E7">
              <w:rPr>
                <w:rFonts w:eastAsia="Calibri" w:cs="Arial"/>
                <w:b/>
              </w:rPr>
              <w:t>50</w:t>
            </w:r>
          </w:p>
        </w:tc>
      </w:tr>
    </w:tbl>
    <w:p w14:paraId="353E0CE4" w14:textId="62060159" w:rsidR="00A90216" w:rsidRDefault="00A90216" w:rsidP="00472866">
      <w:pPr>
        <w:pStyle w:val="Default"/>
        <w:spacing w:before="240" w:line="276" w:lineRule="auto"/>
        <w:ind w:left="426"/>
        <w:jc w:val="both"/>
        <w:rPr>
          <w:b/>
          <w:color w:val="000000" w:themeColor="text1"/>
          <w:lang w:eastAsia="zh-TW"/>
        </w:rPr>
      </w:pPr>
    </w:p>
    <w:p w14:paraId="0C534762" w14:textId="1B6E8F32" w:rsidR="004E31F6" w:rsidRDefault="004E31F6" w:rsidP="00472866">
      <w:pPr>
        <w:pStyle w:val="Default"/>
        <w:spacing w:before="240" w:line="276" w:lineRule="auto"/>
        <w:ind w:left="426"/>
        <w:jc w:val="both"/>
        <w:rPr>
          <w:b/>
          <w:color w:val="000000" w:themeColor="text1"/>
          <w:lang w:eastAsia="zh-TW"/>
        </w:rPr>
      </w:pPr>
    </w:p>
    <w:p w14:paraId="4334136C" w14:textId="77777777" w:rsidR="004E31F6" w:rsidRDefault="004E31F6" w:rsidP="00472866">
      <w:pPr>
        <w:pStyle w:val="Default"/>
        <w:spacing w:before="240" w:line="276" w:lineRule="auto"/>
        <w:ind w:left="426"/>
        <w:jc w:val="both"/>
        <w:rPr>
          <w:b/>
          <w:color w:val="000000" w:themeColor="text1"/>
          <w:lang w:eastAsia="zh-TW"/>
        </w:rPr>
      </w:pPr>
    </w:p>
    <w:p w14:paraId="260FC3C2" w14:textId="77777777" w:rsidR="004E31F6" w:rsidRDefault="004E31F6" w:rsidP="00472866">
      <w:pPr>
        <w:pStyle w:val="Default"/>
        <w:spacing w:before="240" w:line="276" w:lineRule="auto"/>
        <w:ind w:left="426"/>
        <w:jc w:val="both"/>
        <w:rPr>
          <w:b/>
          <w:color w:val="000000" w:themeColor="text1"/>
          <w:lang w:eastAsia="zh-TW"/>
        </w:rPr>
      </w:pPr>
    </w:p>
    <w:tbl>
      <w:tblPr>
        <w:tblW w:w="108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644"/>
        <w:gridCol w:w="1866"/>
      </w:tblGrid>
      <w:tr w:rsidR="00FF6ED2" w:rsidRPr="009125E7" w14:paraId="41D216F0" w14:textId="77777777" w:rsidTr="000B1838">
        <w:trPr>
          <w:trHeight w:val="9343"/>
        </w:trPr>
        <w:tc>
          <w:tcPr>
            <w:tcW w:w="4322" w:type="dxa"/>
          </w:tcPr>
          <w:p w14:paraId="75D8B794" w14:textId="77777777" w:rsidR="00FF6ED2" w:rsidRDefault="00FF6ED2" w:rsidP="00FF6ED2">
            <w:pPr>
              <w:numPr>
                <w:ilvl w:val="0"/>
                <w:numId w:val="73"/>
              </w:numPr>
              <w:spacing w:line="360" w:lineRule="auto"/>
              <w:jc w:val="both"/>
              <w:rPr>
                <w:rFonts w:cs="Arial"/>
                <w:b/>
                <w:u w:val="single"/>
              </w:rPr>
            </w:pPr>
            <w:r w:rsidRPr="009125E7">
              <w:rPr>
                <w:rFonts w:cs="Arial"/>
                <w:b/>
                <w:u w:val="single"/>
              </w:rPr>
              <w:lastRenderedPageBreak/>
              <w:t xml:space="preserve">Organizational Experience </w:t>
            </w:r>
          </w:p>
          <w:p w14:paraId="1607AB12" w14:textId="77777777" w:rsidR="00FF6ED2" w:rsidRDefault="00FF6ED2" w:rsidP="000B1838">
            <w:pPr>
              <w:spacing w:line="360" w:lineRule="auto"/>
              <w:jc w:val="both"/>
              <w:rPr>
                <w:rFonts w:cs="Arial"/>
                <w:color w:val="000000" w:themeColor="text1"/>
              </w:rPr>
            </w:pPr>
            <w:r w:rsidRPr="000F3C21">
              <w:rPr>
                <w:rFonts w:cs="Arial"/>
                <w:color w:val="000000" w:themeColor="text1"/>
              </w:rPr>
              <w:t xml:space="preserve">Supply evidence of previous </w:t>
            </w:r>
            <w:r>
              <w:rPr>
                <w:rFonts w:cs="Arial"/>
                <w:color w:val="000000" w:themeColor="text1"/>
              </w:rPr>
              <w:t>contracts</w:t>
            </w:r>
            <w:r w:rsidRPr="000F3C21">
              <w:rPr>
                <w:rFonts w:cs="Arial"/>
                <w:color w:val="000000" w:themeColor="text1"/>
              </w:rPr>
              <w:t xml:space="preserve"> in the form of projects/services/ contracts </w:t>
            </w:r>
            <w:r w:rsidRPr="008F5BF6">
              <w:rPr>
                <w:rFonts w:cs="Arial"/>
              </w:rPr>
              <w:t xml:space="preserve">related to </w:t>
            </w:r>
            <w:r>
              <w:rPr>
                <w:rFonts w:cs="Arial"/>
              </w:rPr>
              <w:t>maintenance/refurbishment/installation of 1</w:t>
            </w:r>
            <w:r w:rsidRPr="008F5BF6">
              <w:rPr>
                <w:rFonts w:cs="Arial"/>
                <w:bCs/>
              </w:rPr>
              <w:t xml:space="preserve">1kV </w:t>
            </w:r>
            <w:r w:rsidRPr="00B87525">
              <w:rPr>
                <w:rFonts w:cs="Arial"/>
                <w:bCs/>
              </w:rPr>
              <w:t>AC, 33kV AC and 3kV DC OHTE</w:t>
            </w:r>
            <w:r w:rsidRPr="000F3C21">
              <w:rPr>
                <w:rFonts w:cs="Arial"/>
                <w:color w:val="000000" w:themeColor="text1"/>
              </w:rPr>
              <w:t xml:space="preserve">. </w:t>
            </w:r>
          </w:p>
          <w:p w14:paraId="3F3A8038" w14:textId="77777777" w:rsidR="00FF6ED2" w:rsidRDefault="00FF6ED2" w:rsidP="000B1838">
            <w:pPr>
              <w:spacing w:line="360" w:lineRule="auto"/>
              <w:jc w:val="both"/>
              <w:rPr>
                <w:rFonts w:cs="Arial"/>
                <w:color w:val="000000" w:themeColor="text1"/>
              </w:rPr>
            </w:pPr>
            <w:r w:rsidRPr="000F3C21">
              <w:rPr>
                <w:rFonts w:cs="Arial"/>
                <w:color w:val="000000" w:themeColor="text1"/>
              </w:rPr>
              <w:t xml:space="preserve">The evidence should come in the form of five (5) completed reference letters, where 1 reference letter equates </w:t>
            </w:r>
            <w:r w:rsidRPr="00D72067">
              <w:rPr>
                <w:rFonts w:cs="Arial"/>
                <w:color w:val="000000" w:themeColor="text1"/>
              </w:rPr>
              <w:t xml:space="preserve">to 1 project completed. </w:t>
            </w:r>
          </w:p>
          <w:p w14:paraId="4255C467" w14:textId="77777777" w:rsidR="00FF6ED2" w:rsidRDefault="00FF6ED2" w:rsidP="000B1838">
            <w:pPr>
              <w:spacing w:line="360" w:lineRule="auto"/>
              <w:jc w:val="both"/>
              <w:rPr>
                <w:rFonts w:cs="Arial"/>
                <w:color w:val="000000" w:themeColor="text1"/>
              </w:rPr>
            </w:pPr>
          </w:p>
          <w:p w14:paraId="6F5C7802" w14:textId="77777777" w:rsidR="00FF6ED2" w:rsidRDefault="00FF6ED2" w:rsidP="000B1838">
            <w:pPr>
              <w:spacing w:line="360" w:lineRule="auto"/>
              <w:jc w:val="both"/>
              <w:rPr>
                <w:rFonts w:cs="Arial"/>
                <w:color w:val="000000" w:themeColor="text1"/>
              </w:rPr>
            </w:pPr>
            <w:r w:rsidRPr="00D72067">
              <w:rPr>
                <w:rFonts w:cs="Arial"/>
                <w:color w:val="000000" w:themeColor="text1"/>
              </w:rPr>
              <w:t>The reference letter</w:t>
            </w:r>
            <w:r w:rsidRPr="000F3C21">
              <w:rPr>
                <w:rFonts w:cs="Arial"/>
                <w:color w:val="000000" w:themeColor="text1"/>
              </w:rPr>
              <w:t xml:space="preserve"> must address the below items. </w:t>
            </w:r>
          </w:p>
          <w:p w14:paraId="4974E7B3" w14:textId="77777777" w:rsidR="00FF6ED2" w:rsidRPr="003B4556" w:rsidRDefault="00FF6ED2" w:rsidP="00FF6ED2">
            <w:pPr>
              <w:pStyle w:val="ListParagraph"/>
              <w:numPr>
                <w:ilvl w:val="0"/>
                <w:numId w:val="75"/>
              </w:numPr>
              <w:tabs>
                <w:tab w:val="left" w:pos="399"/>
              </w:tabs>
              <w:spacing w:after="200" w:line="276" w:lineRule="auto"/>
              <w:jc w:val="both"/>
              <w:rPr>
                <w:bCs/>
                <w:sz w:val="20"/>
                <w:szCs w:val="20"/>
                <w:u w:val="single"/>
                <w:lang w:val="en-GB"/>
              </w:rPr>
            </w:pPr>
            <w:bookmarkStart w:id="53" w:name="_Hlk136431087"/>
            <w:r w:rsidRPr="003B4556">
              <w:rPr>
                <w:bCs/>
                <w:sz w:val="20"/>
                <w:szCs w:val="20"/>
                <w:u w:val="single"/>
                <w:lang w:val="en-GB"/>
              </w:rPr>
              <w:t>Previous client and completed works/services information</w:t>
            </w:r>
          </w:p>
          <w:p w14:paraId="24E9AB5A" w14:textId="77777777" w:rsidR="00FF6ED2" w:rsidRPr="002B22B7" w:rsidRDefault="00FF6ED2" w:rsidP="00FF6ED2">
            <w:pPr>
              <w:pStyle w:val="ListParagraph"/>
              <w:numPr>
                <w:ilvl w:val="0"/>
                <w:numId w:val="76"/>
              </w:numPr>
              <w:tabs>
                <w:tab w:val="left" w:pos="676"/>
              </w:tabs>
              <w:spacing w:after="200" w:line="276" w:lineRule="auto"/>
              <w:jc w:val="both"/>
              <w:rPr>
                <w:bCs/>
                <w:sz w:val="20"/>
                <w:szCs w:val="20"/>
                <w:lang w:val="en-GB"/>
              </w:rPr>
            </w:pPr>
            <w:r w:rsidRPr="002B22B7">
              <w:rPr>
                <w:bCs/>
                <w:sz w:val="20"/>
                <w:szCs w:val="20"/>
                <w:lang w:val="en-GB"/>
              </w:rPr>
              <w:t>Name of the organisation</w:t>
            </w:r>
          </w:p>
          <w:p w14:paraId="335F4FB2" w14:textId="77777777" w:rsidR="00FF6ED2" w:rsidRDefault="00FF6ED2" w:rsidP="00FF6ED2">
            <w:pPr>
              <w:pStyle w:val="ListParagraph"/>
              <w:numPr>
                <w:ilvl w:val="0"/>
                <w:numId w:val="76"/>
              </w:numPr>
              <w:tabs>
                <w:tab w:val="left" w:pos="676"/>
              </w:tabs>
              <w:spacing w:after="200" w:line="276" w:lineRule="auto"/>
              <w:jc w:val="both"/>
              <w:rPr>
                <w:bCs/>
                <w:sz w:val="20"/>
                <w:szCs w:val="20"/>
                <w:lang w:val="en-GB"/>
              </w:rPr>
            </w:pPr>
            <w:r w:rsidRPr="002B22B7">
              <w:rPr>
                <w:bCs/>
                <w:sz w:val="20"/>
                <w:szCs w:val="20"/>
                <w:lang w:val="en-GB"/>
              </w:rPr>
              <w:t>Description of works/goods/services that were provided</w:t>
            </w:r>
          </w:p>
          <w:p w14:paraId="6A813BC0" w14:textId="77777777" w:rsidR="00FF6ED2" w:rsidRPr="002B22B7" w:rsidRDefault="00FF6ED2" w:rsidP="00FF6ED2">
            <w:pPr>
              <w:pStyle w:val="ListParagraph"/>
              <w:numPr>
                <w:ilvl w:val="0"/>
                <w:numId w:val="76"/>
              </w:numPr>
              <w:tabs>
                <w:tab w:val="left" w:pos="676"/>
              </w:tabs>
              <w:spacing w:after="200" w:line="276" w:lineRule="auto"/>
              <w:jc w:val="both"/>
              <w:rPr>
                <w:bCs/>
                <w:sz w:val="20"/>
                <w:szCs w:val="20"/>
                <w:lang w:val="en-GB"/>
              </w:rPr>
            </w:pPr>
            <w:r w:rsidRPr="002B22B7">
              <w:rPr>
                <w:bCs/>
                <w:sz w:val="20"/>
                <w:szCs w:val="20"/>
                <w:lang w:val="en-GB"/>
              </w:rPr>
              <w:t xml:space="preserve">Duration </w:t>
            </w:r>
          </w:p>
          <w:p w14:paraId="7ADE17A7" w14:textId="77777777" w:rsidR="00FF6ED2" w:rsidRPr="003B4556" w:rsidRDefault="00FF6ED2" w:rsidP="00FF6ED2">
            <w:pPr>
              <w:pStyle w:val="ListParagraph"/>
              <w:numPr>
                <w:ilvl w:val="0"/>
                <w:numId w:val="75"/>
              </w:numPr>
              <w:spacing w:after="200" w:line="276" w:lineRule="auto"/>
              <w:jc w:val="both"/>
              <w:rPr>
                <w:bCs/>
                <w:sz w:val="20"/>
                <w:szCs w:val="20"/>
                <w:u w:val="single"/>
                <w:lang w:val="en-GB"/>
              </w:rPr>
            </w:pPr>
            <w:r w:rsidRPr="003B4556">
              <w:rPr>
                <w:bCs/>
                <w:sz w:val="20"/>
                <w:szCs w:val="20"/>
                <w:u w:val="single"/>
                <w:lang w:val="en-GB"/>
              </w:rPr>
              <w:t>Evaluation of Service Provider’s Performance</w:t>
            </w:r>
            <w:r>
              <w:rPr>
                <w:bCs/>
                <w:sz w:val="20"/>
                <w:szCs w:val="20"/>
                <w:u w:val="single"/>
                <w:lang w:val="en-GB"/>
              </w:rPr>
              <w:t>.</w:t>
            </w:r>
          </w:p>
          <w:p w14:paraId="353E58E1" w14:textId="77777777" w:rsidR="00FF6ED2" w:rsidRPr="003111AB" w:rsidRDefault="00FF6ED2" w:rsidP="00FF6ED2">
            <w:pPr>
              <w:pStyle w:val="ListParagraph"/>
              <w:numPr>
                <w:ilvl w:val="0"/>
                <w:numId w:val="74"/>
              </w:numPr>
              <w:tabs>
                <w:tab w:val="left" w:pos="676"/>
              </w:tabs>
              <w:spacing w:after="200" w:line="276" w:lineRule="auto"/>
              <w:jc w:val="both"/>
              <w:rPr>
                <w:bCs/>
                <w:sz w:val="20"/>
                <w:szCs w:val="20"/>
                <w:lang w:val="en-GB"/>
              </w:rPr>
            </w:pPr>
            <w:r w:rsidRPr="003111AB">
              <w:rPr>
                <w:bCs/>
                <w:sz w:val="20"/>
                <w:szCs w:val="20"/>
                <w:lang w:val="en-GB"/>
              </w:rPr>
              <w:t>Project completed within the stipulated timeframes and adhering to lead times.</w:t>
            </w:r>
          </w:p>
          <w:p w14:paraId="33E48947" w14:textId="77777777" w:rsidR="00FF6ED2" w:rsidRDefault="00FF6ED2" w:rsidP="00FF6ED2">
            <w:pPr>
              <w:pStyle w:val="ListParagraph"/>
              <w:numPr>
                <w:ilvl w:val="0"/>
                <w:numId w:val="74"/>
              </w:numPr>
              <w:spacing w:after="160" w:line="360" w:lineRule="auto"/>
              <w:jc w:val="both"/>
              <w:rPr>
                <w:bCs/>
                <w:sz w:val="20"/>
                <w:szCs w:val="20"/>
                <w:lang w:val="en-GB"/>
              </w:rPr>
            </w:pPr>
            <w:r w:rsidRPr="00BD11F5">
              <w:rPr>
                <w:bCs/>
                <w:sz w:val="20"/>
                <w:szCs w:val="20"/>
                <w:lang w:val="en-GB"/>
              </w:rPr>
              <w:t xml:space="preserve"> Quality of products</w:t>
            </w:r>
            <w:bookmarkEnd w:id="53"/>
            <w:r>
              <w:rPr>
                <w:bCs/>
                <w:sz w:val="20"/>
                <w:szCs w:val="20"/>
                <w:lang w:val="en-GB"/>
              </w:rPr>
              <w:t xml:space="preserve"> and contactable reference.</w:t>
            </w:r>
          </w:p>
          <w:p w14:paraId="617344F4" w14:textId="77777777" w:rsidR="00FF6ED2" w:rsidRDefault="00FF6ED2" w:rsidP="000B1838">
            <w:pPr>
              <w:spacing w:line="360" w:lineRule="auto"/>
              <w:jc w:val="both"/>
              <w:rPr>
                <w:rFonts w:cs="Arial"/>
                <w:color w:val="000000" w:themeColor="text1"/>
              </w:rPr>
            </w:pPr>
            <w:r w:rsidRPr="00D86AC7">
              <w:rPr>
                <w:rFonts w:cs="Arial"/>
                <w:color w:val="000000" w:themeColor="text1"/>
              </w:rPr>
              <w:t>Attached is the reference letter template that can be used. The reference letter template must be sent to the company/business where services were previously rendered, and this reference letter template must be signed and stamped.</w:t>
            </w:r>
          </w:p>
          <w:p w14:paraId="1E292E84" w14:textId="77777777" w:rsidR="00FF6ED2" w:rsidRDefault="00FF6ED2" w:rsidP="000B1838">
            <w:pPr>
              <w:spacing w:line="360" w:lineRule="auto"/>
              <w:jc w:val="both"/>
              <w:rPr>
                <w:rFonts w:cs="Arial"/>
                <w:color w:val="000000" w:themeColor="text1"/>
              </w:rPr>
            </w:pPr>
            <w:r w:rsidRPr="000F3C21">
              <w:rPr>
                <w:rFonts w:cs="Arial"/>
                <w:color w:val="000000" w:themeColor="text1"/>
              </w:rPr>
              <w:t>Should the bidder be in possession of an existing letter, the letter shall</w:t>
            </w:r>
            <w:r>
              <w:rPr>
                <w:rFonts w:cs="Arial"/>
                <w:color w:val="000000" w:themeColor="text1"/>
              </w:rPr>
              <w:t xml:space="preserve"> be signed or </w:t>
            </w:r>
            <w:r>
              <w:rPr>
                <w:rFonts w:cs="Arial"/>
                <w:color w:val="000000" w:themeColor="text1"/>
              </w:rPr>
              <w:lastRenderedPageBreak/>
              <w:t xml:space="preserve">stamped with company’s letter head where services were previously rendered and </w:t>
            </w:r>
            <w:r w:rsidRPr="000F3C21">
              <w:rPr>
                <w:rFonts w:cs="Arial"/>
                <w:color w:val="000000" w:themeColor="text1"/>
              </w:rPr>
              <w:t xml:space="preserve">cover all aspects outlined below: </w:t>
            </w:r>
          </w:p>
          <w:p w14:paraId="2CEA4AAE" w14:textId="77777777" w:rsidR="00FF6ED2" w:rsidRDefault="00FF6ED2" w:rsidP="000B1838">
            <w:pPr>
              <w:spacing w:line="360" w:lineRule="auto"/>
              <w:jc w:val="both"/>
              <w:rPr>
                <w:rFonts w:cs="Arial"/>
                <w:color w:val="000000" w:themeColor="text1"/>
              </w:rPr>
            </w:pPr>
          </w:p>
          <w:p w14:paraId="333FCF0D" w14:textId="77777777" w:rsidR="00FF6ED2" w:rsidRPr="001246B9" w:rsidRDefault="00FF6ED2" w:rsidP="000B1838">
            <w:pPr>
              <w:tabs>
                <w:tab w:val="left" w:pos="399"/>
              </w:tabs>
              <w:spacing w:after="200" w:line="276" w:lineRule="auto"/>
              <w:ind w:left="360"/>
              <w:jc w:val="both"/>
              <w:rPr>
                <w:rFonts w:cs="Arial"/>
                <w:bCs/>
                <w:sz w:val="20"/>
              </w:rPr>
            </w:pPr>
            <w:r w:rsidRPr="001246B9">
              <w:rPr>
                <w:rFonts w:cs="Arial"/>
                <w:bCs/>
                <w:sz w:val="20"/>
              </w:rPr>
              <w:t xml:space="preserve">A. </w:t>
            </w:r>
            <w:r w:rsidRPr="001246B9">
              <w:rPr>
                <w:rFonts w:cs="Arial"/>
                <w:bCs/>
                <w:sz w:val="20"/>
                <w:u w:val="single"/>
              </w:rPr>
              <w:t>Previous client and completed works/services information</w:t>
            </w:r>
          </w:p>
          <w:p w14:paraId="31F6F765" w14:textId="77777777" w:rsidR="00FF6ED2" w:rsidRPr="001246B9" w:rsidRDefault="00FF6ED2" w:rsidP="00FF6ED2">
            <w:pPr>
              <w:pStyle w:val="ListParagraph"/>
              <w:numPr>
                <w:ilvl w:val="0"/>
                <w:numId w:val="78"/>
              </w:numPr>
              <w:tabs>
                <w:tab w:val="left" w:pos="676"/>
              </w:tabs>
              <w:spacing w:after="200" w:line="276" w:lineRule="auto"/>
              <w:jc w:val="both"/>
              <w:rPr>
                <w:bCs/>
                <w:sz w:val="20"/>
                <w:szCs w:val="20"/>
                <w:lang w:val="en-GB"/>
              </w:rPr>
            </w:pPr>
            <w:r w:rsidRPr="001246B9">
              <w:rPr>
                <w:bCs/>
                <w:sz w:val="20"/>
                <w:szCs w:val="20"/>
                <w:lang w:val="en-GB"/>
              </w:rPr>
              <w:t>Name of the organisation</w:t>
            </w:r>
          </w:p>
          <w:p w14:paraId="6A7DB714" w14:textId="77777777" w:rsidR="00FF6ED2" w:rsidRPr="00AC238E" w:rsidRDefault="00FF6ED2" w:rsidP="00FF6ED2">
            <w:pPr>
              <w:pStyle w:val="ListParagraph"/>
              <w:numPr>
                <w:ilvl w:val="0"/>
                <w:numId w:val="78"/>
              </w:numPr>
              <w:tabs>
                <w:tab w:val="left" w:pos="676"/>
              </w:tabs>
              <w:spacing w:after="200" w:line="276" w:lineRule="auto"/>
              <w:jc w:val="both"/>
              <w:rPr>
                <w:bCs/>
                <w:sz w:val="20"/>
                <w:szCs w:val="20"/>
                <w:lang w:val="en-GB"/>
              </w:rPr>
            </w:pPr>
            <w:r w:rsidRPr="00AC238E">
              <w:rPr>
                <w:bCs/>
                <w:sz w:val="20"/>
                <w:szCs w:val="20"/>
                <w:lang w:val="en-GB"/>
              </w:rPr>
              <w:t>Description of works/goods/services that were provided</w:t>
            </w:r>
          </w:p>
          <w:p w14:paraId="73E56EDA" w14:textId="77777777" w:rsidR="00FF6ED2" w:rsidRPr="002B22B7" w:rsidRDefault="00FF6ED2" w:rsidP="00FF6ED2">
            <w:pPr>
              <w:pStyle w:val="ListParagraph"/>
              <w:numPr>
                <w:ilvl w:val="0"/>
                <w:numId w:val="78"/>
              </w:numPr>
              <w:tabs>
                <w:tab w:val="left" w:pos="676"/>
              </w:tabs>
              <w:spacing w:after="200" w:line="276" w:lineRule="auto"/>
              <w:jc w:val="both"/>
              <w:rPr>
                <w:bCs/>
                <w:sz w:val="20"/>
                <w:szCs w:val="20"/>
                <w:lang w:val="en-GB"/>
              </w:rPr>
            </w:pPr>
            <w:r w:rsidRPr="002B22B7">
              <w:rPr>
                <w:bCs/>
                <w:sz w:val="20"/>
                <w:szCs w:val="20"/>
                <w:lang w:val="en-GB"/>
              </w:rPr>
              <w:t xml:space="preserve">Duration </w:t>
            </w:r>
          </w:p>
          <w:p w14:paraId="43DA9350" w14:textId="77777777" w:rsidR="00FF6ED2" w:rsidRPr="001246B9" w:rsidRDefault="00FF6ED2" w:rsidP="00FF6ED2">
            <w:pPr>
              <w:pStyle w:val="ListParagraph"/>
              <w:numPr>
                <w:ilvl w:val="0"/>
                <w:numId w:val="77"/>
              </w:numPr>
              <w:spacing w:after="200" w:line="276" w:lineRule="auto"/>
              <w:jc w:val="both"/>
              <w:rPr>
                <w:bCs/>
                <w:sz w:val="20"/>
                <w:szCs w:val="20"/>
                <w:u w:val="single"/>
                <w:lang w:val="en-GB"/>
              </w:rPr>
            </w:pPr>
            <w:r w:rsidRPr="001246B9">
              <w:rPr>
                <w:bCs/>
                <w:sz w:val="20"/>
                <w:szCs w:val="20"/>
                <w:u w:val="single"/>
                <w:lang w:val="en-GB"/>
              </w:rPr>
              <w:t>Evaluation of Service Provider’s Performance.</w:t>
            </w:r>
          </w:p>
          <w:p w14:paraId="3352301E" w14:textId="77777777" w:rsidR="00FF6ED2" w:rsidRPr="00AC238E" w:rsidRDefault="00FF6ED2" w:rsidP="00FF6ED2">
            <w:pPr>
              <w:pStyle w:val="ListParagraph"/>
              <w:numPr>
                <w:ilvl w:val="0"/>
                <w:numId w:val="79"/>
              </w:numPr>
              <w:tabs>
                <w:tab w:val="left" w:pos="676"/>
              </w:tabs>
              <w:spacing w:after="200" w:line="276" w:lineRule="auto"/>
              <w:jc w:val="both"/>
              <w:rPr>
                <w:bCs/>
                <w:sz w:val="20"/>
                <w:szCs w:val="20"/>
                <w:lang w:val="en-GB"/>
              </w:rPr>
            </w:pPr>
            <w:r w:rsidRPr="00AC238E">
              <w:rPr>
                <w:bCs/>
                <w:sz w:val="20"/>
                <w:szCs w:val="20"/>
                <w:lang w:val="en-GB"/>
              </w:rPr>
              <w:t>Project completed within the stipulated timeframes and adhering to lead times.</w:t>
            </w:r>
          </w:p>
          <w:p w14:paraId="730CB062" w14:textId="77777777" w:rsidR="00FF6ED2" w:rsidRPr="00AC238E" w:rsidRDefault="00FF6ED2" w:rsidP="00FF6ED2">
            <w:pPr>
              <w:pStyle w:val="ListParagraph"/>
              <w:numPr>
                <w:ilvl w:val="0"/>
                <w:numId w:val="79"/>
              </w:numPr>
              <w:spacing w:after="160" w:line="360" w:lineRule="auto"/>
              <w:jc w:val="both"/>
              <w:rPr>
                <w:bCs/>
                <w:sz w:val="20"/>
                <w:szCs w:val="20"/>
                <w:lang w:val="en-GB"/>
              </w:rPr>
            </w:pPr>
            <w:r w:rsidRPr="00AC238E">
              <w:rPr>
                <w:bCs/>
                <w:sz w:val="20"/>
                <w:szCs w:val="20"/>
                <w:lang w:val="en-GB"/>
              </w:rPr>
              <w:t xml:space="preserve"> Quality of products and contactable reference.</w:t>
            </w:r>
          </w:p>
          <w:p w14:paraId="48D7965D" w14:textId="77777777" w:rsidR="00FF6ED2" w:rsidRPr="009D31B8" w:rsidRDefault="00FF6ED2" w:rsidP="000B1838">
            <w:pPr>
              <w:spacing w:line="360" w:lineRule="auto"/>
              <w:jc w:val="both"/>
              <w:rPr>
                <w:rFonts w:cs="Arial"/>
                <w:bCs/>
                <w:sz w:val="20"/>
              </w:rPr>
            </w:pPr>
          </w:p>
        </w:tc>
        <w:tc>
          <w:tcPr>
            <w:tcW w:w="4644" w:type="dxa"/>
          </w:tcPr>
          <w:p w14:paraId="11B043E2" w14:textId="77777777" w:rsidR="00FF6ED2" w:rsidRPr="009125E7" w:rsidRDefault="00FF6ED2" w:rsidP="000B1838">
            <w:pPr>
              <w:spacing w:line="360" w:lineRule="auto"/>
              <w:ind w:left="720"/>
              <w:jc w:val="both"/>
              <w:rPr>
                <w:rFonts w:cs="Arial"/>
                <w:sz w:val="20"/>
              </w:rPr>
            </w:pPr>
          </w:p>
          <w:p w14:paraId="3228DD44" w14:textId="77777777" w:rsidR="00FF6ED2" w:rsidRPr="009125E7" w:rsidRDefault="00FF6ED2" w:rsidP="000B1838">
            <w:pPr>
              <w:spacing w:line="360" w:lineRule="auto"/>
              <w:ind w:left="720"/>
              <w:jc w:val="both"/>
              <w:rPr>
                <w:rFonts w:cs="Arial"/>
                <w:sz w:val="20"/>
              </w:rPr>
            </w:pPr>
          </w:p>
          <w:p w14:paraId="64BD3AF7" w14:textId="77777777" w:rsidR="00FF6ED2" w:rsidRPr="009125E7" w:rsidRDefault="00FF6ED2" w:rsidP="000B1838">
            <w:pPr>
              <w:spacing w:line="360" w:lineRule="auto"/>
              <w:ind w:left="720"/>
              <w:jc w:val="both"/>
              <w:rPr>
                <w:rFonts w:cs="Arial"/>
                <w:sz w:val="20"/>
              </w:rPr>
            </w:pPr>
          </w:p>
          <w:p w14:paraId="4A8BF796" w14:textId="77777777" w:rsidR="00FF6ED2" w:rsidRPr="009125E7" w:rsidRDefault="00FF6ED2" w:rsidP="000B1838">
            <w:pPr>
              <w:spacing w:line="360" w:lineRule="auto"/>
              <w:ind w:left="720"/>
              <w:jc w:val="both"/>
              <w:rPr>
                <w:rFonts w:cs="Arial"/>
                <w:sz w:val="20"/>
              </w:rPr>
            </w:pPr>
          </w:p>
          <w:p w14:paraId="76A617DF" w14:textId="77777777" w:rsidR="00FF6ED2" w:rsidRPr="009125E7" w:rsidRDefault="00FF6ED2" w:rsidP="000B1838">
            <w:pPr>
              <w:spacing w:line="360" w:lineRule="auto"/>
              <w:ind w:left="720"/>
              <w:jc w:val="both"/>
              <w:rPr>
                <w:rFonts w:cs="Arial"/>
                <w:sz w:val="20"/>
              </w:rPr>
            </w:pPr>
          </w:p>
          <w:p w14:paraId="5CEEB2CE" w14:textId="77777777" w:rsidR="00FF6ED2" w:rsidRPr="009125E7" w:rsidRDefault="00FF6ED2" w:rsidP="000B1838">
            <w:pPr>
              <w:spacing w:line="360" w:lineRule="auto"/>
              <w:ind w:left="720"/>
              <w:jc w:val="both"/>
              <w:rPr>
                <w:rFonts w:cs="Arial"/>
                <w:sz w:val="20"/>
              </w:rPr>
            </w:pPr>
          </w:p>
          <w:tbl>
            <w:tblPr>
              <w:tblStyle w:val="TableGrid112"/>
              <w:tblW w:w="0" w:type="auto"/>
              <w:tblLook w:val="04A0" w:firstRow="1" w:lastRow="0" w:firstColumn="1" w:lastColumn="0" w:noHBand="0" w:noVBand="1"/>
            </w:tblPr>
            <w:tblGrid>
              <w:gridCol w:w="2989"/>
              <w:gridCol w:w="1429"/>
            </w:tblGrid>
            <w:tr w:rsidR="00FF6ED2" w:rsidRPr="009125E7" w14:paraId="4ED1EE28" w14:textId="77777777" w:rsidTr="000B1838">
              <w:trPr>
                <w:trHeight w:val="341"/>
              </w:trPr>
              <w:tc>
                <w:tcPr>
                  <w:tcW w:w="2992" w:type="dxa"/>
                  <w:vAlign w:val="center"/>
                </w:tcPr>
                <w:p w14:paraId="4C4E7F26" w14:textId="77777777" w:rsidR="00FF6ED2" w:rsidRPr="009125E7" w:rsidRDefault="00FF6ED2" w:rsidP="000B1838">
                  <w:pPr>
                    <w:spacing w:line="360" w:lineRule="auto"/>
                    <w:jc w:val="both"/>
                    <w:rPr>
                      <w:rFonts w:cs="Arial"/>
                      <w:bCs/>
                      <w:sz w:val="20"/>
                      <w:szCs w:val="20"/>
                    </w:rPr>
                  </w:pPr>
                  <w:r w:rsidRPr="009125E7">
                    <w:rPr>
                      <w:rFonts w:cs="Arial"/>
                      <w:bCs/>
                      <w:sz w:val="20"/>
                      <w:szCs w:val="20"/>
                    </w:rPr>
                    <w:t>5 Reference Letters</w:t>
                  </w:r>
                </w:p>
              </w:tc>
              <w:tc>
                <w:tcPr>
                  <w:tcW w:w="1430" w:type="dxa"/>
                  <w:vAlign w:val="center"/>
                </w:tcPr>
                <w:p w14:paraId="7A70A75F" w14:textId="77777777" w:rsidR="00FF6ED2" w:rsidRPr="009125E7" w:rsidRDefault="00FF6ED2" w:rsidP="000B1838">
                  <w:pPr>
                    <w:spacing w:line="360" w:lineRule="auto"/>
                    <w:ind w:left="720"/>
                    <w:jc w:val="both"/>
                    <w:rPr>
                      <w:rFonts w:cs="Arial"/>
                      <w:bCs/>
                      <w:sz w:val="20"/>
                      <w:szCs w:val="20"/>
                    </w:rPr>
                  </w:pPr>
                  <w:r w:rsidRPr="009125E7">
                    <w:rPr>
                      <w:rFonts w:cs="Arial"/>
                      <w:bCs/>
                      <w:sz w:val="20"/>
                      <w:szCs w:val="20"/>
                    </w:rPr>
                    <w:t>50</w:t>
                  </w:r>
                </w:p>
              </w:tc>
            </w:tr>
            <w:tr w:rsidR="00FF6ED2" w:rsidRPr="009125E7" w14:paraId="770C1580" w14:textId="77777777" w:rsidTr="000B1838">
              <w:trPr>
                <w:trHeight w:val="341"/>
              </w:trPr>
              <w:tc>
                <w:tcPr>
                  <w:tcW w:w="2992" w:type="dxa"/>
                  <w:vAlign w:val="center"/>
                </w:tcPr>
                <w:p w14:paraId="66AA5E1A" w14:textId="77777777" w:rsidR="00FF6ED2" w:rsidRPr="009125E7" w:rsidRDefault="00FF6ED2" w:rsidP="000B1838">
                  <w:pPr>
                    <w:spacing w:line="360" w:lineRule="auto"/>
                    <w:jc w:val="both"/>
                    <w:rPr>
                      <w:rFonts w:cs="Arial"/>
                      <w:bCs/>
                      <w:sz w:val="20"/>
                      <w:szCs w:val="20"/>
                    </w:rPr>
                  </w:pPr>
                  <w:r w:rsidRPr="009125E7">
                    <w:rPr>
                      <w:rFonts w:cs="Arial"/>
                      <w:bCs/>
                      <w:sz w:val="20"/>
                      <w:szCs w:val="20"/>
                    </w:rPr>
                    <w:t>4 Reference Letters</w:t>
                  </w:r>
                </w:p>
              </w:tc>
              <w:tc>
                <w:tcPr>
                  <w:tcW w:w="1430" w:type="dxa"/>
                  <w:vAlign w:val="center"/>
                </w:tcPr>
                <w:p w14:paraId="30E90907" w14:textId="77777777" w:rsidR="00FF6ED2" w:rsidRPr="009125E7" w:rsidRDefault="00FF6ED2" w:rsidP="000B1838">
                  <w:pPr>
                    <w:spacing w:line="360" w:lineRule="auto"/>
                    <w:ind w:left="720"/>
                    <w:jc w:val="both"/>
                    <w:rPr>
                      <w:rFonts w:cs="Arial"/>
                      <w:bCs/>
                      <w:sz w:val="20"/>
                      <w:szCs w:val="20"/>
                    </w:rPr>
                  </w:pPr>
                  <w:r>
                    <w:rPr>
                      <w:rFonts w:cs="Arial"/>
                      <w:bCs/>
                      <w:sz w:val="20"/>
                      <w:szCs w:val="20"/>
                    </w:rPr>
                    <w:t>40</w:t>
                  </w:r>
                </w:p>
              </w:tc>
            </w:tr>
            <w:tr w:rsidR="00FF6ED2" w:rsidRPr="009125E7" w14:paraId="420EE90C" w14:textId="77777777" w:rsidTr="000B1838">
              <w:trPr>
                <w:trHeight w:val="341"/>
              </w:trPr>
              <w:tc>
                <w:tcPr>
                  <w:tcW w:w="2992" w:type="dxa"/>
                  <w:vAlign w:val="center"/>
                </w:tcPr>
                <w:p w14:paraId="25A1C60A" w14:textId="77777777" w:rsidR="00FF6ED2" w:rsidRPr="006124A5" w:rsidRDefault="00FF6ED2" w:rsidP="000B1838">
                  <w:pPr>
                    <w:spacing w:line="360" w:lineRule="auto"/>
                    <w:jc w:val="both"/>
                    <w:rPr>
                      <w:rFonts w:cs="Arial"/>
                      <w:bCs/>
                      <w:sz w:val="20"/>
                      <w:szCs w:val="20"/>
                    </w:rPr>
                  </w:pPr>
                  <w:r w:rsidRPr="006124A5">
                    <w:rPr>
                      <w:rFonts w:cs="Arial"/>
                      <w:bCs/>
                      <w:sz w:val="20"/>
                      <w:szCs w:val="20"/>
                    </w:rPr>
                    <w:t>3 Reference Letters</w:t>
                  </w:r>
                </w:p>
              </w:tc>
              <w:tc>
                <w:tcPr>
                  <w:tcW w:w="1430" w:type="dxa"/>
                  <w:vAlign w:val="center"/>
                </w:tcPr>
                <w:p w14:paraId="4A372EE5" w14:textId="77777777" w:rsidR="00FF6ED2" w:rsidRPr="006124A5" w:rsidRDefault="00FF6ED2" w:rsidP="000B1838">
                  <w:pPr>
                    <w:spacing w:line="360" w:lineRule="auto"/>
                    <w:ind w:left="720"/>
                    <w:jc w:val="both"/>
                    <w:rPr>
                      <w:rFonts w:cs="Arial"/>
                      <w:bCs/>
                      <w:sz w:val="20"/>
                      <w:szCs w:val="20"/>
                    </w:rPr>
                  </w:pPr>
                  <w:r w:rsidRPr="006124A5">
                    <w:rPr>
                      <w:rFonts w:cs="Arial"/>
                      <w:bCs/>
                      <w:sz w:val="20"/>
                      <w:szCs w:val="20"/>
                    </w:rPr>
                    <w:t>30</w:t>
                  </w:r>
                </w:p>
              </w:tc>
            </w:tr>
            <w:tr w:rsidR="00FF6ED2" w:rsidRPr="009125E7" w14:paraId="7AC36673" w14:textId="77777777" w:rsidTr="000B1838">
              <w:trPr>
                <w:trHeight w:val="341"/>
              </w:trPr>
              <w:tc>
                <w:tcPr>
                  <w:tcW w:w="2992" w:type="dxa"/>
                  <w:vAlign w:val="center"/>
                </w:tcPr>
                <w:p w14:paraId="510F53BD" w14:textId="77777777" w:rsidR="00FF6ED2" w:rsidRPr="009125E7" w:rsidRDefault="00FF6ED2" w:rsidP="000B1838">
                  <w:pPr>
                    <w:spacing w:line="360" w:lineRule="auto"/>
                    <w:jc w:val="both"/>
                    <w:rPr>
                      <w:rFonts w:cs="Arial"/>
                      <w:bCs/>
                      <w:sz w:val="20"/>
                      <w:szCs w:val="20"/>
                    </w:rPr>
                  </w:pPr>
                  <w:r w:rsidRPr="009125E7">
                    <w:rPr>
                      <w:rFonts w:cs="Arial"/>
                      <w:bCs/>
                      <w:sz w:val="20"/>
                      <w:szCs w:val="20"/>
                    </w:rPr>
                    <w:t>2 Reference Letters</w:t>
                  </w:r>
                </w:p>
              </w:tc>
              <w:tc>
                <w:tcPr>
                  <w:tcW w:w="1430" w:type="dxa"/>
                  <w:vAlign w:val="center"/>
                </w:tcPr>
                <w:p w14:paraId="540C6675" w14:textId="77777777" w:rsidR="00FF6ED2" w:rsidRPr="009125E7" w:rsidRDefault="00FF6ED2" w:rsidP="000B1838">
                  <w:pPr>
                    <w:spacing w:line="360" w:lineRule="auto"/>
                    <w:ind w:left="720"/>
                    <w:jc w:val="both"/>
                    <w:rPr>
                      <w:rFonts w:cs="Arial"/>
                      <w:bCs/>
                      <w:sz w:val="20"/>
                      <w:szCs w:val="20"/>
                    </w:rPr>
                  </w:pPr>
                  <w:r>
                    <w:rPr>
                      <w:rFonts w:cs="Arial"/>
                      <w:bCs/>
                      <w:sz w:val="20"/>
                      <w:szCs w:val="20"/>
                    </w:rPr>
                    <w:t>20</w:t>
                  </w:r>
                </w:p>
              </w:tc>
            </w:tr>
            <w:tr w:rsidR="00FF6ED2" w:rsidRPr="009125E7" w14:paraId="70F7924B" w14:textId="77777777" w:rsidTr="000B1838">
              <w:trPr>
                <w:trHeight w:val="341"/>
              </w:trPr>
              <w:tc>
                <w:tcPr>
                  <w:tcW w:w="2992" w:type="dxa"/>
                  <w:vAlign w:val="center"/>
                </w:tcPr>
                <w:p w14:paraId="353E42B6" w14:textId="77777777" w:rsidR="00FF6ED2" w:rsidRPr="009125E7" w:rsidRDefault="00FF6ED2" w:rsidP="000B1838">
                  <w:pPr>
                    <w:spacing w:line="360" w:lineRule="auto"/>
                    <w:jc w:val="both"/>
                    <w:rPr>
                      <w:rFonts w:cs="Arial"/>
                      <w:bCs/>
                      <w:sz w:val="20"/>
                      <w:szCs w:val="20"/>
                    </w:rPr>
                  </w:pPr>
                  <w:r w:rsidRPr="009125E7">
                    <w:rPr>
                      <w:rFonts w:cs="Arial"/>
                      <w:bCs/>
                      <w:sz w:val="20"/>
                      <w:szCs w:val="20"/>
                    </w:rPr>
                    <w:t xml:space="preserve">1 Reference Letter </w:t>
                  </w:r>
                </w:p>
              </w:tc>
              <w:tc>
                <w:tcPr>
                  <w:tcW w:w="1430" w:type="dxa"/>
                  <w:vAlign w:val="center"/>
                </w:tcPr>
                <w:p w14:paraId="3092208D" w14:textId="77777777" w:rsidR="00FF6ED2" w:rsidRPr="009125E7" w:rsidRDefault="00FF6ED2" w:rsidP="000B1838">
                  <w:pPr>
                    <w:spacing w:line="360" w:lineRule="auto"/>
                    <w:ind w:left="720"/>
                    <w:jc w:val="both"/>
                    <w:rPr>
                      <w:rFonts w:cs="Arial"/>
                      <w:bCs/>
                      <w:sz w:val="20"/>
                      <w:szCs w:val="20"/>
                    </w:rPr>
                  </w:pPr>
                  <w:r>
                    <w:rPr>
                      <w:rFonts w:cs="Arial"/>
                      <w:bCs/>
                      <w:sz w:val="20"/>
                      <w:szCs w:val="20"/>
                    </w:rPr>
                    <w:t>10</w:t>
                  </w:r>
                </w:p>
              </w:tc>
            </w:tr>
            <w:tr w:rsidR="00FF6ED2" w:rsidRPr="009125E7" w14:paraId="0879FB10" w14:textId="77777777" w:rsidTr="000B1838">
              <w:trPr>
                <w:trHeight w:val="341"/>
              </w:trPr>
              <w:tc>
                <w:tcPr>
                  <w:tcW w:w="2992" w:type="dxa"/>
                  <w:vAlign w:val="center"/>
                </w:tcPr>
                <w:p w14:paraId="64B4359D" w14:textId="77777777" w:rsidR="00FF6ED2" w:rsidRPr="009125E7" w:rsidRDefault="00FF6ED2" w:rsidP="000B1838">
                  <w:pPr>
                    <w:spacing w:line="360" w:lineRule="auto"/>
                    <w:jc w:val="both"/>
                    <w:rPr>
                      <w:rFonts w:cs="Arial"/>
                      <w:bCs/>
                      <w:sz w:val="20"/>
                      <w:szCs w:val="20"/>
                    </w:rPr>
                  </w:pPr>
                  <w:r w:rsidRPr="009125E7">
                    <w:rPr>
                      <w:rFonts w:cs="Arial"/>
                      <w:bCs/>
                      <w:sz w:val="20"/>
                      <w:szCs w:val="20"/>
                    </w:rPr>
                    <w:t xml:space="preserve"> No Project or Reference Letter</w:t>
                  </w:r>
                </w:p>
              </w:tc>
              <w:tc>
                <w:tcPr>
                  <w:tcW w:w="1430" w:type="dxa"/>
                  <w:vAlign w:val="center"/>
                </w:tcPr>
                <w:p w14:paraId="7079B74D" w14:textId="77777777" w:rsidR="00FF6ED2" w:rsidRPr="009125E7" w:rsidRDefault="00FF6ED2" w:rsidP="000B1838">
                  <w:pPr>
                    <w:spacing w:line="360" w:lineRule="auto"/>
                    <w:ind w:left="720"/>
                    <w:jc w:val="both"/>
                    <w:rPr>
                      <w:rFonts w:cs="Arial"/>
                      <w:bCs/>
                      <w:sz w:val="20"/>
                      <w:szCs w:val="20"/>
                    </w:rPr>
                  </w:pPr>
                  <w:r w:rsidRPr="009125E7">
                    <w:rPr>
                      <w:rFonts w:cs="Arial"/>
                      <w:bCs/>
                      <w:sz w:val="20"/>
                      <w:szCs w:val="20"/>
                    </w:rPr>
                    <w:t>0</w:t>
                  </w:r>
                </w:p>
              </w:tc>
            </w:tr>
          </w:tbl>
          <w:p w14:paraId="4AA1527A" w14:textId="77777777" w:rsidR="00FF6ED2" w:rsidRPr="009125E7" w:rsidRDefault="00FF6ED2" w:rsidP="000B1838">
            <w:pPr>
              <w:spacing w:line="360" w:lineRule="auto"/>
              <w:jc w:val="both"/>
              <w:rPr>
                <w:rFonts w:cs="Arial"/>
                <w:sz w:val="20"/>
              </w:rPr>
            </w:pPr>
          </w:p>
        </w:tc>
        <w:tc>
          <w:tcPr>
            <w:tcW w:w="1866" w:type="dxa"/>
          </w:tcPr>
          <w:p w14:paraId="29E5FEF8" w14:textId="77777777" w:rsidR="00FF6ED2" w:rsidRPr="009125E7" w:rsidRDefault="00FF6ED2" w:rsidP="000B1838">
            <w:pPr>
              <w:spacing w:line="360" w:lineRule="auto"/>
              <w:ind w:left="720"/>
              <w:jc w:val="both"/>
              <w:rPr>
                <w:rFonts w:cs="Arial"/>
              </w:rPr>
            </w:pPr>
          </w:p>
          <w:p w14:paraId="7773321A" w14:textId="77777777" w:rsidR="00FF6ED2" w:rsidRPr="009125E7" w:rsidRDefault="00FF6ED2" w:rsidP="000B1838">
            <w:pPr>
              <w:spacing w:line="360" w:lineRule="auto"/>
              <w:ind w:left="720"/>
              <w:jc w:val="both"/>
              <w:rPr>
                <w:rFonts w:cs="Arial"/>
              </w:rPr>
            </w:pPr>
          </w:p>
          <w:p w14:paraId="195610A0" w14:textId="77777777" w:rsidR="00FF6ED2" w:rsidRPr="009125E7" w:rsidRDefault="00FF6ED2" w:rsidP="000B1838">
            <w:pPr>
              <w:spacing w:line="360" w:lineRule="auto"/>
              <w:ind w:left="720"/>
              <w:jc w:val="both"/>
              <w:rPr>
                <w:rFonts w:cs="Arial"/>
              </w:rPr>
            </w:pPr>
          </w:p>
          <w:p w14:paraId="15C8834C" w14:textId="77777777" w:rsidR="00FF6ED2" w:rsidRPr="009125E7" w:rsidRDefault="00FF6ED2" w:rsidP="000B1838">
            <w:pPr>
              <w:spacing w:line="360" w:lineRule="auto"/>
              <w:ind w:left="720"/>
              <w:jc w:val="both"/>
              <w:rPr>
                <w:rFonts w:cs="Arial"/>
              </w:rPr>
            </w:pPr>
          </w:p>
          <w:p w14:paraId="4861C4CA" w14:textId="77777777" w:rsidR="00FF6ED2" w:rsidRPr="009125E7" w:rsidRDefault="00FF6ED2" w:rsidP="000B1838">
            <w:pPr>
              <w:spacing w:line="360" w:lineRule="auto"/>
              <w:ind w:left="720"/>
              <w:jc w:val="both"/>
              <w:rPr>
                <w:rFonts w:cs="Arial"/>
              </w:rPr>
            </w:pPr>
          </w:p>
          <w:p w14:paraId="69C74C7A" w14:textId="77777777" w:rsidR="00FF6ED2" w:rsidRPr="009125E7" w:rsidRDefault="00FF6ED2" w:rsidP="000B1838">
            <w:pPr>
              <w:spacing w:line="360" w:lineRule="auto"/>
              <w:ind w:left="720"/>
              <w:jc w:val="both"/>
              <w:rPr>
                <w:rFonts w:cs="Arial"/>
              </w:rPr>
            </w:pPr>
          </w:p>
          <w:p w14:paraId="1DCDCF05" w14:textId="77777777" w:rsidR="00FF6ED2" w:rsidRPr="009125E7" w:rsidRDefault="00FF6ED2" w:rsidP="000B1838">
            <w:pPr>
              <w:spacing w:line="360" w:lineRule="auto"/>
              <w:ind w:left="720"/>
              <w:jc w:val="both"/>
              <w:rPr>
                <w:rFonts w:cs="Arial"/>
              </w:rPr>
            </w:pPr>
          </w:p>
          <w:p w14:paraId="7B8BBF77" w14:textId="77777777" w:rsidR="00FF6ED2" w:rsidRPr="009125E7" w:rsidRDefault="00FF6ED2" w:rsidP="000B1838">
            <w:pPr>
              <w:spacing w:line="360" w:lineRule="auto"/>
              <w:ind w:left="720"/>
              <w:jc w:val="both"/>
              <w:rPr>
                <w:rFonts w:cs="Arial"/>
              </w:rPr>
            </w:pPr>
          </w:p>
          <w:p w14:paraId="3B3D3177" w14:textId="77777777" w:rsidR="00FF6ED2" w:rsidRPr="009125E7" w:rsidRDefault="00FF6ED2" w:rsidP="000B1838">
            <w:pPr>
              <w:spacing w:line="360" w:lineRule="auto"/>
              <w:ind w:left="720"/>
              <w:jc w:val="both"/>
              <w:rPr>
                <w:rFonts w:cs="Arial"/>
              </w:rPr>
            </w:pPr>
          </w:p>
          <w:p w14:paraId="359F782D" w14:textId="77777777" w:rsidR="00FF6ED2" w:rsidRPr="009125E7" w:rsidRDefault="00FF6ED2" w:rsidP="000B1838">
            <w:pPr>
              <w:spacing w:line="360" w:lineRule="auto"/>
              <w:ind w:left="720"/>
              <w:jc w:val="both"/>
              <w:rPr>
                <w:rFonts w:cs="Arial"/>
                <w:b/>
              </w:rPr>
            </w:pPr>
            <w:r w:rsidRPr="009125E7">
              <w:rPr>
                <w:rFonts w:cs="Arial"/>
                <w:b/>
              </w:rPr>
              <w:t>50</w:t>
            </w:r>
          </w:p>
        </w:tc>
      </w:tr>
    </w:tbl>
    <w:p w14:paraId="33C6BEB1" w14:textId="77777777" w:rsidR="00FF6ED2" w:rsidRDefault="00FF6ED2" w:rsidP="00FF6ED2">
      <w:pPr>
        <w:spacing w:line="276" w:lineRule="auto"/>
        <w:rPr>
          <w:rFonts w:cs="Arial"/>
          <w:b/>
          <w:color w:val="000000" w:themeColor="text1"/>
        </w:rPr>
      </w:pPr>
    </w:p>
    <w:p w14:paraId="6A8E6D68" w14:textId="77777777" w:rsidR="00FF6ED2" w:rsidRDefault="00FF6ED2" w:rsidP="00FF6ED2">
      <w:pPr>
        <w:spacing w:line="276" w:lineRule="auto"/>
        <w:rPr>
          <w:rFonts w:cs="Arial"/>
          <w:b/>
          <w:color w:val="000000" w:themeColor="text1"/>
        </w:rPr>
      </w:pPr>
    </w:p>
    <w:p w14:paraId="7CDE8F66" w14:textId="77777777" w:rsidR="00FF6ED2" w:rsidRDefault="00FF6ED2" w:rsidP="00472866">
      <w:pPr>
        <w:pStyle w:val="Default"/>
        <w:spacing w:before="240" w:line="276" w:lineRule="auto"/>
        <w:ind w:left="426"/>
        <w:jc w:val="both"/>
        <w:rPr>
          <w:b/>
          <w:color w:val="000000" w:themeColor="text1"/>
          <w:lang w:eastAsia="zh-TW"/>
        </w:rPr>
        <w:sectPr w:rsidR="00FF6ED2" w:rsidSect="00472866">
          <w:headerReference w:type="even" r:id="rId19"/>
          <w:headerReference w:type="default" r:id="rId20"/>
          <w:footerReference w:type="even" r:id="rId21"/>
          <w:footerReference w:type="default" r:id="rId22"/>
          <w:headerReference w:type="first" r:id="rId23"/>
          <w:footerReference w:type="first" r:id="rId24"/>
          <w:pgSz w:w="11911" w:h="16841"/>
          <w:pgMar w:top="2669" w:right="1434" w:bottom="1620" w:left="1330" w:header="711" w:footer="704" w:gutter="0"/>
          <w:cols w:space="720"/>
        </w:sectPr>
      </w:pPr>
    </w:p>
    <w:tbl>
      <w:tblPr>
        <w:tblpPr w:leftFromText="180" w:rightFromText="180" w:vertAnchor="page" w:horzAnchor="page" w:tblpX="475" w:tblpY="766"/>
        <w:tblW w:w="1463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405"/>
        <w:gridCol w:w="1170"/>
        <w:gridCol w:w="1369"/>
        <w:gridCol w:w="14"/>
        <w:gridCol w:w="1902"/>
        <w:gridCol w:w="14"/>
        <w:gridCol w:w="1933"/>
        <w:gridCol w:w="14"/>
        <w:gridCol w:w="1910"/>
        <w:gridCol w:w="14"/>
        <w:gridCol w:w="1878"/>
        <w:gridCol w:w="14"/>
      </w:tblGrid>
      <w:tr w:rsidR="0044730F" w:rsidRPr="00B4684F" w14:paraId="745B0631" w14:textId="77777777" w:rsidTr="002B0AC6">
        <w:trPr>
          <w:gridAfter w:val="1"/>
          <w:wAfter w:w="14" w:type="dxa"/>
          <w:trHeight w:val="395"/>
        </w:trPr>
        <w:tc>
          <w:tcPr>
            <w:tcW w:w="4405" w:type="dxa"/>
            <w:vMerge w:val="restart"/>
            <w:tcBorders>
              <w:top w:val="single" w:sz="6" w:space="0" w:color="auto"/>
              <w:left w:val="single" w:sz="4" w:space="0" w:color="auto"/>
              <w:bottom w:val="single" w:sz="6" w:space="0" w:color="auto"/>
              <w:right w:val="single" w:sz="4" w:space="0" w:color="auto"/>
            </w:tcBorders>
            <w:shd w:val="clear" w:color="auto" w:fill="00B0F0"/>
            <w:hideMark/>
          </w:tcPr>
          <w:p w14:paraId="7AA64CC9" w14:textId="77777777" w:rsidR="0044730F" w:rsidRPr="00B4684F" w:rsidRDefault="0044730F" w:rsidP="000B1838">
            <w:pPr>
              <w:textAlignment w:val="baseline"/>
              <w:rPr>
                <w:rFonts w:cs="Arial"/>
                <w:sz w:val="18"/>
                <w:szCs w:val="18"/>
                <w:lang w:eastAsia="en-ZA"/>
              </w:rPr>
            </w:pPr>
            <w:r w:rsidRPr="00B4684F">
              <w:rPr>
                <w:rFonts w:cs="Arial"/>
                <w:color w:val="000000"/>
                <w:sz w:val="18"/>
                <w:szCs w:val="18"/>
                <w:lang w:eastAsia="en-ZA"/>
              </w:rPr>
              <w:lastRenderedPageBreak/>
              <w:t> </w:t>
            </w:r>
          </w:p>
          <w:p w14:paraId="58DCB587" w14:textId="77777777" w:rsidR="0044730F" w:rsidRPr="00B4684F" w:rsidRDefault="0044730F" w:rsidP="000B1838">
            <w:pPr>
              <w:textAlignment w:val="baseline"/>
              <w:rPr>
                <w:rFonts w:cs="Arial"/>
                <w:sz w:val="18"/>
                <w:szCs w:val="18"/>
                <w:lang w:eastAsia="en-ZA"/>
              </w:rPr>
            </w:pPr>
            <w:r w:rsidRPr="00B4684F">
              <w:rPr>
                <w:rFonts w:cs="Arial"/>
                <w:b/>
                <w:bCs/>
                <w:color w:val="000000"/>
                <w:sz w:val="18"/>
                <w:szCs w:val="18"/>
                <w:lang w:eastAsia="en-ZA"/>
              </w:rPr>
              <w:t>QUALITY CRITERIA</w:t>
            </w:r>
            <w:r w:rsidRPr="00B4684F">
              <w:rPr>
                <w:rFonts w:cs="Arial"/>
                <w:color w:val="000000"/>
                <w:sz w:val="18"/>
                <w:szCs w:val="18"/>
                <w:lang w:eastAsia="en-ZA"/>
              </w:rPr>
              <w:t> </w:t>
            </w:r>
          </w:p>
        </w:tc>
        <w:tc>
          <w:tcPr>
            <w:tcW w:w="10218" w:type="dxa"/>
            <w:gridSpan w:val="10"/>
            <w:tcBorders>
              <w:top w:val="single" w:sz="4" w:space="0" w:color="auto"/>
              <w:left w:val="single" w:sz="4" w:space="0" w:color="auto"/>
              <w:bottom w:val="single" w:sz="4" w:space="0" w:color="auto"/>
              <w:right w:val="single" w:sz="6" w:space="0" w:color="auto"/>
            </w:tcBorders>
            <w:shd w:val="clear" w:color="auto" w:fill="00B0F0"/>
          </w:tcPr>
          <w:p w14:paraId="262CD549" w14:textId="77777777" w:rsidR="0044730F" w:rsidRPr="00B4684F" w:rsidRDefault="0044730F" w:rsidP="000B1838">
            <w:pPr>
              <w:jc w:val="center"/>
              <w:textAlignment w:val="baseline"/>
              <w:rPr>
                <w:rFonts w:cs="Arial"/>
                <w:sz w:val="18"/>
                <w:szCs w:val="18"/>
                <w:lang w:eastAsia="en-ZA"/>
              </w:rPr>
            </w:pPr>
            <w:r w:rsidRPr="00B4684F">
              <w:rPr>
                <w:rFonts w:cs="Arial"/>
                <w:color w:val="000000"/>
                <w:sz w:val="18"/>
                <w:szCs w:val="18"/>
                <w:lang w:eastAsia="en-ZA"/>
              </w:rPr>
              <w:t> </w:t>
            </w:r>
          </w:p>
          <w:p w14:paraId="20FF11CF" w14:textId="77777777" w:rsidR="0044730F" w:rsidRPr="00B4684F" w:rsidRDefault="0044730F" w:rsidP="000B1838">
            <w:pPr>
              <w:textAlignment w:val="baseline"/>
              <w:rPr>
                <w:rFonts w:cs="Arial"/>
                <w:sz w:val="18"/>
                <w:szCs w:val="18"/>
                <w:lang w:eastAsia="en-ZA"/>
              </w:rPr>
            </w:pPr>
            <w:r w:rsidRPr="00B4684F">
              <w:rPr>
                <w:rFonts w:cs="Arial"/>
                <w:b/>
                <w:bCs/>
                <w:color w:val="000000"/>
                <w:sz w:val="18"/>
                <w:szCs w:val="18"/>
                <w:lang w:eastAsia="en-ZA"/>
              </w:rPr>
              <w:t xml:space="preserve">                                                    </w:t>
            </w:r>
            <w:r>
              <w:rPr>
                <w:rFonts w:cs="Arial"/>
                <w:b/>
                <w:bCs/>
                <w:color w:val="000000"/>
                <w:sz w:val="18"/>
                <w:szCs w:val="18"/>
                <w:lang w:eastAsia="en-ZA"/>
              </w:rPr>
              <w:t xml:space="preserve">                                                          </w:t>
            </w:r>
            <w:r w:rsidRPr="00B4684F">
              <w:rPr>
                <w:rFonts w:cs="Arial"/>
                <w:b/>
                <w:bCs/>
                <w:color w:val="000000"/>
                <w:sz w:val="18"/>
                <w:szCs w:val="18"/>
                <w:lang w:eastAsia="en-ZA"/>
              </w:rPr>
              <w:t>INDICATORS</w:t>
            </w:r>
            <w:r w:rsidRPr="00B4684F">
              <w:rPr>
                <w:rFonts w:cs="Arial"/>
                <w:color w:val="000000"/>
                <w:sz w:val="18"/>
                <w:szCs w:val="18"/>
                <w:lang w:eastAsia="en-ZA"/>
              </w:rPr>
              <w:t> </w:t>
            </w:r>
          </w:p>
        </w:tc>
      </w:tr>
      <w:tr w:rsidR="0044730F" w:rsidRPr="00B4684F" w14:paraId="3D13B79A" w14:textId="77777777" w:rsidTr="002B0AC6">
        <w:trPr>
          <w:gridAfter w:val="1"/>
          <w:wAfter w:w="14" w:type="dxa"/>
          <w:trHeight w:val="395"/>
        </w:trPr>
        <w:tc>
          <w:tcPr>
            <w:tcW w:w="4405" w:type="dxa"/>
            <w:vMerge/>
            <w:tcBorders>
              <w:top w:val="single" w:sz="6" w:space="0" w:color="auto"/>
              <w:left w:val="single" w:sz="4" w:space="0" w:color="auto"/>
              <w:bottom w:val="single" w:sz="6" w:space="0" w:color="auto"/>
              <w:right w:val="single" w:sz="4" w:space="0" w:color="auto"/>
            </w:tcBorders>
            <w:vAlign w:val="center"/>
            <w:hideMark/>
          </w:tcPr>
          <w:p w14:paraId="63097764" w14:textId="77777777" w:rsidR="0044730F" w:rsidRPr="00B4684F" w:rsidRDefault="0044730F" w:rsidP="000B1838">
            <w:pPr>
              <w:rPr>
                <w:rFonts w:cs="Arial"/>
                <w:sz w:val="18"/>
                <w:szCs w:val="18"/>
                <w:lang w:eastAsia="en-ZA"/>
              </w:rPr>
            </w:pPr>
          </w:p>
        </w:tc>
        <w:tc>
          <w:tcPr>
            <w:tcW w:w="1170" w:type="dxa"/>
            <w:tcBorders>
              <w:top w:val="single" w:sz="4" w:space="0" w:color="auto"/>
              <w:left w:val="single" w:sz="4" w:space="0" w:color="auto"/>
              <w:bottom w:val="single" w:sz="4" w:space="0" w:color="auto"/>
              <w:right w:val="single" w:sz="4" w:space="0" w:color="auto"/>
            </w:tcBorders>
            <w:shd w:val="clear" w:color="auto" w:fill="00B0F0"/>
          </w:tcPr>
          <w:p w14:paraId="7D361F40" w14:textId="77777777" w:rsidR="0044730F" w:rsidRPr="00C126D2" w:rsidRDefault="0044730F" w:rsidP="000B1838">
            <w:pPr>
              <w:tabs>
                <w:tab w:val="left" w:pos="709"/>
              </w:tabs>
              <w:spacing w:line="360" w:lineRule="auto"/>
              <w:jc w:val="both"/>
              <w:rPr>
                <w:rFonts w:cs="Arial"/>
                <w:b/>
                <w:sz w:val="18"/>
                <w:szCs w:val="18"/>
              </w:rPr>
            </w:pPr>
            <w:r w:rsidRPr="00C126D2">
              <w:rPr>
                <w:rFonts w:cs="Arial"/>
                <w:b/>
                <w:bCs/>
                <w:sz w:val="18"/>
                <w:szCs w:val="18"/>
              </w:rPr>
              <w:t>Not submitted / Irrelevant= 0   Points</w:t>
            </w:r>
            <w:r w:rsidRPr="00C126D2">
              <w:rPr>
                <w:rFonts w:cs="Arial"/>
                <w:b/>
                <w:sz w:val="18"/>
                <w:szCs w:val="18"/>
              </w:rPr>
              <w:t> </w:t>
            </w:r>
          </w:p>
          <w:p w14:paraId="2059D7FB" w14:textId="77777777" w:rsidR="0044730F" w:rsidRPr="00B4684F" w:rsidRDefault="0044730F" w:rsidP="000B1838">
            <w:pPr>
              <w:textAlignment w:val="baseline"/>
              <w:rPr>
                <w:rFonts w:cs="Arial"/>
                <w:b/>
                <w:bCs/>
                <w:color w:val="000000"/>
                <w:sz w:val="18"/>
                <w:szCs w:val="18"/>
                <w:lang w:eastAsia="en-ZA"/>
              </w:rPr>
            </w:pPr>
          </w:p>
        </w:tc>
        <w:tc>
          <w:tcPr>
            <w:tcW w:w="1369" w:type="dxa"/>
            <w:tcBorders>
              <w:top w:val="single" w:sz="4" w:space="0" w:color="auto"/>
              <w:left w:val="single" w:sz="4" w:space="0" w:color="auto"/>
              <w:bottom w:val="single" w:sz="6" w:space="0" w:color="auto"/>
              <w:right w:val="single" w:sz="6" w:space="0" w:color="auto"/>
            </w:tcBorders>
            <w:shd w:val="clear" w:color="auto" w:fill="00B0F0"/>
            <w:hideMark/>
          </w:tcPr>
          <w:p w14:paraId="31BF8A3B" w14:textId="77777777" w:rsidR="0044730F" w:rsidRPr="00B4684F" w:rsidRDefault="0044730F" w:rsidP="000B1838">
            <w:pPr>
              <w:textAlignment w:val="baseline"/>
              <w:rPr>
                <w:rFonts w:cs="Arial"/>
                <w:sz w:val="18"/>
                <w:szCs w:val="18"/>
                <w:lang w:eastAsia="en-ZA"/>
              </w:rPr>
            </w:pPr>
            <w:r w:rsidRPr="00B4684F">
              <w:rPr>
                <w:rFonts w:cs="Arial"/>
                <w:b/>
                <w:bCs/>
                <w:color w:val="000000"/>
                <w:sz w:val="18"/>
                <w:szCs w:val="18"/>
                <w:lang w:eastAsia="en-ZA"/>
              </w:rPr>
              <w:t>Poor= 10   Points</w:t>
            </w:r>
            <w:r w:rsidRPr="00B4684F">
              <w:rPr>
                <w:rFonts w:cs="Arial"/>
                <w:color w:val="000000"/>
                <w:sz w:val="18"/>
                <w:szCs w:val="18"/>
                <w:lang w:eastAsia="en-ZA"/>
              </w:rPr>
              <w:t> </w:t>
            </w:r>
          </w:p>
          <w:p w14:paraId="1C26CF4E" w14:textId="77777777" w:rsidR="0044730F" w:rsidRPr="00B4684F" w:rsidRDefault="0044730F" w:rsidP="000B1838">
            <w:pPr>
              <w:textAlignment w:val="baseline"/>
              <w:rPr>
                <w:rFonts w:cs="Arial"/>
                <w:sz w:val="18"/>
                <w:szCs w:val="18"/>
                <w:lang w:eastAsia="en-ZA"/>
              </w:rPr>
            </w:pPr>
            <w:r w:rsidRPr="00B4684F">
              <w:rPr>
                <w:rFonts w:cs="Arial"/>
                <w:color w:val="000000"/>
                <w:sz w:val="18"/>
                <w:szCs w:val="18"/>
                <w:lang w:eastAsia="en-ZA"/>
              </w:rPr>
              <w:t> </w:t>
            </w:r>
          </w:p>
        </w:tc>
        <w:tc>
          <w:tcPr>
            <w:tcW w:w="1916" w:type="dxa"/>
            <w:gridSpan w:val="2"/>
            <w:tcBorders>
              <w:top w:val="nil"/>
              <w:left w:val="nil"/>
              <w:bottom w:val="single" w:sz="6" w:space="0" w:color="auto"/>
              <w:right w:val="single" w:sz="6" w:space="0" w:color="auto"/>
            </w:tcBorders>
            <w:shd w:val="clear" w:color="auto" w:fill="00B0F0"/>
            <w:hideMark/>
          </w:tcPr>
          <w:p w14:paraId="17EB9CF5" w14:textId="77777777" w:rsidR="0044730F" w:rsidRPr="00B4684F" w:rsidRDefault="0044730F" w:rsidP="000B1838">
            <w:pPr>
              <w:textAlignment w:val="baseline"/>
              <w:rPr>
                <w:rFonts w:cs="Arial"/>
                <w:sz w:val="18"/>
                <w:szCs w:val="18"/>
                <w:lang w:eastAsia="en-ZA"/>
              </w:rPr>
            </w:pPr>
            <w:r w:rsidRPr="00B4684F">
              <w:rPr>
                <w:rFonts w:cs="Arial"/>
                <w:b/>
                <w:bCs/>
                <w:color w:val="000000"/>
                <w:sz w:val="18"/>
                <w:szCs w:val="18"/>
                <w:lang w:eastAsia="en-ZA"/>
              </w:rPr>
              <w:t>Average 20  Points</w:t>
            </w:r>
            <w:r w:rsidRPr="00B4684F">
              <w:rPr>
                <w:rFonts w:cs="Arial"/>
                <w:color w:val="000000"/>
                <w:sz w:val="18"/>
                <w:szCs w:val="18"/>
                <w:lang w:eastAsia="en-ZA"/>
              </w:rPr>
              <w:t> </w:t>
            </w:r>
          </w:p>
          <w:p w14:paraId="44F130A1" w14:textId="77777777" w:rsidR="0044730F" w:rsidRPr="00B4684F" w:rsidRDefault="0044730F" w:rsidP="000B1838">
            <w:pPr>
              <w:textAlignment w:val="baseline"/>
              <w:rPr>
                <w:rFonts w:cs="Arial"/>
                <w:sz w:val="18"/>
                <w:szCs w:val="18"/>
                <w:lang w:eastAsia="en-ZA"/>
              </w:rPr>
            </w:pPr>
          </w:p>
        </w:tc>
        <w:tc>
          <w:tcPr>
            <w:tcW w:w="1947" w:type="dxa"/>
            <w:gridSpan w:val="2"/>
            <w:tcBorders>
              <w:top w:val="nil"/>
              <w:left w:val="nil"/>
              <w:bottom w:val="single" w:sz="6" w:space="0" w:color="auto"/>
              <w:right w:val="single" w:sz="6" w:space="0" w:color="auto"/>
            </w:tcBorders>
            <w:shd w:val="clear" w:color="auto" w:fill="00B0F0"/>
            <w:hideMark/>
          </w:tcPr>
          <w:p w14:paraId="73E37138" w14:textId="77777777" w:rsidR="0044730F" w:rsidRPr="00B4684F" w:rsidRDefault="0044730F" w:rsidP="000B1838">
            <w:pPr>
              <w:textAlignment w:val="baseline"/>
              <w:rPr>
                <w:rFonts w:cs="Arial"/>
                <w:sz w:val="18"/>
                <w:szCs w:val="18"/>
                <w:lang w:eastAsia="en-ZA"/>
              </w:rPr>
            </w:pPr>
            <w:r w:rsidRPr="00B4684F">
              <w:rPr>
                <w:rFonts w:cs="Arial"/>
                <w:b/>
                <w:bCs/>
                <w:color w:val="000000"/>
                <w:sz w:val="18"/>
                <w:szCs w:val="18"/>
                <w:lang w:eastAsia="en-ZA"/>
              </w:rPr>
              <w:t>Good 30 Points</w:t>
            </w:r>
            <w:r w:rsidRPr="00B4684F">
              <w:rPr>
                <w:rFonts w:cs="Arial"/>
                <w:color w:val="000000"/>
                <w:sz w:val="18"/>
                <w:szCs w:val="18"/>
                <w:lang w:eastAsia="en-ZA"/>
              </w:rPr>
              <w:t> </w:t>
            </w:r>
          </w:p>
          <w:p w14:paraId="777B5E49" w14:textId="77777777" w:rsidR="0044730F" w:rsidRPr="00B4684F" w:rsidRDefault="0044730F" w:rsidP="000B1838">
            <w:pPr>
              <w:textAlignment w:val="baseline"/>
              <w:rPr>
                <w:rFonts w:cs="Arial"/>
                <w:sz w:val="18"/>
                <w:szCs w:val="18"/>
                <w:lang w:eastAsia="en-ZA"/>
              </w:rPr>
            </w:pPr>
          </w:p>
        </w:tc>
        <w:tc>
          <w:tcPr>
            <w:tcW w:w="1924" w:type="dxa"/>
            <w:gridSpan w:val="2"/>
            <w:tcBorders>
              <w:top w:val="nil"/>
              <w:left w:val="nil"/>
              <w:bottom w:val="single" w:sz="6" w:space="0" w:color="auto"/>
              <w:right w:val="single" w:sz="6" w:space="0" w:color="auto"/>
            </w:tcBorders>
            <w:shd w:val="clear" w:color="auto" w:fill="00B0F0"/>
            <w:hideMark/>
          </w:tcPr>
          <w:p w14:paraId="52DD1AEB" w14:textId="77777777" w:rsidR="0044730F" w:rsidRPr="00B4684F" w:rsidRDefault="0044730F" w:rsidP="000B1838">
            <w:pPr>
              <w:textAlignment w:val="baseline"/>
              <w:rPr>
                <w:rFonts w:cs="Arial"/>
                <w:sz w:val="18"/>
                <w:szCs w:val="18"/>
                <w:lang w:eastAsia="en-ZA"/>
              </w:rPr>
            </w:pPr>
            <w:r w:rsidRPr="00B4684F">
              <w:rPr>
                <w:rFonts w:cs="Arial"/>
                <w:b/>
                <w:bCs/>
                <w:color w:val="000000"/>
                <w:sz w:val="18"/>
                <w:szCs w:val="18"/>
                <w:lang w:eastAsia="en-ZA"/>
              </w:rPr>
              <w:t>Very good 40  Points</w:t>
            </w:r>
            <w:r w:rsidRPr="00B4684F">
              <w:rPr>
                <w:rFonts w:cs="Arial"/>
                <w:color w:val="000000"/>
                <w:sz w:val="18"/>
                <w:szCs w:val="18"/>
                <w:lang w:eastAsia="en-ZA"/>
              </w:rPr>
              <w:t> </w:t>
            </w:r>
          </w:p>
          <w:p w14:paraId="075E81B7" w14:textId="77777777" w:rsidR="0044730F" w:rsidRPr="00B4684F" w:rsidRDefault="0044730F" w:rsidP="000B1838">
            <w:pPr>
              <w:textAlignment w:val="baseline"/>
              <w:rPr>
                <w:rFonts w:cs="Arial"/>
                <w:sz w:val="18"/>
                <w:szCs w:val="18"/>
                <w:lang w:eastAsia="en-ZA"/>
              </w:rPr>
            </w:pPr>
          </w:p>
        </w:tc>
        <w:tc>
          <w:tcPr>
            <w:tcW w:w="1892" w:type="dxa"/>
            <w:gridSpan w:val="2"/>
            <w:tcBorders>
              <w:top w:val="nil"/>
              <w:left w:val="nil"/>
              <w:bottom w:val="single" w:sz="6" w:space="0" w:color="auto"/>
              <w:right w:val="single" w:sz="6" w:space="0" w:color="auto"/>
            </w:tcBorders>
            <w:shd w:val="clear" w:color="auto" w:fill="00B0F0"/>
            <w:hideMark/>
          </w:tcPr>
          <w:p w14:paraId="4FA302E0" w14:textId="77777777" w:rsidR="0044730F" w:rsidRPr="00B4684F" w:rsidRDefault="0044730F" w:rsidP="000B1838">
            <w:pPr>
              <w:textAlignment w:val="baseline"/>
              <w:rPr>
                <w:rFonts w:cs="Arial"/>
                <w:sz w:val="18"/>
                <w:szCs w:val="18"/>
                <w:lang w:eastAsia="en-ZA"/>
              </w:rPr>
            </w:pPr>
            <w:r w:rsidRPr="00B4684F">
              <w:rPr>
                <w:rFonts w:cs="Arial"/>
                <w:b/>
                <w:bCs/>
                <w:color w:val="000000"/>
                <w:sz w:val="18"/>
                <w:szCs w:val="18"/>
                <w:lang w:eastAsia="en-ZA"/>
              </w:rPr>
              <w:t>Excellent = 50     points</w:t>
            </w:r>
            <w:r w:rsidRPr="00B4684F">
              <w:rPr>
                <w:rFonts w:cs="Arial"/>
                <w:color w:val="000000"/>
                <w:sz w:val="18"/>
                <w:szCs w:val="18"/>
                <w:lang w:eastAsia="en-ZA"/>
              </w:rPr>
              <w:t> </w:t>
            </w:r>
          </w:p>
          <w:p w14:paraId="3BB22A76" w14:textId="77777777" w:rsidR="0044730F" w:rsidRPr="00B4684F" w:rsidRDefault="0044730F" w:rsidP="000B1838">
            <w:pPr>
              <w:textAlignment w:val="baseline"/>
              <w:rPr>
                <w:rFonts w:cs="Arial"/>
                <w:sz w:val="18"/>
                <w:szCs w:val="18"/>
                <w:lang w:eastAsia="en-ZA"/>
              </w:rPr>
            </w:pPr>
          </w:p>
        </w:tc>
      </w:tr>
      <w:tr w:rsidR="0044730F" w:rsidRPr="00B4684F" w14:paraId="201B5A07" w14:textId="77777777" w:rsidTr="002B0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5916"/>
        </w:trPr>
        <w:tc>
          <w:tcPr>
            <w:tcW w:w="4405" w:type="dxa"/>
          </w:tcPr>
          <w:p w14:paraId="38775468" w14:textId="77777777" w:rsidR="0044730F" w:rsidRPr="00B4684F" w:rsidRDefault="0044730F" w:rsidP="000B1838">
            <w:pPr>
              <w:jc w:val="both"/>
              <w:rPr>
                <w:rFonts w:cs="Arial"/>
                <w:b/>
                <w:bCs/>
              </w:rPr>
            </w:pPr>
            <w:r w:rsidRPr="00B4684F">
              <w:rPr>
                <w:rFonts w:cs="Arial"/>
                <w:b/>
                <w:bCs/>
              </w:rPr>
              <w:t>Experience of Key Personnel based on submitted CVs</w:t>
            </w:r>
          </w:p>
          <w:p w14:paraId="54EDDBDE" w14:textId="77777777" w:rsidR="0044730F" w:rsidRDefault="0044730F" w:rsidP="000B1838">
            <w:pPr>
              <w:spacing w:line="360" w:lineRule="auto"/>
              <w:jc w:val="both"/>
              <w:rPr>
                <w:rFonts w:cs="Arial"/>
                <w:color w:val="000000" w:themeColor="text1"/>
              </w:rPr>
            </w:pPr>
            <w:r w:rsidRPr="00F109B8">
              <w:rPr>
                <w:rFonts w:cs="Arial"/>
                <w:color w:val="000000" w:themeColor="text1"/>
                <w:sz w:val="20"/>
                <w:lang w:eastAsia="zh-TW"/>
              </w:rPr>
              <w:t>Provide CV of the key personnel staff detailing experience and knowledge related</w:t>
            </w:r>
            <w:r w:rsidRPr="00F109B8">
              <w:rPr>
                <w:rFonts w:cs="Arial"/>
                <w:sz w:val="20"/>
              </w:rPr>
              <w:t xml:space="preserve"> to maintenance/refurbishment/installation of 1</w:t>
            </w:r>
            <w:r w:rsidRPr="00F109B8">
              <w:rPr>
                <w:rFonts w:cs="Arial"/>
                <w:bCs/>
                <w:sz w:val="20"/>
              </w:rPr>
              <w:t>1kV AC, 33kV AC and 3kV DC OHTE</w:t>
            </w:r>
            <w:r w:rsidRPr="000F3C21">
              <w:rPr>
                <w:rFonts w:cs="Arial"/>
                <w:color w:val="000000" w:themeColor="text1"/>
              </w:rPr>
              <w:t>.</w:t>
            </w:r>
          </w:p>
          <w:p w14:paraId="4418B56E" w14:textId="77777777" w:rsidR="0044730F" w:rsidRDefault="0044730F" w:rsidP="000B1838">
            <w:pPr>
              <w:spacing w:line="360" w:lineRule="auto"/>
              <w:jc w:val="both"/>
              <w:rPr>
                <w:rFonts w:cs="Arial"/>
                <w:color w:val="000000" w:themeColor="text1"/>
              </w:rPr>
            </w:pPr>
          </w:p>
          <w:p w14:paraId="02F51861" w14:textId="77777777" w:rsidR="0044730F" w:rsidRPr="00F109B8" w:rsidRDefault="0044730F" w:rsidP="000B1838">
            <w:pPr>
              <w:spacing w:line="360" w:lineRule="auto"/>
              <w:jc w:val="both"/>
              <w:rPr>
                <w:rFonts w:cs="Arial"/>
                <w:color w:val="000000" w:themeColor="text1"/>
                <w:sz w:val="20"/>
                <w:lang w:eastAsia="zh-TW"/>
              </w:rPr>
            </w:pPr>
            <w:r w:rsidRPr="00F109B8">
              <w:rPr>
                <w:rFonts w:cs="Arial"/>
                <w:color w:val="000000" w:themeColor="text1"/>
                <w:sz w:val="20"/>
                <w:lang w:eastAsia="zh-TW"/>
              </w:rPr>
              <w:t>Score of key personnel staff will be allocated according to the number of years of experience and knowledge related to maintenance/refurbishment/installation of Medium Voltages transmission line with associated equipment and 3kVDC OHTE.</w:t>
            </w:r>
          </w:p>
          <w:p w14:paraId="0FB4E56F" w14:textId="77777777" w:rsidR="0044730F" w:rsidRDefault="0044730F" w:rsidP="000B1838">
            <w:pPr>
              <w:spacing w:line="360" w:lineRule="auto"/>
              <w:jc w:val="both"/>
              <w:rPr>
                <w:rFonts w:cs="Arial"/>
                <w:color w:val="000000" w:themeColor="text1"/>
                <w:lang w:eastAsia="zh-TW"/>
              </w:rPr>
            </w:pPr>
          </w:p>
          <w:p w14:paraId="29D27C8A" w14:textId="77777777" w:rsidR="0044730F" w:rsidRPr="00B4684F" w:rsidRDefault="0044730F" w:rsidP="000B1838">
            <w:pPr>
              <w:spacing w:line="360" w:lineRule="auto"/>
              <w:jc w:val="both"/>
              <w:rPr>
                <w:rFonts w:eastAsia="Calibri" w:cs="Arial"/>
              </w:rPr>
            </w:pPr>
          </w:p>
        </w:tc>
        <w:tc>
          <w:tcPr>
            <w:tcW w:w="1170" w:type="dxa"/>
          </w:tcPr>
          <w:p w14:paraId="0B0080DE" w14:textId="77777777" w:rsidR="0044730F" w:rsidRPr="005E55F8" w:rsidRDefault="0044730F" w:rsidP="000B1838">
            <w:pPr>
              <w:jc w:val="both"/>
              <w:rPr>
                <w:rFonts w:cs="Arial"/>
                <w:bCs/>
                <w:sz w:val="20"/>
              </w:rPr>
            </w:pPr>
            <w:r w:rsidRPr="005E55F8">
              <w:rPr>
                <w:rFonts w:cs="Arial"/>
                <w:bCs/>
                <w:sz w:val="20"/>
              </w:rPr>
              <w:t xml:space="preserve">No experience or No CVs submitted. </w:t>
            </w:r>
          </w:p>
          <w:p w14:paraId="2D5C8A1C" w14:textId="77777777" w:rsidR="0044730F" w:rsidRPr="005E55F8" w:rsidRDefault="0044730F" w:rsidP="000B1838">
            <w:pPr>
              <w:jc w:val="both"/>
              <w:rPr>
                <w:rFonts w:cs="Arial"/>
                <w:bCs/>
                <w:sz w:val="20"/>
              </w:rPr>
            </w:pPr>
            <w:r w:rsidRPr="005E55F8">
              <w:rPr>
                <w:rFonts w:cs="Arial"/>
                <w:bCs/>
                <w:sz w:val="20"/>
              </w:rPr>
              <w:t>(Equates to a score of 0).</w:t>
            </w:r>
          </w:p>
          <w:p w14:paraId="522B1642" w14:textId="77777777" w:rsidR="0044730F" w:rsidRPr="00D17D7E" w:rsidRDefault="0044730F" w:rsidP="000B1838">
            <w:pPr>
              <w:rPr>
                <w:rFonts w:cs="Arial"/>
                <w:bCs/>
                <w:sz w:val="20"/>
              </w:rPr>
            </w:pPr>
          </w:p>
        </w:tc>
        <w:tc>
          <w:tcPr>
            <w:tcW w:w="1383" w:type="dxa"/>
            <w:gridSpan w:val="2"/>
          </w:tcPr>
          <w:p w14:paraId="5A01C3C2" w14:textId="77777777" w:rsidR="0044730F" w:rsidRPr="00011EB8" w:rsidRDefault="0044730F" w:rsidP="000B1838">
            <w:pPr>
              <w:jc w:val="both"/>
              <w:rPr>
                <w:rFonts w:cs="Arial"/>
                <w:bCs/>
                <w:sz w:val="20"/>
              </w:rPr>
            </w:pPr>
            <w:r w:rsidRPr="00011EB8">
              <w:rPr>
                <w:rFonts w:cs="Arial"/>
                <w:bCs/>
                <w:sz w:val="20"/>
              </w:rPr>
              <w:t>All key staff CVs w</w:t>
            </w:r>
            <w:r>
              <w:rPr>
                <w:rFonts w:cs="Arial"/>
                <w:bCs/>
                <w:sz w:val="20"/>
              </w:rPr>
              <w:t>as</w:t>
            </w:r>
            <w:r w:rsidRPr="00011EB8">
              <w:rPr>
                <w:rFonts w:cs="Arial"/>
                <w:bCs/>
                <w:sz w:val="20"/>
              </w:rPr>
              <w:t xml:space="preserve"> submitted.</w:t>
            </w:r>
          </w:p>
          <w:p w14:paraId="10BFC4E4" w14:textId="77777777" w:rsidR="0044730F" w:rsidRPr="00D17D7E" w:rsidRDefault="0044730F" w:rsidP="000B1838">
            <w:pPr>
              <w:rPr>
                <w:rFonts w:cs="Arial"/>
                <w:bCs/>
                <w:sz w:val="20"/>
              </w:rPr>
            </w:pPr>
          </w:p>
          <w:p w14:paraId="27F12962" w14:textId="77777777" w:rsidR="0044730F" w:rsidRPr="009137BB" w:rsidRDefault="0044730F" w:rsidP="000B1838">
            <w:pPr>
              <w:jc w:val="both"/>
              <w:rPr>
                <w:rFonts w:cs="Arial"/>
                <w:bCs/>
                <w:sz w:val="20"/>
              </w:rPr>
            </w:pPr>
            <w:r w:rsidRPr="009137BB">
              <w:rPr>
                <w:rFonts w:cs="Arial"/>
                <w:bCs/>
                <w:sz w:val="20"/>
              </w:rPr>
              <w:t>1.Electrical Technician</w:t>
            </w:r>
          </w:p>
          <w:p w14:paraId="69CD642C" w14:textId="77777777" w:rsidR="0044730F" w:rsidRPr="009137BB" w:rsidRDefault="0044730F" w:rsidP="000B1838">
            <w:pPr>
              <w:jc w:val="both"/>
              <w:rPr>
                <w:rFonts w:cs="Arial"/>
                <w:bCs/>
                <w:sz w:val="20"/>
              </w:rPr>
            </w:pPr>
            <w:r w:rsidRPr="009137BB">
              <w:rPr>
                <w:rFonts w:cs="Arial"/>
                <w:bCs/>
                <w:sz w:val="20"/>
              </w:rPr>
              <w:t>2. Erector/Traction Linesman</w:t>
            </w:r>
          </w:p>
          <w:p w14:paraId="0788E872" w14:textId="77777777" w:rsidR="0044730F" w:rsidRPr="00D17D7E" w:rsidRDefault="0044730F" w:rsidP="000B1838">
            <w:pPr>
              <w:rPr>
                <w:rFonts w:cs="Arial"/>
                <w:bCs/>
                <w:sz w:val="20"/>
              </w:rPr>
            </w:pPr>
          </w:p>
          <w:p w14:paraId="2A4A0594" w14:textId="77777777" w:rsidR="0044730F" w:rsidRDefault="0044730F" w:rsidP="000B1838">
            <w:pPr>
              <w:spacing w:line="360" w:lineRule="auto"/>
              <w:jc w:val="both"/>
              <w:rPr>
                <w:rFonts w:cs="Arial"/>
                <w:bCs/>
                <w:sz w:val="20"/>
              </w:rPr>
            </w:pPr>
          </w:p>
          <w:p w14:paraId="74C4C006" w14:textId="77777777" w:rsidR="0044730F" w:rsidRPr="000B7212" w:rsidRDefault="0044730F" w:rsidP="000B1838">
            <w:pPr>
              <w:jc w:val="both"/>
              <w:rPr>
                <w:rFonts w:cs="Arial"/>
                <w:bCs/>
                <w:sz w:val="20"/>
              </w:rPr>
            </w:pPr>
            <w:r w:rsidRPr="000B7212">
              <w:rPr>
                <w:rFonts w:cs="Arial"/>
                <w:bCs/>
                <w:sz w:val="20"/>
              </w:rPr>
              <w:t xml:space="preserve">1 year experience and less </w:t>
            </w:r>
          </w:p>
          <w:p w14:paraId="3B07AE66" w14:textId="77777777" w:rsidR="0044730F" w:rsidRPr="000B7212" w:rsidRDefault="0044730F" w:rsidP="000B1838">
            <w:pPr>
              <w:jc w:val="both"/>
              <w:rPr>
                <w:rFonts w:cs="Arial"/>
                <w:bCs/>
                <w:sz w:val="20"/>
              </w:rPr>
            </w:pPr>
            <w:r w:rsidRPr="000B7212">
              <w:rPr>
                <w:rFonts w:cs="Arial"/>
                <w:bCs/>
                <w:sz w:val="20"/>
              </w:rPr>
              <w:t xml:space="preserve">(Equates to a score of </w:t>
            </w:r>
            <w:r>
              <w:rPr>
                <w:rFonts w:cs="Arial"/>
                <w:bCs/>
                <w:sz w:val="20"/>
              </w:rPr>
              <w:t>1-10 points</w:t>
            </w:r>
            <w:r w:rsidRPr="000B7212">
              <w:rPr>
                <w:rFonts w:cs="Arial"/>
                <w:bCs/>
                <w:sz w:val="20"/>
              </w:rPr>
              <w:t>).</w:t>
            </w:r>
          </w:p>
          <w:p w14:paraId="30BA6196" w14:textId="77777777" w:rsidR="0044730F" w:rsidRPr="00D17D7E" w:rsidRDefault="0044730F" w:rsidP="000B1838">
            <w:pPr>
              <w:tabs>
                <w:tab w:val="left" w:pos="709"/>
              </w:tabs>
              <w:rPr>
                <w:rFonts w:eastAsia="Calibri" w:cs="Arial"/>
                <w:sz w:val="20"/>
              </w:rPr>
            </w:pPr>
          </w:p>
        </w:tc>
        <w:tc>
          <w:tcPr>
            <w:tcW w:w="1916" w:type="dxa"/>
            <w:gridSpan w:val="2"/>
          </w:tcPr>
          <w:p w14:paraId="793E8BDC" w14:textId="77777777" w:rsidR="0044730F" w:rsidRPr="00011EB8" w:rsidRDefault="0044730F" w:rsidP="000B1838">
            <w:pPr>
              <w:jc w:val="both"/>
              <w:rPr>
                <w:rFonts w:cs="Arial"/>
                <w:bCs/>
                <w:sz w:val="20"/>
              </w:rPr>
            </w:pPr>
            <w:r w:rsidRPr="00011EB8">
              <w:rPr>
                <w:rFonts w:cs="Arial"/>
                <w:bCs/>
                <w:sz w:val="20"/>
              </w:rPr>
              <w:t>All key staff CVs w</w:t>
            </w:r>
            <w:r>
              <w:rPr>
                <w:rFonts w:cs="Arial"/>
                <w:bCs/>
                <w:sz w:val="20"/>
              </w:rPr>
              <w:t>as</w:t>
            </w:r>
            <w:r w:rsidRPr="00011EB8">
              <w:rPr>
                <w:rFonts w:cs="Arial"/>
                <w:bCs/>
                <w:sz w:val="20"/>
              </w:rPr>
              <w:t xml:space="preserve"> submitted.</w:t>
            </w:r>
          </w:p>
          <w:p w14:paraId="6F8864FD" w14:textId="77777777" w:rsidR="0044730F" w:rsidRPr="00D17D7E" w:rsidRDefault="0044730F" w:rsidP="000B1838">
            <w:pPr>
              <w:rPr>
                <w:rFonts w:cs="Arial"/>
                <w:bCs/>
                <w:sz w:val="20"/>
              </w:rPr>
            </w:pPr>
          </w:p>
          <w:p w14:paraId="5E9737AB" w14:textId="77777777" w:rsidR="0044730F" w:rsidRPr="002116A2" w:rsidRDefault="0044730F" w:rsidP="000B1838">
            <w:pPr>
              <w:jc w:val="both"/>
              <w:rPr>
                <w:rFonts w:cs="Arial"/>
                <w:bCs/>
                <w:sz w:val="20"/>
              </w:rPr>
            </w:pPr>
            <w:r w:rsidRPr="002116A2">
              <w:rPr>
                <w:rFonts w:cs="Arial"/>
                <w:bCs/>
                <w:sz w:val="20"/>
              </w:rPr>
              <w:t>1. Electrical Technician</w:t>
            </w:r>
          </w:p>
          <w:p w14:paraId="6A3F7B67" w14:textId="77777777" w:rsidR="0044730F" w:rsidRPr="002116A2" w:rsidRDefault="0044730F" w:rsidP="000B1838">
            <w:pPr>
              <w:jc w:val="both"/>
              <w:rPr>
                <w:rFonts w:cs="Arial"/>
                <w:bCs/>
                <w:sz w:val="20"/>
              </w:rPr>
            </w:pPr>
            <w:r w:rsidRPr="002116A2">
              <w:rPr>
                <w:rFonts w:cs="Arial"/>
                <w:bCs/>
                <w:sz w:val="20"/>
              </w:rPr>
              <w:t>2.Erector/Traction Linesman</w:t>
            </w:r>
          </w:p>
          <w:p w14:paraId="206E07EB" w14:textId="77777777" w:rsidR="0044730F" w:rsidRPr="00D17D7E" w:rsidRDefault="0044730F" w:rsidP="000B1838">
            <w:pPr>
              <w:rPr>
                <w:rFonts w:cs="Arial"/>
                <w:bCs/>
                <w:sz w:val="20"/>
              </w:rPr>
            </w:pPr>
          </w:p>
          <w:p w14:paraId="3832929F" w14:textId="77777777" w:rsidR="0044730F" w:rsidRPr="00D17D7E" w:rsidRDefault="0044730F" w:rsidP="000B1838">
            <w:pPr>
              <w:rPr>
                <w:rFonts w:cs="Arial"/>
                <w:bCs/>
                <w:sz w:val="20"/>
              </w:rPr>
            </w:pPr>
          </w:p>
          <w:p w14:paraId="072FA5D9" w14:textId="77777777" w:rsidR="0044730F" w:rsidRPr="000B7212" w:rsidRDefault="0044730F" w:rsidP="000B1838">
            <w:pPr>
              <w:jc w:val="both"/>
              <w:rPr>
                <w:rFonts w:cs="Arial"/>
                <w:bCs/>
                <w:sz w:val="20"/>
              </w:rPr>
            </w:pPr>
            <w:r w:rsidRPr="000B7212">
              <w:rPr>
                <w:rFonts w:cs="Arial"/>
                <w:bCs/>
                <w:sz w:val="20"/>
              </w:rPr>
              <w:t xml:space="preserve">2 years’ experience or more but less than 3          (Equates to a score of </w:t>
            </w:r>
            <w:r>
              <w:rPr>
                <w:rFonts w:cs="Arial"/>
                <w:bCs/>
                <w:sz w:val="20"/>
              </w:rPr>
              <w:t>11-20 points</w:t>
            </w:r>
            <w:r w:rsidRPr="000B7212">
              <w:rPr>
                <w:rFonts w:cs="Arial"/>
                <w:bCs/>
                <w:sz w:val="20"/>
              </w:rPr>
              <w:t>).</w:t>
            </w:r>
          </w:p>
          <w:p w14:paraId="49FA1F44" w14:textId="77777777" w:rsidR="0044730F" w:rsidRPr="00D17D7E" w:rsidRDefault="0044730F" w:rsidP="000B1838">
            <w:pPr>
              <w:tabs>
                <w:tab w:val="left" w:pos="709"/>
              </w:tabs>
              <w:rPr>
                <w:rFonts w:eastAsia="Calibri" w:cs="Arial"/>
                <w:sz w:val="20"/>
              </w:rPr>
            </w:pPr>
          </w:p>
        </w:tc>
        <w:tc>
          <w:tcPr>
            <w:tcW w:w="1947" w:type="dxa"/>
            <w:gridSpan w:val="2"/>
          </w:tcPr>
          <w:p w14:paraId="1B8E5EB4" w14:textId="77777777" w:rsidR="0044730F" w:rsidRPr="00011EB8" w:rsidRDefault="0044730F" w:rsidP="000B1838">
            <w:pPr>
              <w:jc w:val="both"/>
              <w:rPr>
                <w:rFonts w:cs="Arial"/>
                <w:bCs/>
                <w:sz w:val="20"/>
              </w:rPr>
            </w:pPr>
            <w:r w:rsidRPr="00011EB8">
              <w:rPr>
                <w:rFonts w:cs="Arial"/>
                <w:bCs/>
                <w:sz w:val="20"/>
              </w:rPr>
              <w:t>All key staff CVs w</w:t>
            </w:r>
            <w:r>
              <w:rPr>
                <w:rFonts w:cs="Arial"/>
                <w:bCs/>
                <w:sz w:val="20"/>
              </w:rPr>
              <w:t xml:space="preserve">as </w:t>
            </w:r>
            <w:r w:rsidRPr="00011EB8">
              <w:rPr>
                <w:rFonts w:cs="Arial"/>
                <w:bCs/>
                <w:sz w:val="20"/>
              </w:rPr>
              <w:t>submitted.</w:t>
            </w:r>
          </w:p>
          <w:p w14:paraId="3FD3E18D" w14:textId="77777777" w:rsidR="0044730F" w:rsidRPr="00D17D7E" w:rsidRDefault="0044730F" w:rsidP="000B1838">
            <w:pPr>
              <w:rPr>
                <w:rFonts w:cs="Arial"/>
                <w:bCs/>
                <w:sz w:val="20"/>
              </w:rPr>
            </w:pPr>
          </w:p>
          <w:p w14:paraId="3E80C6F9" w14:textId="77777777" w:rsidR="0044730F" w:rsidRPr="002116A2" w:rsidRDefault="0044730F" w:rsidP="000B1838">
            <w:pPr>
              <w:jc w:val="both"/>
              <w:rPr>
                <w:rFonts w:cs="Arial"/>
                <w:bCs/>
                <w:sz w:val="20"/>
              </w:rPr>
            </w:pPr>
            <w:r w:rsidRPr="00D17D7E">
              <w:rPr>
                <w:rFonts w:cs="Arial"/>
                <w:bCs/>
                <w:sz w:val="20"/>
              </w:rPr>
              <w:t>1</w:t>
            </w:r>
            <w:r w:rsidRPr="002116A2">
              <w:rPr>
                <w:rFonts w:cs="Arial"/>
                <w:bCs/>
                <w:sz w:val="20"/>
              </w:rPr>
              <w:t>. Electrical Technician</w:t>
            </w:r>
          </w:p>
          <w:p w14:paraId="6D5E15BF" w14:textId="77777777" w:rsidR="0044730F" w:rsidRPr="002116A2" w:rsidRDefault="0044730F" w:rsidP="000B1838">
            <w:pPr>
              <w:jc w:val="both"/>
              <w:rPr>
                <w:rFonts w:cs="Arial"/>
                <w:bCs/>
                <w:sz w:val="20"/>
              </w:rPr>
            </w:pPr>
            <w:r w:rsidRPr="002116A2">
              <w:rPr>
                <w:rFonts w:cs="Arial"/>
                <w:bCs/>
                <w:sz w:val="20"/>
              </w:rPr>
              <w:t>2.Erector/Traction Linesman</w:t>
            </w:r>
          </w:p>
          <w:p w14:paraId="4D7531AE" w14:textId="77777777" w:rsidR="0044730F" w:rsidRPr="00D17D7E" w:rsidRDefault="0044730F" w:rsidP="000B1838">
            <w:pPr>
              <w:rPr>
                <w:rFonts w:cs="Arial"/>
                <w:bCs/>
                <w:sz w:val="20"/>
              </w:rPr>
            </w:pPr>
          </w:p>
          <w:p w14:paraId="23FFAC44" w14:textId="77777777" w:rsidR="0044730F" w:rsidRPr="00D17D7E" w:rsidRDefault="0044730F" w:rsidP="000B1838">
            <w:pPr>
              <w:rPr>
                <w:rFonts w:cs="Arial"/>
                <w:bCs/>
                <w:sz w:val="20"/>
              </w:rPr>
            </w:pPr>
          </w:p>
          <w:p w14:paraId="22806E31" w14:textId="77777777" w:rsidR="0044730F" w:rsidRPr="00155790" w:rsidRDefault="0044730F" w:rsidP="000B1838">
            <w:pPr>
              <w:jc w:val="both"/>
              <w:rPr>
                <w:rFonts w:cs="Arial"/>
                <w:bCs/>
                <w:sz w:val="20"/>
              </w:rPr>
            </w:pPr>
            <w:r w:rsidRPr="00155790">
              <w:rPr>
                <w:rFonts w:cs="Arial"/>
                <w:bCs/>
                <w:sz w:val="20"/>
              </w:rPr>
              <w:t xml:space="preserve">3 years’ experience or more but less than 4          (Equates to a score of </w:t>
            </w:r>
            <w:r>
              <w:rPr>
                <w:rFonts w:cs="Arial"/>
                <w:bCs/>
                <w:sz w:val="20"/>
              </w:rPr>
              <w:t>21-30 points</w:t>
            </w:r>
            <w:r w:rsidRPr="00155790">
              <w:rPr>
                <w:rFonts w:cs="Arial"/>
                <w:bCs/>
                <w:sz w:val="20"/>
              </w:rPr>
              <w:t>).</w:t>
            </w:r>
          </w:p>
          <w:p w14:paraId="34101E33" w14:textId="77777777" w:rsidR="0044730F" w:rsidRPr="00D17D7E" w:rsidRDefault="0044730F" w:rsidP="000B1838">
            <w:pPr>
              <w:tabs>
                <w:tab w:val="left" w:pos="709"/>
              </w:tabs>
              <w:rPr>
                <w:rFonts w:eastAsia="Calibri" w:cs="Arial"/>
                <w:sz w:val="20"/>
              </w:rPr>
            </w:pPr>
          </w:p>
        </w:tc>
        <w:tc>
          <w:tcPr>
            <w:tcW w:w="1924" w:type="dxa"/>
            <w:gridSpan w:val="2"/>
          </w:tcPr>
          <w:p w14:paraId="6963608B" w14:textId="77777777" w:rsidR="0044730F" w:rsidRPr="00011EB8" w:rsidRDefault="0044730F" w:rsidP="000B1838">
            <w:pPr>
              <w:jc w:val="both"/>
              <w:rPr>
                <w:rFonts w:cs="Arial"/>
                <w:bCs/>
                <w:sz w:val="20"/>
              </w:rPr>
            </w:pPr>
            <w:r w:rsidRPr="00011EB8">
              <w:rPr>
                <w:rFonts w:cs="Arial"/>
                <w:bCs/>
                <w:sz w:val="20"/>
              </w:rPr>
              <w:t>All key staff CVs w</w:t>
            </w:r>
            <w:r>
              <w:rPr>
                <w:rFonts w:cs="Arial"/>
                <w:bCs/>
                <w:sz w:val="20"/>
              </w:rPr>
              <w:t>as</w:t>
            </w:r>
            <w:r w:rsidRPr="00011EB8">
              <w:rPr>
                <w:rFonts w:cs="Arial"/>
                <w:bCs/>
                <w:sz w:val="20"/>
              </w:rPr>
              <w:t xml:space="preserve"> submitted.</w:t>
            </w:r>
          </w:p>
          <w:p w14:paraId="247BA26B" w14:textId="77777777" w:rsidR="0044730F" w:rsidRPr="00D17D7E" w:rsidRDefault="0044730F" w:rsidP="000B1838">
            <w:pPr>
              <w:rPr>
                <w:rFonts w:cs="Arial"/>
                <w:bCs/>
                <w:sz w:val="20"/>
              </w:rPr>
            </w:pPr>
          </w:p>
          <w:p w14:paraId="3612A841" w14:textId="77777777" w:rsidR="0044730F" w:rsidRPr="002116A2" w:rsidRDefault="0044730F" w:rsidP="000B1838">
            <w:pPr>
              <w:jc w:val="both"/>
              <w:rPr>
                <w:rFonts w:cs="Arial"/>
                <w:bCs/>
                <w:sz w:val="20"/>
              </w:rPr>
            </w:pPr>
            <w:r w:rsidRPr="00D17D7E">
              <w:rPr>
                <w:rFonts w:cs="Arial"/>
                <w:bCs/>
                <w:sz w:val="20"/>
              </w:rPr>
              <w:t>1</w:t>
            </w:r>
            <w:r w:rsidRPr="002116A2">
              <w:rPr>
                <w:rFonts w:cs="Arial"/>
                <w:bCs/>
                <w:sz w:val="20"/>
              </w:rPr>
              <w:t>. Electrical Technician</w:t>
            </w:r>
          </w:p>
          <w:p w14:paraId="04CDA719" w14:textId="77777777" w:rsidR="0044730F" w:rsidRPr="002116A2" w:rsidRDefault="0044730F" w:rsidP="000B1838">
            <w:pPr>
              <w:jc w:val="both"/>
              <w:rPr>
                <w:rFonts w:cs="Arial"/>
                <w:bCs/>
                <w:sz w:val="20"/>
              </w:rPr>
            </w:pPr>
            <w:r w:rsidRPr="002116A2">
              <w:rPr>
                <w:rFonts w:cs="Arial"/>
                <w:bCs/>
                <w:sz w:val="20"/>
              </w:rPr>
              <w:t>2.Erector/Traction Linesman</w:t>
            </w:r>
          </w:p>
          <w:p w14:paraId="6090299F" w14:textId="77777777" w:rsidR="0044730F" w:rsidRPr="00D17D7E" w:rsidRDefault="0044730F" w:rsidP="000B1838">
            <w:pPr>
              <w:rPr>
                <w:rFonts w:cs="Arial"/>
                <w:bCs/>
                <w:sz w:val="20"/>
              </w:rPr>
            </w:pPr>
          </w:p>
          <w:p w14:paraId="159993CD" w14:textId="77777777" w:rsidR="0044730F" w:rsidRPr="00D17D7E" w:rsidRDefault="0044730F" w:rsidP="000B1838">
            <w:pPr>
              <w:rPr>
                <w:rFonts w:cs="Arial"/>
                <w:bCs/>
                <w:sz w:val="20"/>
              </w:rPr>
            </w:pPr>
          </w:p>
          <w:p w14:paraId="3FC7ED8C" w14:textId="77777777" w:rsidR="0044730F" w:rsidRPr="00BF206F" w:rsidRDefault="0044730F" w:rsidP="000B1838">
            <w:pPr>
              <w:jc w:val="both"/>
              <w:rPr>
                <w:rFonts w:cs="Arial"/>
                <w:bCs/>
                <w:sz w:val="20"/>
              </w:rPr>
            </w:pPr>
            <w:r w:rsidRPr="00BF206F">
              <w:rPr>
                <w:rFonts w:cs="Arial"/>
                <w:bCs/>
                <w:sz w:val="20"/>
              </w:rPr>
              <w:t xml:space="preserve">4 years’ experience or more but less than 5          (Equates to a score of </w:t>
            </w:r>
            <w:r>
              <w:rPr>
                <w:rFonts w:cs="Arial"/>
                <w:bCs/>
                <w:sz w:val="20"/>
              </w:rPr>
              <w:t>31-40 points</w:t>
            </w:r>
            <w:r w:rsidRPr="00BF206F">
              <w:rPr>
                <w:rFonts w:cs="Arial"/>
                <w:bCs/>
                <w:sz w:val="20"/>
              </w:rPr>
              <w:t>).</w:t>
            </w:r>
          </w:p>
          <w:p w14:paraId="73F0F809" w14:textId="77777777" w:rsidR="0044730F" w:rsidRPr="00D17D7E" w:rsidRDefault="0044730F" w:rsidP="000B1838">
            <w:pPr>
              <w:tabs>
                <w:tab w:val="left" w:pos="709"/>
              </w:tabs>
              <w:rPr>
                <w:rFonts w:eastAsia="Calibri" w:cs="Arial"/>
                <w:sz w:val="20"/>
              </w:rPr>
            </w:pPr>
          </w:p>
        </w:tc>
        <w:tc>
          <w:tcPr>
            <w:tcW w:w="1892" w:type="dxa"/>
            <w:gridSpan w:val="2"/>
          </w:tcPr>
          <w:p w14:paraId="7E686BD9" w14:textId="77777777" w:rsidR="0044730F" w:rsidRPr="00011EB8" w:rsidRDefault="0044730F" w:rsidP="000B1838">
            <w:pPr>
              <w:jc w:val="both"/>
              <w:rPr>
                <w:rFonts w:cs="Arial"/>
                <w:bCs/>
                <w:sz w:val="20"/>
              </w:rPr>
            </w:pPr>
            <w:r w:rsidRPr="00011EB8">
              <w:rPr>
                <w:rFonts w:cs="Arial"/>
                <w:bCs/>
                <w:sz w:val="20"/>
              </w:rPr>
              <w:t>All key staff CVs w</w:t>
            </w:r>
            <w:r>
              <w:rPr>
                <w:rFonts w:cs="Arial"/>
                <w:bCs/>
                <w:sz w:val="20"/>
              </w:rPr>
              <w:t>as</w:t>
            </w:r>
            <w:r w:rsidRPr="00011EB8">
              <w:rPr>
                <w:rFonts w:cs="Arial"/>
                <w:bCs/>
                <w:sz w:val="20"/>
              </w:rPr>
              <w:t xml:space="preserve"> submitted.</w:t>
            </w:r>
          </w:p>
          <w:p w14:paraId="06FE6A55" w14:textId="77777777" w:rsidR="0044730F" w:rsidRPr="00D17D7E" w:rsidRDefault="0044730F" w:rsidP="000B1838">
            <w:pPr>
              <w:rPr>
                <w:rFonts w:cs="Arial"/>
                <w:bCs/>
                <w:sz w:val="20"/>
              </w:rPr>
            </w:pPr>
          </w:p>
          <w:p w14:paraId="6941F427" w14:textId="77777777" w:rsidR="0044730F" w:rsidRPr="002116A2" w:rsidRDefault="0044730F" w:rsidP="000B1838">
            <w:pPr>
              <w:jc w:val="both"/>
              <w:rPr>
                <w:rFonts w:cs="Arial"/>
                <w:bCs/>
                <w:sz w:val="20"/>
              </w:rPr>
            </w:pPr>
            <w:r w:rsidRPr="00D17D7E">
              <w:rPr>
                <w:rFonts w:cs="Arial"/>
                <w:bCs/>
                <w:sz w:val="20"/>
              </w:rPr>
              <w:t>1</w:t>
            </w:r>
            <w:r w:rsidRPr="002116A2">
              <w:rPr>
                <w:rFonts w:cs="Arial"/>
                <w:bCs/>
                <w:sz w:val="20"/>
              </w:rPr>
              <w:t>. Electrical Technician</w:t>
            </w:r>
          </w:p>
          <w:p w14:paraId="22405BA1" w14:textId="77777777" w:rsidR="0044730F" w:rsidRPr="002116A2" w:rsidRDefault="0044730F" w:rsidP="000B1838">
            <w:pPr>
              <w:jc w:val="both"/>
              <w:rPr>
                <w:rFonts w:cs="Arial"/>
                <w:bCs/>
                <w:sz w:val="20"/>
              </w:rPr>
            </w:pPr>
            <w:r w:rsidRPr="002116A2">
              <w:rPr>
                <w:rFonts w:cs="Arial"/>
                <w:bCs/>
                <w:sz w:val="20"/>
              </w:rPr>
              <w:t>2.Erector/Traction Linesman</w:t>
            </w:r>
          </w:p>
          <w:p w14:paraId="1A07F2B4" w14:textId="77777777" w:rsidR="0044730F" w:rsidRPr="00D17D7E" w:rsidRDefault="0044730F" w:rsidP="000B1838">
            <w:pPr>
              <w:rPr>
                <w:rFonts w:cs="Arial"/>
                <w:bCs/>
                <w:sz w:val="20"/>
              </w:rPr>
            </w:pPr>
          </w:p>
          <w:p w14:paraId="3DF6943F" w14:textId="77777777" w:rsidR="0044730F" w:rsidRPr="00D17D7E" w:rsidRDefault="0044730F" w:rsidP="000B1838">
            <w:pPr>
              <w:rPr>
                <w:rFonts w:cs="Arial"/>
                <w:bCs/>
                <w:sz w:val="20"/>
              </w:rPr>
            </w:pPr>
          </w:p>
          <w:p w14:paraId="37A1F8D9" w14:textId="77777777" w:rsidR="0044730F" w:rsidRPr="00DD65F5" w:rsidRDefault="0044730F" w:rsidP="000B1838">
            <w:pPr>
              <w:jc w:val="both"/>
              <w:rPr>
                <w:rFonts w:cs="Arial"/>
                <w:bCs/>
                <w:sz w:val="20"/>
              </w:rPr>
            </w:pPr>
            <w:r w:rsidRPr="00DD65F5">
              <w:rPr>
                <w:rFonts w:cs="Arial"/>
                <w:bCs/>
                <w:sz w:val="20"/>
              </w:rPr>
              <w:t>5 years’ experience or more.</w:t>
            </w:r>
          </w:p>
          <w:p w14:paraId="5BD46D01" w14:textId="77777777" w:rsidR="0044730F" w:rsidRPr="00DD65F5" w:rsidRDefault="0044730F" w:rsidP="000B1838">
            <w:pPr>
              <w:jc w:val="both"/>
              <w:rPr>
                <w:rFonts w:cs="Arial"/>
                <w:bCs/>
                <w:sz w:val="20"/>
              </w:rPr>
            </w:pPr>
            <w:r w:rsidRPr="00DD65F5">
              <w:rPr>
                <w:rFonts w:cs="Arial"/>
                <w:bCs/>
                <w:sz w:val="20"/>
              </w:rPr>
              <w:t xml:space="preserve">(Equates to a score of </w:t>
            </w:r>
            <w:r>
              <w:rPr>
                <w:rFonts w:cs="Arial"/>
                <w:bCs/>
                <w:sz w:val="20"/>
              </w:rPr>
              <w:t>41-50 points</w:t>
            </w:r>
            <w:r w:rsidRPr="00DD65F5">
              <w:rPr>
                <w:rFonts w:cs="Arial"/>
                <w:bCs/>
                <w:sz w:val="20"/>
              </w:rPr>
              <w:t xml:space="preserve">). </w:t>
            </w:r>
          </w:p>
          <w:p w14:paraId="7F66A6D6" w14:textId="77777777" w:rsidR="0044730F" w:rsidRPr="00D17D7E" w:rsidRDefault="0044730F" w:rsidP="000B1838">
            <w:pPr>
              <w:tabs>
                <w:tab w:val="left" w:pos="709"/>
              </w:tabs>
              <w:rPr>
                <w:rFonts w:cs="Arial"/>
                <w:bCs/>
                <w:sz w:val="20"/>
              </w:rPr>
            </w:pPr>
          </w:p>
        </w:tc>
      </w:tr>
    </w:tbl>
    <w:p w14:paraId="327C8593" w14:textId="77777777" w:rsidR="004E31F6" w:rsidRDefault="004E31F6" w:rsidP="00472866">
      <w:pPr>
        <w:pStyle w:val="Default"/>
        <w:spacing w:before="240" w:line="276" w:lineRule="auto"/>
        <w:ind w:left="426"/>
        <w:jc w:val="both"/>
        <w:rPr>
          <w:b/>
          <w:color w:val="000000" w:themeColor="text1"/>
          <w:lang w:eastAsia="zh-TW"/>
        </w:rPr>
      </w:pPr>
    </w:p>
    <w:p w14:paraId="71FA9C3C" w14:textId="77777777" w:rsidR="004E31F6" w:rsidRDefault="004E31F6" w:rsidP="00472866">
      <w:pPr>
        <w:pStyle w:val="Default"/>
        <w:spacing w:before="240" w:line="276" w:lineRule="auto"/>
        <w:ind w:left="426"/>
        <w:jc w:val="both"/>
        <w:rPr>
          <w:b/>
          <w:color w:val="000000" w:themeColor="text1"/>
          <w:lang w:eastAsia="zh-TW"/>
        </w:rPr>
      </w:pPr>
    </w:p>
    <w:p w14:paraId="1B10A65F" w14:textId="77777777" w:rsidR="004E31F6" w:rsidRDefault="004E31F6" w:rsidP="00472866">
      <w:pPr>
        <w:pStyle w:val="Default"/>
        <w:spacing w:before="240" w:line="276" w:lineRule="auto"/>
        <w:ind w:left="426"/>
        <w:jc w:val="both"/>
        <w:rPr>
          <w:b/>
          <w:color w:val="000000" w:themeColor="text1"/>
          <w:lang w:eastAsia="zh-TW"/>
        </w:rPr>
      </w:pPr>
    </w:p>
    <w:tbl>
      <w:tblPr>
        <w:tblpPr w:leftFromText="180" w:rightFromText="180" w:vertAnchor="page" w:horzAnchor="margin" w:tblpX="-995" w:tblpY="1901"/>
        <w:tblW w:w="151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595"/>
        <w:gridCol w:w="1080"/>
        <w:gridCol w:w="2070"/>
        <w:gridCol w:w="1980"/>
        <w:gridCol w:w="2250"/>
        <w:gridCol w:w="2250"/>
        <w:gridCol w:w="1895"/>
      </w:tblGrid>
      <w:tr w:rsidR="008E6EC5" w:rsidRPr="009604C9" w14:paraId="476DFA9A" w14:textId="77777777" w:rsidTr="008E6EC5">
        <w:trPr>
          <w:trHeight w:val="337"/>
        </w:trPr>
        <w:tc>
          <w:tcPr>
            <w:tcW w:w="3595" w:type="dxa"/>
            <w:vMerge w:val="restart"/>
            <w:tcBorders>
              <w:top w:val="single" w:sz="6" w:space="0" w:color="auto"/>
              <w:left w:val="single" w:sz="4" w:space="0" w:color="auto"/>
              <w:bottom w:val="single" w:sz="6" w:space="0" w:color="auto"/>
              <w:right w:val="single" w:sz="4" w:space="0" w:color="auto"/>
            </w:tcBorders>
            <w:shd w:val="clear" w:color="auto" w:fill="00B0F0"/>
            <w:hideMark/>
          </w:tcPr>
          <w:p w14:paraId="31C1F707" w14:textId="02FC374D" w:rsidR="008E6EC5" w:rsidRPr="009604C9" w:rsidRDefault="008E6EC5" w:rsidP="008E6EC5">
            <w:pPr>
              <w:tabs>
                <w:tab w:val="left" w:pos="709"/>
              </w:tabs>
              <w:spacing w:line="360" w:lineRule="auto"/>
              <w:jc w:val="both"/>
              <w:rPr>
                <w:rFonts w:cs="Arial"/>
                <w:b/>
                <w:sz w:val="18"/>
                <w:szCs w:val="18"/>
              </w:rPr>
            </w:pPr>
          </w:p>
          <w:p w14:paraId="792E8CD9" w14:textId="77777777" w:rsidR="008E6EC5" w:rsidRPr="009604C9" w:rsidRDefault="008E6EC5" w:rsidP="008E6EC5">
            <w:pPr>
              <w:tabs>
                <w:tab w:val="left" w:pos="709"/>
              </w:tabs>
              <w:spacing w:line="360" w:lineRule="auto"/>
              <w:jc w:val="both"/>
              <w:rPr>
                <w:rFonts w:cs="Arial"/>
                <w:b/>
                <w:sz w:val="18"/>
                <w:szCs w:val="18"/>
              </w:rPr>
            </w:pPr>
            <w:r w:rsidRPr="009604C9">
              <w:rPr>
                <w:rFonts w:cs="Arial"/>
                <w:b/>
                <w:bCs/>
                <w:sz w:val="18"/>
                <w:szCs w:val="18"/>
              </w:rPr>
              <w:t>QUALITY CRITERIA</w:t>
            </w:r>
            <w:r w:rsidRPr="009604C9">
              <w:rPr>
                <w:rFonts w:cs="Arial"/>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00B0F0"/>
          </w:tcPr>
          <w:p w14:paraId="09DE61B6" w14:textId="77777777" w:rsidR="008E6EC5" w:rsidRPr="009604C9" w:rsidRDefault="008E6EC5" w:rsidP="008E6EC5">
            <w:pPr>
              <w:tabs>
                <w:tab w:val="left" w:pos="709"/>
              </w:tabs>
              <w:spacing w:line="360" w:lineRule="auto"/>
              <w:jc w:val="both"/>
              <w:rPr>
                <w:rFonts w:cs="Arial"/>
                <w:b/>
                <w:sz w:val="18"/>
                <w:szCs w:val="18"/>
              </w:rPr>
            </w:pPr>
          </w:p>
        </w:tc>
        <w:tc>
          <w:tcPr>
            <w:tcW w:w="2070" w:type="dxa"/>
            <w:tcBorders>
              <w:top w:val="single" w:sz="4" w:space="0" w:color="auto"/>
              <w:left w:val="single" w:sz="4" w:space="0" w:color="auto"/>
              <w:bottom w:val="single" w:sz="4" w:space="0" w:color="auto"/>
              <w:right w:val="nil"/>
            </w:tcBorders>
            <w:shd w:val="clear" w:color="auto" w:fill="00B0F0"/>
            <w:hideMark/>
          </w:tcPr>
          <w:p w14:paraId="335746C7" w14:textId="77777777" w:rsidR="008E6EC5" w:rsidRPr="009604C9" w:rsidRDefault="008E6EC5" w:rsidP="008E6EC5">
            <w:pPr>
              <w:tabs>
                <w:tab w:val="left" w:pos="709"/>
              </w:tabs>
              <w:spacing w:line="360" w:lineRule="auto"/>
              <w:jc w:val="both"/>
              <w:rPr>
                <w:rFonts w:cs="Arial"/>
                <w:b/>
                <w:sz w:val="18"/>
                <w:szCs w:val="18"/>
              </w:rPr>
            </w:pPr>
            <w:r w:rsidRPr="009604C9">
              <w:rPr>
                <w:rFonts w:cs="Arial"/>
                <w:b/>
                <w:sz w:val="18"/>
                <w:szCs w:val="18"/>
              </w:rPr>
              <w:t> </w:t>
            </w:r>
          </w:p>
        </w:tc>
        <w:tc>
          <w:tcPr>
            <w:tcW w:w="8375" w:type="dxa"/>
            <w:gridSpan w:val="4"/>
            <w:tcBorders>
              <w:top w:val="single" w:sz="4" w:space="0" w:color="auto"/>
              <w:left w:val="nil"/>
              <w:bottom w:val="single" w:sz="4" w:space="0" w:color="auto"/>
              <w:right w:val="single" w:sz="4" w:space="0" w:color="auto"/>
            </w:tcBorders>
            <w:shd w:val="clear" w:color="auto" w:fill="00B0F0"/>
            <w:vAlign w:val="center"/>
            <w:hideMark/>
          </w:tcPr>
          <w:p w14:paraId="36431AF5" w14:textId="77777777" w:rsidR="008E6EC5" w:rsidRPr="009604C9" w:rsidRDefault="008E6EC5" w:rsidP="008E6EC5">
            <w:pPr>
              <w:tabs>
                <w:tab w:val="left" w:pos="709"/>
              </w:tabs>
              <w:spacing w:line="360" w:lineRule="auto"/>
              <w:jc w:val="both"/>
              <w:rPr>
                <w:rFonts w:cs="Arial"/>
                <w:b/>
                <w:sz w:val="18"/>
                <w:szCs w:val="18"/>
              </w:rPr>
            </w:pPr>
            <w:r w:rsidRPr="009604C9">
              <w:rPr>
                <w:rFonts w:cs="Arial"/>
                <w:b/>
                <w:bCs/>
                <w:sz w:val="18"/>
                <w:szCs w:val="18"/>
              </w:rPr>
              <w:t xml:space="preserve">                                     INDICATORS</w:t>
            </w:r>
          </w:p>
        </w:tc>
      </w:tr>
      <w:tr w:rsidR="008E6EC5" w:rsidRPr="009604C9" w14:paraId="702ACF0F" w14:textId="77777777" w:rsidTr="008E6EC5">
        <w:trPr>
          <w:trHeight w:val="337"/>
        </w:trPr>
        <w:tc>
          <w:tcPr>
            <w:tcW w:w="3595" w:type="dxa"/>
            <w:vMerge/>
            <w:tcBorders>
              <w:top w:val="single" w:sz="6" w:space="0" w:color="auto"/>
              <w:left w:val="single" w:sz="4" w:space="0" w:color="auto"/>
              <w:bottom w:val="single" w:sz="6" w:space="0" w:color="auto"/>
              <w:right w:val="single" w:sz="4" w:space="0" w:color="auto"/>
            </w:tcBorders>
            <w:vAlign w:val="center"/>
            <w:hideMark/>
          </w:tcPr>
          <w:p w14:paraId="6133B85D" w14:textId="77777777" w:rsidR="008E6EC5" w:rsidRPr="009604C9" w:rsidRDefault="008E6EC5" w:rsidP="008E6EC5">
            <w:pPr>
              <w:tabs>
                <w:tab w:val="left" w:pos="709"/>
              </w:tabs>
              <w:spacing w:line="360" w:lineRule="auto"/>
              <w:jc w:val="both"/>
              <w:rPr>
                <w:rFonts w:cs="Arial"/>
                <w:b/>
                <w:sz w:val="18"/>
                <w:szCs w:val="18"/>
              </w:rPr>
            </w:pPr>
          </w:p>
        </w:tc>
        <w:tc>
          <w:tcPr>
            <w:tcW w:w="1080" w:type="dxa"/>
            <w:tcBorders>
              <w:top w:val="single" w:sz="4" w:space="0" w:color="auto"/>
              <w:left w:val="single" w:sz="4" w:space="0" w:color="auto"/>
              <w:bottom w:val="single" w:sz="6" w:space="0" w:color="auto"/>
              <w:right w:val="single" w:sz="4" w:space="0" w:color="auto"/>
            </w:tcBorders>
            <w:shd w:val="clear" w:color="auto" w:fill="00B0F0"/>
          </w:tcPr>
          <w:p w14:paraId="1834C07F" w14:textId="77777777" w:rsidR="008E6EC5" w:rsidRPr="009604C9" w:rsidRDefault="008E6EC5" w:rsidP="008E6EC5">
            <w:pPr>
              <w:tabs>
                <w:tab w:val="left" w:pos="709"/>
              </w:tabs>
              <w:spacing w:line="360" w:lineRule="auto"/>
              <w:jc w:val="both"/>
              <w:rPr>
                <w:rFonts w:cs="Arial"/>
                <w:b/>
                <w:sz w:val="18"/>
                <w:szCs w:val="18"/>
              </w:rPr>
            </w:pPr>
            <w:r w:rsidRPr="009604C9">
              <w:rPr>
                <w:rFonts w:cs="Arial"/>
                <w:b/>
                <w:bCs/>
                <w:sz w:val="18"/>
                <w:szCs w:val="18"/>
              </w:rPr>
              <w:t>Not submitted / Irrelevant= 0   Points</w:t>
            </w:r>
            <w:r w:rsidRPr="009604C9">
              <w:rPr>
                <w:rFonts w:cs="Arial"/>
                <w:b/>
                <w:sz w:val="18"/>
                <w:szCs w:val="18"/>
              </w:rPr>
              <w:t> </w:t>
            </w:r>
          </w:p>
          <w:p w14:paraId="3AC99384" w14:textId="77777777" w:rsidR="008E6EC5" w:rsidRPr="009604C9" w:rsidRDefault="008E6EC5" w:rsidP="008E6EC5">
            <w:pPr>
              <w:tabs>
                <w:tab w:val="left" w:pos="709"/>
              </w:tabs>
              <w:spacing w:line="360" w:lineRule="auto"/>
              <w:jc w:val="both"/>
              <w:rPr>
                <w:rFonts w:cs="Arial"/>
                <w:b/>
                <w:sz w:val="18"/>
                <w:szCs w:val="18"/>
              </w:rPr>
            </w:pPr>
            <w:r w:rsidRPr="009604C9">
              <w:rPr>
                <w:rFonts w:cs="Arial"/>
                <w:b/>
                <w:sz w:val="18"/>
                <w:szCs w:val="18"/>
              </w:rPr>
              <w:t> </w:t>
            </w:r>
          </w:p>
        </w:tc>
        <w:tc>
          <w:tcPr>
            <w:tcW w:w="2070" w:type="dxa"/>
            <w:tcBorders>
              <w:top w:val="single" w:sz="4" w:space="0" w:color="auto"/>
              <w:left w:val="single" w:sz="4" w:space="0" w:color="auto"/>
              <w:bottom w:val="single" w:sz="6" w:space="0" w:color="auto"/>
              <w:right w:val="single" w:sz="6" w:space="0" w:color="auto"/>
            </w:tcBorders>
            <w:shd w:val="clear" w:color="auto" w:fill="00B0F0"/>
            <w:hideMark/>
          </w:tcPr>
          <w:p w14:paraId="622CFE73" w14:textId="77777777" w:rsidR="008E6EC5" w:rsidRPr="009604C9" w:rsidRDefault="008E6EC5" w:rsidP="008E6EC5">
            <w:pPr>
              <w:tabs>
                <w:tab w:val="left" w:pos="709"/>
              </w:tabs>
              <w:spacing w:line="360" w:lineRule="auto"/>
              <w:jc w:val="both"/>
              <w:rPr>
                <w:rFonts w:cs="Arial"/>
                <w:b/>
                <w:sz w:val="18"/>
                <w:szCs w:val="18"/>
              </w:rPr>
            </w:pPr>
            <w:r w:rsidRPr="009604C9">
              <w:rPr>
                <w:rFonts w:cs="Arial"/>
                <w:b/>
                <w:bCs/>
                <w:sz w:val="18"/>
                <w:szCs w:val="18"/>
              </w:rPr>
              <w:t>Poor= 10   Points</w:t>
            </w:r>
            <w:r w:rsidRPr="009604C9">
              <w:rPr>
                <w:rFonts w:cs="Arial"/>
                <w:b/>
                <w:sz w:val="18"/>
                <w:szCs w:val="18"/>
              </w:rPr>
              <w:t> </w:t>
            </w:r>
          </w:p>
          <w:p w14:paraId="732A7743" w14:textId="77777777" w:rsidR="008E6EC5" w:rsidRPr="009604C9" w:rsidRDefault="008E6EC5" w:rsidP="008E6EC5">
            <w:pPr>
              <w:tabs>
                <w:tab w:val="left" w:pos="709"/>
              </w:tabs>
              <w:spacing w:line="360" w:lineRule="auto"/>
              <w:jc w:val="both"/>
              <w:rPr>
                <w:rFonts w:cs="Arial"/>
                <w:b/>
                <w:sz w:val="18"/>
                <w:szCs w:val="18"/>
              </w:rPr>
            </w:pPr>
            <w:r w:rsidRPr="009604C9">
              <w:rPr>
                <w:rFonts w:cs="Arial"/>
                <w:b/>
                <w:sz w:val="18"/>
                <w:szCs w:val="18"/>
              </w:rPr>
              <w:t> </w:t>
            </w:r>
          </w:p>
        </w:tc>
        <w:tc>
          <w:tcPr>
            <w:tcW w:w="1980" w:type="dxa"/>
            <w:tcBorders>
              <w:top w:val="single" w:sz="4" w:space="0" w:color="auto"/>
              <w:left w:val="nil"/>
              <w:bottom w:val="single" w:sz="6" w:space="0" w:color="auto"/>
              <w:right w:val="single" w:sz="6" w:space="0" w:color="auto"/>
            </w:tcBorders>
            <w:shd w:val="clear" w:color="auto" w:fill="00B0F0"/>
            <w:hideMark/>
          </w:tcPr>
          <w:p w14:paraId="3F2E3E59" w14:textId="77777777" w:rsidR="008E6EC5" w:rsidRPr="009604C9" w:rsidRDefault="008E6EC5" w:rsidP="008E6EC5">
            <w:pPr>
              <w:tabs>
                <w:tab w:val="left" w:pos="709"/>
              </w:tabs>
              <w:spacing w:line="360" w:lineRule="auto"/>
              <w:jc w:val="both"/>
              <w:rPr>
                <w:rFonts w:cs="Arial"/>
                <w:b/>
                <w:sz w:val="18"/>
                <w:szCs w:val="18"/>
              </w:rPr>
            </w:pPr>
            <w:r w:rsidRPr="009604C9">
              <w:rPr>
                <w:rFonts w:cs="Arial"/>
                <w:b/>
                <w:bCs/>
                <w:sz w:val="18"/>
                <w:szCs w:val="18"/>
              </w:rPr>
              <w:t>Average20 Points</w:t>
            </w:r>
            <w:r w:rsidRPr="009604C9">
              <w:rPr>
                <w:rFonts w:cs="Arial"/>
                <w:b/>
                <w:sz w:val="18"/>
                <w:szCs w:val="18"/>
              </w:rPr>
              <w:t> </w:t>
            </w:r>
          </w:p>
          <w:p w14:paraId="6C1AC3A8" w14:textId="77777777" w:rsidR="008E6EC5" w:rsidRPr="009604C9" w:rsidRDefault="008E6EC5" w:rsidP="008E6EC5">
            <w:pPr>
              <w:tabs>
                <w:tab w:val="left" w:pos="709"/>
              </w:tabs>
              <w:spacing w:line="360" w:lineRule="auto"/>
              <w:jc w:val="both"/>
              <w:rPr>
                <w:rFonts w:cs="Arial"/>
                <w:b/>
                <w:sz w:val="18"/>
                <w:szCs w:val="18"/>
              </w:rPr>
            </w:pPr>
          </w:p>
        </w:tc>
        <w:tc>
          <w:tcPr>
            <w:tcW w:w="2250" w:type="dxa"/>
            <w:tcBorders>
              <w:top w:val="single" w:sz="4" w:space="0" w:color="auto"/>
              <w:left w:val="nil"/>
              <w:bottom w:val="single" w:sz="6" w:space="0" w:color="auto"/>
              <w:right w:val="single" w:sz="6" w:space="0" w:color="auto"/>
            </w:tcBorders>
            <w:shd w:val="clear" w:color="auto" w:fill="00B0F0"/>
            <w:hideMark/>
          </w:tcPr>
          <w:p w14:paraId="59D0F060" w14:textId="77777777" w:rsidR="008E6EC5" w:rsidRPr="009604C9" w:rsidRDefault="008E6EC5" w:rsidP="008E6EC5">
            <w:pPr>
              <w:tabs>
                <w:tab w:val="left" w:pos="709"/>
              </w:tabs>
              <w:spacing w:line="360" w:lineRule="auto"/>
              <w:jc w:val="both"/>
              <w:rPr>
                <w:rFonts w:cs="Arial"/>
                <w:b/>
                <w:sz w:val="18"/>
                <w:szCs w:val="18"/>
              </w:rPr>
            </w:pPr>
            <w:r w:rsidRPr="009604C9">
              <w:rPr>
                <w:rFonts w:cs="Arial"/>
                <w:b/>
                <w:bCs/>
                <w:sz w:val="18"/>
                <w:szCs w:val="18"/>
              </w:rPr>
              <w:t>Good 30 Points</w:t>
            </w:r>
            <w:r w:rsidRPr="009604C9">
              <w:rPr>
                <w:rFonts w:cs="Arial"/>
                <w:b/>
                <w:sz w:val="18"/>
                <w:szCs w:val="18"/>
              </w:rPr>
              <w:t> </w:t>
            </w:r>
          </w:p>
          <w:p w14:paraId="3FA285E4" w14:textId="77777777" w:rsidR="008E6EC5" w:rsidRPr="009604C9" w:rsidRDefault="008E6EC5" w:rsidP="008E6EC5">
            <w:pPr>
              <w:tabs>
                <w:tab w:val="left" w:pos="709"/>
              </w:tabs>
              <w:spacing w:line="360" w:lineRule="auto"/>
              <w:jc w:val="both"/>
              <w:rPr>
                <w:rFonts w:cs="Arial"/>
                <w:b/>
                <w:sz w:val="18"/>
                <w:szCs w:val="18"/>
              </w:rPr>
            </w:pPr>
            <w:r w:rsidRPr="009604C9">
              <w:rPr>
                <w:rFonts w:cs="Arial"/>
                <w:b/>
                <w:sz w:val="18"/>
                <w:szCs w:val="18"/>
              </w:rPr>
              <w:t> </w:t>
            </w:r>
          </w:p>
        </w:tc>
        <w:tc>
          <w:tcPr>
            <w:tcW w:w="2250" w:type="dxa"/>
            <w:tcBorders>
              <w:top w:val="single" w:sz="4" w:space="0" w:color="auto"/>
              <w:left w:val="nil"/>
              <w:bottom w:val="single" w:sz="6" w:space="0" w:color="auto"/>
              <w:right w:val="single" w:sz="6" w:space="0" w:color="auto"/>
            </w:tcBorders>
            <w:shd w:val="clear" w:color="auto" w:fill="00B0F0"/>
            <w:hideMark/>
          </w:tcPr>
          <w:p w14:paraId="58F74EB3" w14:textId="77777777" w:rsidR="008E6EC5" w:rsidRPr="009604C9" w:rsidRDefault="008E6EC5" w:rsidP="008E6EC5">
            <w:pPr>
              <w:tabs>
                <w:tab w:val="left" w:pos="709"/>
              </w:tabs>
              <w:spacing w:line="360" w:lineRule="auto"/>
              <w:jc w:val="both"/>
              <w:rPr>
                <w:rFonts w:cs="Arial"/>
                <w:b/>
                <w:sz w:val="18"/>
                <w:szCs w:val="18"/>
              </w:rPr>
            </w:pPr>
            <w:r w:rsidRPr="009604C9">
              <w:rPr>
                <w:rFonts w:cs="Arial"/>
                <w:b/>
                <w:bCs/>
                <w:sz w:val="18"/>
                <w:szCs w:val="18"/>
              </w:rPr>
              <w:t>Very good 40 Points</w:t>
            </w:r>
            <w:r w:rsidRPr="009604C9">
              <w:rPr>
                <w:rFonts w:cs="Arial"/>
                <w:b/>
                <w:sz w:val="18"/>
                <w:szCs w:val="18"/>
              </w:rPr>
              <w:t> </w:t>
            </w:r>
          </w:p>
          <w:p w14:paraId="2292FED3" w14:textId="77777777" w:rsidR="008E6EC5" w:rsidRPr="009604C9" w:rsidRDefault="008E6EC5" w:rsidP="008E6EC5">
            <w:pPr>
              <w:tabs>
                <w:tab w:val="left" w:pos="709"/>
              </w:tabs>
              <w:spacing w:line="360" w:lineRule="auto"/>
              <w:jc w:val="both"/>
              <w:rPr>
                <w:rFonts w:cs="Arial"/>
                <w:b/>
                <w:sz w:val="18"/>
                <w:szCs w:val="18"/>
              </w:rPr>
            </w:pPr>
          </w:p>
        </w:tc>
        <w:tc>
          <w:tcPr>
            <w:tcW w:w="1895" w:type="dxa"/>
            <w:tcBorders>
              <w:top w:val="single" w:sz="4" w:space="0" w:color="auto"/>
              <w:left w:val="nil"/>
              <w:bottom w:val="single" w:sz="6" w:space="0" w:color="auto"/>
              <w:right w:val="single" w:sz="6" w:space="0" w:color="auto"/>
            </w:tcBorders>
            <w:shd w:val="clear" w:color="auto" w:fill="00B0F0"/>
            <w:hideMark/>
          </w:tcPr>
          <w:p w14:paraId="7C46974D" w14:textId="77777777" w:rsidR="008E6EC5" w:rsidRPr="009604C9" w:rsidRDefault="008E6EC5" w:rsidP="008E6EC5">
            <w:pPr>
              <w:tabs>
                <w:tab w:val="left" w:pos="709"/>
              </w:tabs>
              <w:spacing w:line="360" w:lineRule="auto"/>
              <w:jc w:val="both"/>
              <w:rPr>
                <w:rFonts w:cs="Arial"/>
                <w:b/>
                <w:sz w:val="18"/>
                <w:szCs w:val="18"/>
              </w:rPr>
            </w:pPr>
            <w:r w:rsidRPr="009604C9">
              <w:rPr>
                <w:rFonts w:cs="Arial"/>
                <w:b/>
                <w:bCs/>
                <w:sz w:val="18"/>
                <w:szCs w:val="18"/>
              </w:rPr>
              <w:t>Excellent = 50     points</w:t>
            </w:r>
            <w:r w:rsidRPr="009604C9">
              <w:rPr>
                <w:rFonts w:cs="Arial"/>
                <w:b/>
                <w:sz w:val="18"/>
                <w:szCs w:val="18"/>
              </w:rPr>
              <w:t> </w:t>
            </w:r>
          </w:p>
          <w:p w14:paraId="3B275D15" w14:textId="77777777" w:rsidR="008E6EC5" w:rsidRPr="009604C9" w:rsidRDefault="008E6EC5" w:rsidP="008E6EC5">
            <w:pPr>
              <w:tabs>
                <w:tab w:val="left" w:pos="709"/>
              </w:tabs>
              <w:spacing w:line="360" w:lineRule="auto"/>
              <w:jc w:val="both"/>
              <w:rPr>
                <w:rFonts w:cs="Arial"/>
                <w:b/>
                <w:sz w:val="18"/>
                <w:szCs w:val="18"/>
              </w:rPr>
            </w:pPr>
          </w:p>
        </w:tc>
      </w:tr>
      <w:tr w:rsidR="008E6EC5" w:rsidRPr="009604C9" w14:paraId="52D5E960" w14:textId="77777777" w:rsidTr="008E6E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045"/>
        </w:trPr>
        <w:tc>
          <w:tcPr>
            <w:tcW w:w="3595" w:type="dxa"/>
          </w:tcPr>
          <w:p w14:paraId="355669E3" w14:textId="77777777" w:rsidR="008E6EC5" w:rsidRDefault="008E6EC5" w:rsidP="008E6EC5">
            <w:pPr>
              <w:spacing w:line="360" w:lineRule="auto"/>
              <w:jc w:val="both"/>
              <w:rPr>
                <w:rFonts w:cs="Arial"/>
                <w:b/>
                <w:u w:val="single"/>
              </w:rPr>
            </w:pPr>
            <w:r w:rsidRPr="009125E7">
              <w:rPr>
                <w:rFonts w:cs="Arial"/>
                <w:b/>
                <w:u w:val="single"/>
              </w:rPr>
              <w:t xml:space="preserve">Organizational Experience </w:t>
            </w:r>
          </w:p>
          <w:p w14:paraId="4F28F19F" w14:textId="77777777" w:rsidR="008E6EC5" w:rsidRDefault="008E6EC5" w:rsidP="008E6EC5">
            <w:pPr>
              <w:spacing w:line="360" w:lineRule="auto"/>
              <w:jc w:val="both"/>
              <w:rPr>
                <w:rFonts w:cs="Arial"/>
                <w:color w:val="000000" w:themeColor="text1"/>
              </w:rPr>
            </w:pPr>
            <w:r w:rsidRPr="000F3C21">
              <w:rPr>
                <w:rFonts w:cs="Arial"/>
                <w:color w:val="000000" w:themeColor="text1"/>
              </w:rPr>
              <w:t xml:space="preserve">Supply evidence of previous </w:t>
            </w:r>
            <w:r>
              <w:rPr>
                <w:rFonts w:cs="Arial"/>
                <w:color w:val="000000" w:themeColor="text1"/>
              </w:rPr>
              <w:t>contracts</w:t>
            </w:r>
            <w:r w:rsidRPr="000F3C21">
              <w:rPr>
                <w:rFonts w:cs="Arial"/>
                <w:color w:val="000000" w:themeColor="text1"/>
              </w:rPr>
              <w:t xml:space="preserve"> in the form of projects/services/ contracts </w:t>
            </w:r>
            <w:r w:rsidRPr="008F5BF6">
              <w:rPr>
                <w:rFonts w:cs="Arial"/>
              </w:rPr>
              <w:t xml:space="preserve">related to </w:t>
            </w:r>
            <w:r>
              <w:rPr>
                <w:rFonts w:cs="Arial"/>
              </w:rPr>
              <w:t>maintenance/refurbishment/installation of 1</w:t>
            </w:r>
            <w:r w:rsidRPr="008F5BF6">
              <w:rPr>
                <w:rFonts w:cs="Arial"/>
                <w:bCs/>
              </w:rPr>
              <w:t xml:space="preserve">1kV </w:t>
            </w:r>
            <w:r w:rsidRPr="00B87525">
              <w:rPr>
                <w:rFonts w:cs="Arial"/>
                <w:bCs/>
              </w:rPr>
              <w:t xml:space="preserve">AC, 33kV AC </w:t>
            </w:r>
            <w:r>
              <w:rPr>
                <w:rFonts w:cs="Arial"/>
                <w:bCs/>
              </w:rPr>
              <w:t xml:space="preserve">transmission line </w:t>
            </w:r>
            <w:r w:rsidRPr="00B87525">
              <w:rPr>
                <w:rFonts w:cs="Arial"/>
                <w:bCs/>
              </w:rPr>
              <w:t>and 3kV DC OHTE</w:t>
            </w:r>
            <w:r w:rsidRPr="000F3C21">
              <w:rPr>
                <w:rFonts w:cs="Arial"/>
                <w:color w:val="000000" w:themeColor="text1"/>
              </w:rPr>
              <w:t xml:space="preserve">. </w:t>
            </w:r>
          </w:p>
          <w:p w14:paraId="70CA3787" w14:textId="77777777" w:rsidR="008E6EC5" w:rsidRDefault="008E6EC5" w:rsidP="008E6EC5">
            <w:pPr>
              <w:spacing w:line="360" w:lineRule="auto"/>
              <w:jc w:val="both"/>
              <w:rPr>
                <w:rFonts w:cs="Arial"/>
                <w:color w:val="000000" w:themeColor="text1"/>
              </w:rPr>
            </w:pPr>
            <w:r w:rsidRPr="000F3C21">
              <w:rPr>
                <w:rFonts w:cs="Arial"/>
                <w:color w:val="000000" w:themeColor="text1"/>
              </w:rPr>
              <w:t xml:space="preserve">The evidence should come in the form of five (5) completed reference letters, where 1 reference letter equates </w:t>
            </w:r>
            <w:r w:rsidRPr="00D72067">
              <w:rPr>
                <w:rFonts w:cs="Arial"/>
                <w:color w:val="000000" w:themeColor="text1"/>
              </w:rPr>
              <w:t xml:space="preserve">to 1 project completed. </w:t>
            </w:r>
          </w:p>
          <w:p w14:paraId="18C11CEC" w14:textId="77777777" w:rsidR="008E6EC5" w:rsidRDefault="008E6EC5" w:rsidP="008E6EC5">
            <w:pPr>
              <w:spacing w:line="360" w:lineRule="auto"/>
              <w:jc w:val="both"/>
              <w:rPr>
                <w:rFonts w:cs="Arial"/>
                <w:color w:val="000000" w:themeColor="text1"/>
              </w:rPr>
            </w:pPr>
          </w:p>
          <w:p w14:paraId="437F4C59" w14:textId="77777777" w:rsidR="008E6EC5" w:rsidRDefault="008E6EC5" w:rsidP="008E6EC5">
            <w:pPr>
              <w:spacing w:line="360" w:lineRule="auto"/>
              <w:jc w:val="both"/>
              <w:rPr>
                <w:rFonts w:cs="Arial"/>
                <w:color w:val="000000" w:themeColor="text1"/>
              </w:rPr>
            </w:pPr>
          </w:p>
          <w:p w14:paraId="05A0B82B" w14:textId="77777777" w:rsidR="008E6EC5" w:rsidRDefault="008E6EC5" w:rsidP="008E6EC5">
            <w:pPr>
              <w:spacing w:line="360" w:lineRule="auto"/>
              <w:jc w:val="both"/>
              <w:rPr>
                <w:rFonts w:cs="Arial"/>
                <w:color w:val="000000" w:themeColor="text1"/>
              </w:rPr>
            </w:pPr>
          </w:p>
          <w:p w14:paraId="01C60831" w14:textId="77777777" w:rsidR="008E6EC5" w:rsidRDefault="008E6EC5" w:rsidP="008E6EC5">
            <w:pPr>
              <w:spacing w:line="360" w:lineRule="auto"/>
              <w:jc w:val="both"/>
              <w:rPr>
                <w:rFonts w:cs="Arial"/>
                <w:color w:val="000000" w:themeColor="text1"/>
              </w:rPr>
            </w:pPr>
            <w:r w:rsidRPr="00D72067">
              <w:rPr>
                <w:rFonts w:cs="Arial"/>
                <w:color w:val="000000" w:themeColor="text1"/>
              </w:rPr>
              <w:lastRenderedPageBreak/>
              <w:t>The reference letter</w:t>
            </w:r>
            <w:r w:rsidRPr="000F3C21">
              <w:rPr>
                <w:rFonts w:cs="Arial"/>
                <w:color w:val="000000" w:themeColor="text1"/>
              </w:rPr>
              <w:t xml:space="preserve"> must address the below items. </w:t>
            </w:r>
          </w:p>
          <w:p w14:paraId="2534E69E" w14:textId="77777777" w:rsidR="008E6EC5" w:rsidRDefault="008E6EC5" w:rsidP="008E6EC5">
            <w:pPr>
              <w:pStyle w:val="ListParagraph"/>
              <w:numPr>
                <w:ilvl w:val="0"/>
                <w:numId w:val="80"/>
              </w:numPr>
              <w:tabs>
                <w:tab w:val="left" w:pos="399"/>
              </w:tabs>
              <w:spacing w:after="200" w:line="276" w:lineRule="auto"/>
              <w:jc w:val="both"/>
              <w:rPr>
                <w:bCs/>
                <w:sz w:val="20"/>
                <w:szCs w:val="20"/>
                <w:u w:val="single"/>
                <w:lang w:val="en-GB"/>
              </w:rPr>
            </w:pPr>
            <w:r w:rsidRPr="00483C33">
              <w:rPr>
                <w:bCs/>
                <w:sz w:val="20"/>
                <w:szCs w:val="20"/>
                <w:u w:val="single"/>
                <w:lang w:val="en-GB"/>
              </w:rPr>
              <w:t>Previous client and completed works/services information</w:t>
            </w:r>
          </w:p>
          <w:p w14:paraId="797FF252" w14:textId="77777777" w:rsidR="008E6EC5" w:rsidRPr="00483C33" w:rsidRDefault="008E6EC5" w:rsidP="008E6EC5">
            <w:pPr>
              <w:pStyle w:val="ListParagraph"/>
              <w:tabs>
                <w:tab w:val="left" w:pos="399"/>
              </w:tabs>
              <w:spacing w:after="200" w:line="276" w:lineRule="auto"/>
              <w:jc w:val="both"/>
              <w:rPr>
                <w:bCs/>
                <w:sz w:val="20"/>
                <w:szCs w:val="20"/>
                <w:u w:val="single"/>
                <w:lang w:val="en-GB"/>
              </w:rPr>
            </w:pPr>
          </w:p>
          <w:p w14:paraId="3C802A1A" w14:textId="77777777" w:rsidR="008E6EC5" w:rsidRPr="00483C33" w:rsidRDefault="008E6EC5" w:rsidP="008E6EC5">
            <w:pPr>
              <w:pStyle w:val="ListParagraph"/>
              <w:numPr>
                <w:ilvl w:val="0"/>
                <w:numId w:val="81"/>
              </w:numPr>
              <w:tabs>
                <w:tab w:val="left" w:pos="676"/>
              </w:tabs>
              <w:spacing w:after="200" w:line="276" w:lineRule="auto"/>
              <w:jc w:val="both"/>
              <w:rPr>
                <w:bCs/>
                <w:sz w:val="20"/>
                <w:szCs w:val="20"/>
                <w:lang w:val="en-GB"/>
              </w:rPr>
            </w:pPr>
            <w:r w:rsidRPr="00483C33">
              <w:rPr>
                <w:bCs/>
                <w:sz w:val="20"/>
                <w:szCs w:val="20"/>
                <w:lang w:val="en-GB"/>
              </w:rPr>
              <w:t>Name of the organisation</w:t>
            </w:r>
          </w:p>
          <w:p w14:paraId="1BDBFA18" w14:textId="77777777" w:rsidR="008E6EC5" w:rsidRPr="00483C33" w:rsidRDefault="008E6EC5" w:rsidP="008E6EC5">
            <w:pPr>
              <w:pStyle w:val="ListParagraph"/>
              <w:numPr>
                <w:ilvl w:val="0"/>
                <w:numId w:val="81"/>
              </w:numPr>
              <w:tabs>
                <w:tab w:val="left" w:pos="676"/>
              </w:tabs>
              <w:spacing w:after="200" w:line="276" w:lineRule="auto"/>
              <w:jc w:val="both"/>
              <w:rPr>
                <w:bCs/>
                <w:sz w:val="20"/>
                <w:szCs w:val="20"/>
                <w:lang w:val="en-GB"/>
              </w:rPr>
            </w:pPr>
            <w:r w:rsidRPr="00483C33">
              <w:rPr>
                <w:bCs/>
                <w:sz w:val="20"/>
                <w:szCs w:val="20"/>
                <w:lang w:val="en-GB"/>
              </w:rPr>
              <w:t>Description of works/goods/services that were provided</w:t>
            </w:r>
          </w:p>
          <w:p w14:paraId="61162B9B" w14:textId="77777777" w:rsidR="008E6EC5" w:rsidRDefault="008E6EC5" w:rsidP="008E6EC5">
            <w:pPr>
              <w:pStyle w:val="ListParagraph"/>
              <w:numPr>
                <w:ilvl w:val="0"/>
                <w:numId w:val="81"/>
              </w:numPr>
              <w:tabs>
                <w:tab w:val="left" w:pos="676"/>
              </w:tabs>
              <w:spacing w:after="200" w:line="276" w:lineRule="auto"/>
              <w:jc w:val="both"/>
              <w:rPr>
                <w:bCs/>
                <w:sz w:val="20"/>
                <w:szCs w:val="20"/>
                <w:lang w:val="en-GB"/>
              </w:rPr>
            </w:pPr>
            <w:r w:rsidRPr="002B22B7">
              <w:rPr>
                <w:bCs/>
                <w:sz w:val="20"/>
                <w:szCs w:val="20"/>
                <w:lang w:val="en-GB"/>
              </w:rPr>
              <w:t xml:space="preserve">Duration </w:t>
            </w:r>
          </w:p>
          <w:p w14:paraId="2A93BEB0" w14:textId="77777777" w:rsidR="008E6EC5" w:rsidRPr="002B22B7" w:rsidRDefault="008E6EC5" w:rsidP="008E6EC5">
            <w:pPr>
              <w:pStyle w:val="ListParagraph"/>
              <w:tabs>
                <w:tab w:val="left" w:pos="676"/>
              </w:tabs>
              <w:spacing w:after="200" w:line="276" w:lineRule="auto"/>
              <w:ind w:left="1389"/>
              <w:jc w:val="both"/>
              <w:rPr>
                <w:bCs/>
                <w:sz w:val="20"/>
                <w:szCs w:val="20"/>
                <w:lang w:val="en-GB"/>
              </w:rPr>
            </w:pPr>
          </w:p>
          <w:p w14:paraId="01073691" w14:textId="77777777" w:rsidR="008E6EC5" w:rsidRDefault="008E6EC5" w:rsidP="008E6EC5">
            <w:pPr>
              <w:pStyle w:val="ListParagraph"/>
              <w:numPr>
                <w:ilvl w:val="0"/>
                <w:numId w:val="80"/>
              </w:numPr>
              <w:spacing w:after="200" w:line="276" w:lineRule="auto"/>
              <w:jc w:val="both"/>
              <w:rPr>
                <w:bCs/>
                <w:sz w:val="20"/>
                <w:szCs w:val="20"/>
                <w:u w:val="single"/>
                <w:lang w:val="en-GB"/>
              </w:rPr>
            </w:pPr>
            <w:r w:rsidRPr="00483C33">
              <w:rPr>
                <w:bCs/>
                <w:sz w:val="20"/>
                <w:szCs w:val="20"/>
                <w:u w:val="single"/>
                <w:lang w:val="en-GB"/>
              </w:rPr>
              <w:t>Evaluation of Service Provider’s Performance.</w:t>
            </w:r>
          </w:p>
          <w:p w14:paraId="0CC4F6E0" w14:textId="77777777" w:rsidR="008E6EC5" w:rsidRPr="00483C33" w:rsidRDefault="008E6EC5" w:rsidP="008E6EC5">
            <w:pPr>
              <w:pStyle w:val="ListParagraph"/>
              <w:spacing w:after="200" w:line="276" w:lineRule="auto"/>
              <w:jc w:val="both"/>
              <w:rPr>
                <w:bCs/>
                <w:sz w:val="20"/>
                <w:szCs w:val="20"/>
                <w:u w:val="single"/>
                <w:lang w:val="en-GB"/>
              </w:rPr>
            </w:pPr>
          </w:p>
          <w:p w14:paraId="7B3FAA91" w14:textId="77777777" w:rsidR="008E6EC5" w:rsidRPr="00483C33" w:rsidRDefault="008E6EC5" w:rsidP="008E6EC5">
            <w:pPr>
              <w:pStyle w:val="ListParagraph"/>
              <w:numPr>
                <w:ilvl w:val="0"/>
                <w:numId w:val="82"/>
              </w:numPr>
              <w:tabs>
                <w:tab w:val="left" w:pos="676"/>
              </w:tabs>
              <w:spacing w:after="200" w:line="276" w:lineRule="auto"/>
              <w:jc w:val="both"/>
              <w:rPr>
                <w:bCs/>
                <w:sz w:val="20"/>
                <w:szCs w:val="20"/>
                <w:lang w:val="en-GB"/>
              </w:rPr>
            </w:pPr>
            <w:r w:rsidRPr="00483C33">
              <w:rPr>
                <w:bCs/>
                <w:sz w:val="20"/>
                <w:szCs w:val="20"/>
                <w:lang w:val="en-GB"/>
              </w:rPr>
              <w:t>Project completed within the stipulated timeframes and adhering to lead times.</w:t>
            </w:r>
          </w:p>
          <w:p w14:paraId="547F750C" w14:textId="77777777" w:rsidR="008E6EC5" w:rsidRDefault="008E6EC5" w:rsidP="008E6EC5">
            <w:pPr>
              <w:pStyle w:val="ListParagraph"/>
              <w:numPr>
                <w:ilvl w:val="0"/>
                <w:numId w:val="82"/>
              </w:numPr>
              <w:spacing w:after="160" w:line="360" w:lineRule="auto"/>
              <w:jc w:val="both"/>
              <w:rPr>
                <w:bCs/>
                <w:sz w:val="20"/>
                <w:szCs w:val="20"/>
                <w:lang w:val="en-GB"/>
              </w:rPr>
            </w:pPr>
            <w:r w:rsidRPr="00483C33">
              <w:rPr>
                <w:bCs/>
                <w:sz w:val="20"/>
                <w:szCs w:val="20"/>
                <w:lang w:val="en-GB"/>
              </w:rPr>
              <w:t xml:space="preserve"> Quality of products and contactable reference.</w:t>
            </w:r>
          </w:p>
          <w:p w14:paraId="38BA330A" w14:textId="77777777" w:rsidR="008E6EC5" w:rsidRPr="00347417" w:rsidRDefault="008E6EC5" w:rsidP="008E6EC5">
            <w:pPr>
              <w:spacing w:line="360" w:lineRule="auto"/>
              <w:jc w:val="both"/>
              <w:rPr>
                <w:rFonts w:cs="Arial"/>
                <w:color w:val="000000" w:themeColor="text1"/>
              </w:rPr>
            </w:pPr>
            <w:r w:rsidRPr="00347417">
              <w:rPr>
                <w:rFonts w:cs="Arial"/>
                <w:color w:val="000000" w:themeColor="text1"/>
              </w:rPr>
              <w:t>Attached is the reference letter template that can be used. The reference letter template must be sent to the company/business where services were previously rendered, and this reference</w:t>
            </w:r>
            <w:r w:rsidRPr="00347417">
              <w:rPr>
                <w:rFonts w:cs="Arial"/>
                <w:color w:val="000000" w:themeColor="text1"/>
                <w:sz w:val="20"/>
              </w:rPr>
              <w:t xml:space="preserve"> </w:t>
            </w:r>
            <w:r w:rsidRPr="00347417">
              <w:rPr>
                <w:rFonts w:cs="Arial"/>
                <w:color w:val="000000" w:themeColor="text1"/>
              </w:rPr>
              <w:t xml:space="preserve">letter </w:t>
            </w:r>
            <w:r w:rsidRPr="00347417">
              <w:rPr>
                <w:rFonts w:cs="Arial"/>
                <w:color w:val="000000" w:themeColor="text1"/>
              </w:rPr>
              <w:lastRenderedPageBreak/>
              <w:t>template must be signed and stamped.</w:t>
            </w:r>
          </w:p>
          <w:p w14:paraId="5A44CCC4" w14:textId="77777777" w:rsidR="008E6EC5" w:rsidRPr="00347417" w:rsidRDefault="008E6EC5" w:rsidP="008E6EC5">
            <w:pPr>
              <w:spacing w:line="360" w:lineRule="auto"/>
              <w:jc w:val="both"/>
              <w:rPr>
                <w:rFonts w:cs="Arial"/>
                <w:color w:val="000000" w:themeColor="text1"/>
                <w:sz w:val="20"/>
              </w:rPr>
            </w:pPr>
            <w:r w:rsidRPr="00347417">
              <w:rPr>
                <w:rFonts w:cs="Arial"/>
                <w:color w:val="000000" w:themeColor="text1"/>
              </w:rPr>
              <w:t>Should the bidder be in possession of an existing letter, the letter shall be signed or stamped with company’s letter head where services were previously rendered and cover all aspects outlined below</w:t>
            </w:r>
            <w:r w:rsidRPr="00347417">
              <w:rPr>
                <w:rFonts w:cs="Arial"/>
                <w:color w:val="000000" w:themeColor="text1"/>
                <w:sz w:val="20"/>
              </w:rPr>
              <w:t xml:space="preserve">: </w:t>
            </w:r>
          </w:p>
          <w:p w14:paraId="1C7055A5" w14:textId="77777777" w:rsidR="008E6EC5" w:rsidRPr="001246B9" w:rsidRDefault="008E6EC5" w:rsidP="008E6EC5">
            <w:pPr>
              <w:tabs>
                <w:tab w:val="left" w:pos="399"/>
              </w:tabs>
              <w:spacing w:after="200" w:line="276" w:lineRule="auto"/>
              <w:ind w:left="360"/>
              <w:jc w:val="both"/>
              <w:rPr>
                <w:rFonts w:cs="Arial"/>
                <w:bCs/>
                <w:sz w:val="20"/>
              </w:rPr>
            </w:pPr>
            <w:r>
              <w:rPr>
                <w:rFonts w:cs="Arial"/>
                <w:bCs/>
                <w:sz w:val="20"/>
              </w:rPr>
              <w:t xml:space="preserve">A. </w:t>
            </w:r>
            <w:r w:rsidRPr="001246B9">
              <w:rPr>
                <w:rFonts w:cs="Arial"/>
                <w:bCs/>
                <w:sz w:val="20"/>
                <w:u w:val="single"/>
              </w:rPr>
              <w:t>Previous client and completed works/services information</w:t>
            </w:r>
          </w:p>
          <w:p w14:paraId="1C9257A3" w14:textId="77777777" w:rsidR="008E6EC5" w:rsidRPr="00E71A69" w:rsidRDefault="008E6EC5" w:rsidP="008E6EC5">
            <w:pPr>
              <w:pStyle w:val="ListParagraph"/>
              <w:numPr>
                <w:ilvl w:val="0"/>
                <w:numId w:val="83"/>
              </w:numPr>
              <w:tabs>
                <w:tab w:val="left" w:pos="676"/>
              </w:tabs>
              <w:spacing w:after="200" w:line="276" w:lineRule="auto"/>
              <w:jc w:val="both"/>
              <w:rPr>
                <w:bCs/>
                <w:sz w:val="20"/>
                <w:szCs w:val="20"/>
                <w:lang w:val="en-GB"/>
              </w:rPr>
            </w:pPr>
            <w:r w:rsidRPr="00E71A69">
              <w:rPr>
                <w:bCs/>
                <w:sz w:val="20"/>
                <w:szCs w:val="20"/>
                <w:lang w:val="en-GB"/>
              </w:rPr>
              <w:t>Name of the organisation</w:t>
            </w:r>
          </w:p>
          <w:p w14:paraId="3538C0A3" w14:textId="77777777" w:rsidR="008E6EC5" w:rsidRPr="004C38C5" w:rsidRDefault="008E6EC5" w:rsidP="008E6EC5">
            <w:pPr>
              <w:pStyle w:val="ListParagraph"/>
              <w:numPr>
                <w:ilvl w:val="0"/>
                <w:numId w:val="83"/>
              </w:numPr>
              <w:tabs>
                <w:tab w:val="left" w:pos="676"/>
              </w:tabs>
              <w:spacing w:after="200" w:line="276" w:lineRule="auto"/>
              <w:jc w:val="both"/>
              <w:rPr>
                <w:bCs/>
                <w:sz w:val="20"/>
                <w:szCs w:val="20"/>
                <w:lang w:val="en-GB"/>
              </w:rPr>
            </w:pPr>
            <w:r w:rsidRPr="004C38C5">
              <w:rPr>
                <w:bCs/>
                <w:sz w:val="20"/>
                <w:szCs w:val="20"/>
                <w:lang w:val="en-GB"/>
              </w:rPr>
              <w:t>Description of works/goods/services that were provided</w:t>
            </w:r>
          </w:p>
          <w:p w14:paraId="5D42FE70" w14:textId="77777777" w:rsidR="008E6EC5" w:rsidRPr="004C38C5" w:rsidRDefault="008E6EC5" w:rsidP="008E6EC5">
            <w:pPr>
              <w:pStyle w:val="ListParagraph"/>
              <w:numPr>
                <w:ilvl w:val="0"/>
                <w:numId w:val="83"/>
              </w:numPr>
              <w:tabs>
                <w:tab w:val="left" w:pos="676"/>
              </w:tabs>
              <w:spacing w:after="200" w:line="276" w:lineRule="auto"/>
              <w:jc w:val="both"/>
              <w:rPr>
                <w:bCs/>
                <w:sz w:val="20"/>
                <w:szCs w:val="20"/>
                <w:lang w:val="en-GB"/>
              </w:rPr>
            </w:pPr>
            <w:r w:rsidRPr="004C38C5">
              <w:rPr>
                <w:bCs/>
                <w:sz w:val="20"/>
                <w:szCs w:val="20"/>
                <w:lang w:val="en-GB"/>
              </w:rPr>
              <w:t xml:space="preserve">Duration </w:t>
            </w:r>
          </w:p>
          <w:p w14:paraId="6E27E4A1" w14:textId="77777777" w:rsidR="008E6EC5" w:rsidRPr="00281DF9" w:rsidRDefault="008E6EC5" w:rsidP="008E6EC5">
            <w:pPr>
              <w:spacing w:after="200" w:line="276" w:lineRule="auto"/>
              <w:ind w:left="360"/>
              <w:jc w:val="both"/>
              <w:rPr>
                <w:rFonts w:cs="Arial"/>
                <w:bCs/>
                <w:sz w:val="20"/>
                <w:u w:val="single"/>
              </w:rPr>
            </w:pPr>
            <w:r w:rsidRPr="00281DF9">
              <w:rPr>
                <w:rFonts w:cs="Arial"/>
                <w:bCs/>
                <w:sz w:val="20"/>
              </w:rPr>
              <w:t>B</w:t>
            </w:r>
            <w:r w:rsidRPr="00281DF9">
              <w:rPr>
                <w:rFonts w:cs="Arial"/>
                <w:bCs/>
                <w:sz w:val="20"/>
                <w:u w:val="single"/>
              </w:rPr>
              <w:t>. Evaluation of Service Provider’s Performance.</w:t>
            </w:r>
          </w:p>
          <w:p w14:paraId="0B7ADB71" w14:textId="77777777" w:rsidR="008E6EC5" w:rsidRPr="004C38C5" w:rsidRDefault="008E6EC5" w:rsidP="008E6EC5">
            <w:pPr>
              <w:pStyle w:val="ListParagraph"/>
              <w:numPr>
                <w:ilvl w:val="0"/>
                <w:numId w:val="84"/>
              </w:numPr>
              <w:tabs>
                <w:tab w:val="left" w:pos="676"/>
              </w:tabs>
              <w:spacing w:after="200" w:line="276" w:lineRule="auto"/>
              <w:jc w:val="both"/>
              <w:rPr>
                <w:bCs/>
                <w:sz w:val="20"/>
                <w:szCs w:val="20"/>
                <w:lang w:val="en-GB"/>
              </w:rPr>
            </w:pPr>
            <w:r w:rsidRPr="004C38C5">
              <w:rPr>
                <w:bCs/>
                <w:sz w:val="20"/>
                <w:szCs w:val="20"/>
                <w:lang w:val="en-GB"/>
              </w:rPr>
              <w:t>Project completed within the stipulated timeframes and adhering to lead times.</w:t>
            </w:r>
          </w:p>
          <w:p w14:paraId="034147B6" w14:textId="77777777" w:rsidR="008E6EC5" w:rsidRPr="004C38C5" w:rsidRDefault="008E6EC5" w:rsidP="008E6EC5">
            <w:pPr>
              <w:spacing w:line="360" w:lineRule="auto"/>
              <w:ind w:left="669"/>
              <w:jc w:val="both"/>
              <w:rPr>
                <w:rFonts w:cs="Arial"/>
                <w:bCs/>
                <w:sz w:val="20"/>
              </w:rPr>
            </w:pPr>
            <w:r>
              <w:rPr>
                <w:rFonts w:cs="Arial"/>
                <w:bCs/>
                <w:sz w:val="20"/>
              </w:rPr>
              <w:lastRenderedPageBreak/>
              <w:t>ii.</w:t>
            </w:r>
            <w:r w:rsidRPr="004C38C5">
              <w:rPr>
                <w:rFonts w:cs="Arial"/>
                <w:bCs/>
                <w:sz w:val="20"/>
              </w:rPr>
              <w:t xml:space="preserve"> Quality of products and contactable reference.</w:t>
            </w:r>
          </w:p>
          <w:p w14:paraId="7A68B36E" w14:textId="77777777" w:rsidR="008E6EC5" w:rsidRDefault="008E6EC5" w:rsidP="008E6EC5">
            <w:pPr>
              <w:spacing w:line="360" w:lineRule="auto"/>
              <w:jc w:val="both"/>
              <w:rPr>
                <w:rFonts w:cs="Arial"/>
                <w:color w:val="000000" w:themeColor="text1"/>
              </w:rPr>
            </w:pPr>
          </w:p>
          <w:p w14:paraId="1DB88A83" w14:textId="77777777" w:rsidR="008E6EC5" w:rsidRDefault="008E6EC5" w:rsidP="008E6EC5">
            <w:pPr>
              <w:spacing w:line="360" w:lineRule="auto"/>
              <w:jc w:val="both"/>
              <w:rPr>
                <w:rFonts w:cs="Arial"/>
                <w:color w:val="000000" w:themeColor="text1"/>
              </w:rPr>
            </w:pPr>
          </w:p>
          <w:p w14:paraId="4BA67E42" w14:textId="77777777" w:rsidR="008E6EC5" w:rsidRDefault="008E6EC5" w:rsidP="008E6EC5">
            <w:pPr>
              <w:spacing w:line="360" w:lineRule="auto"/>
              <w:jc w:val="both"/>
              <w:rPr>
                <w:rFonts w:cs="Arial"/>
                <w:color w:val="000000" w:themeColor="text1"/>
              </w:rPr>
            </w:pPr>
          </w:p>
          <w:p w14:paraId="4D468C6F" w14:textId="77777777" w:rsidR="008E6EC5" w:rsidRDefault="008E6EC5" w:rsidP="008E6EC5">
            <w:pPr>
              <w:spacing w:line="360" w:lineRule="auto"/>
              <w:jc w:val="both"/>
              <w:rPr>
                <w:rFonts w:cs="Arial"/>
                <w:bCs/>
                <w:sz w:val="20"/>
              </w:rPr>
            </w:pPr>
          </w:p>
          <w:p w14:paraId="26864BBA" w14:textId="77777777" w:rsidR="008E6EC5" w:rsidRDefault="008E6EC5" w:rsidP="008E6EC5">
            <w:pPr>
              <w:spacing w:line="360" w:lineRule="auto"/>
              <w:jc w:val="both"/>
              <w:rPr>
                <w:rFonts w:cs="Arial"/>
                <w:bCs/>
                <w:sz w:val="20"/>
              </w:rPr>
            </w:pPr>
          </w:p>
          <w:p w14:paraId="0913EA67" w14:textId="77777777" w:rsidR="008E6EC5" w:rsidRPr="00F9017C" w:rsidRDefault="008E6EC5" w:rsidP="008E6EC5">
            <w:pPr>
              <w:spacing w:line="360" w:lineRule="auto"/>
              <w:jc w:val="both"/>
              <w:rPr>
                <w:rFonts w:cs="Arial"/>
                <w:bCs/>
                <w:sz w:val="20"/>
              </w:rPr>
            </w:pPr>
          </w:p>
          <w:p w14:paraId="5C141E00" w14:textId="77777777" w:rsidR="008E6EC5" w:rsidRDefault="008E6EC5" w:rsidP="008E6EC5">
            <w:pPr>
              <w:spacing w:line="360" w:lineRule="auto"/>
              <w:jc w:val="both"/>
              <w:rPr>
                <w:rFonts w:cs="Arial"/>
                <w:color w:val="000000" w:themeColor="text1"/>
              </w:rPr>
            </w:pPr>
          </w:p>
          <w:p w14:paraId="0ACFC2C4" w14:textId="77777777" w:rsidR="008E6EC5" w:rsidRPr="009604C9" w:rsidRDefault="008E6EC5" w:rsidP="008E6EC5">
            <w:pPr>
              <w:tabs>
                <w:tab w:val="left" w:pos="709"/>
              </w:tabs>
              <w:spacing w:line="360" w:lineRule="auto"/>
              <w:jc w:val="both"/>
              <w:rPr>
                <w:rFonts w:cs="Arial"/>
                <w:b/>
                <w:bCs/>
                <w:sz w:val="18"/>
                <w:szCs w:val="18"/>
              </w:rPr>
            </w:pPr>
          </w:p>
        </w:tc>
        <w:tc>
          <w:tcPr>
            <w:tcW w:w="1080" w:type="dxa"/>
          </w:tcPr>
          <w:p w14:paraId="5F6F87BB" w14:textId="77777777" w:rsidR="008E6EC5" w:rsidRPr="009604C9" w:rsidRDefault="008E6EC5" w:rsidP="008E6EC5">
            <w:pPr>
              <w:tabs>
                <w:tab w:val="left" w:pos="709"/>
              </w:tabs>
              <w:spacing w:line="360" w:lineRule="auto"/>
              <w:jc w:val="both"/>
              <w:rPr>
                <w:rFonts w:cs="Arial"/>
                <w:sz w:val="18"/>
                <w:szCs w:val="18"/>
              </w:rPr>
            </w:pPr>
            <w:r w:rsidRPr="009604C9">
              <w:rPr>
                <w:rFonts w:cs="Arial"/>
                <w:sz w:val="18"/>
                <w:szCs w:val="18"/>
              </w:rPr>
              <w:lastRenderedPageBreak/>
              <w:t xml:space="preserve">No project completed with zero relevant reference letter equates to a score of 0 </w:t>
            </w:r>
          </w:p>
          <w:p w14:paraId="54B7096B" w14:textId="77777777" w:rsidR="008E6EC5" w:rsidRPr="009604C9" w:rsidRDefault="008E6EC5" w:rsidP="008E6EC5">
            <w:pPr>
              <w:tabs>
                <w:tab w:val="left" w:pos="709"/>
              </w:tabs>
              <w:spacing w:line="360" w:lineRule="auto"/>
              <w:jc w:val="both"/>
              <w:rPr>
                <w:rFonts w:cs="Arial"/>
                <w:b/>
                <w:sz w:val="18"/>
                <w:szCs w:val="18"/>
                <w:highlight w:val="yellow"/>
              </w:rPr>
            </w:pPr>
          </w:p>
        </w:tc>
        <w:tc>
          <w:tcPr>
            <w:tcW w:w="2070" w:type="dxa"/>
          </w:tcPr>
          <w:p w14:paraId="0CF12AB6" w14:textId="77777777" w:rsidR="008E6EC5" w:rsidRPr="00F71EE4" w:rsidRDefault="008E6EC5" w:rsidP="008E6EC5">
            <w:pPr>
              <w:tabs>
                <w:tab w:val="left" w:pos="709"/>
              </w:tabs>
              <w:spacing w:line="360" w:lineRule="auto"/>
              <w:jc w:val="both"/>
              <w:rPr>
                <w:rFonts w:cs="Arial"/>
                <w:sz w:val="18"/>
                <w:szCs w:val="18"/>
              </w:rPr>
            </w:pPr>
            <w:r w:rsidRPr="00F71EE4">
              <w:rPr>
                <w:rFonts w:cs="Arial"/>
                <w:sz w:val="18"/>
                <w:szCs w:val="18"/>
              </w:rPr>
              <w:t xml:space="preserve">One project completed with one relevant reference letter equates to a score of 10 </w:t>
            </w:r>
          </w:p>
          <w:p w14:paraId="1B003D9E" w14:textId="77777777" w:rsidR="008E6EC5" w:rsidRDefault="008E6EC5" w:rsidP="008E6EC5">
            <w:pPr>
              <w:tabs>
                <w:tab w:val="left" w:pos="709"/>
              </w:tabs>
              <w:spacing w:line="360" w:lineRule="auto"/>
              <w:jc w:val="both"/>
              <w:rPr>
                <w:rFonts w:cs="Arial"/>
                <w:b/>
                <w:bCs/>
                <w:sz w:val="18"/>
                <w:szCs w:val="18"/>
              </w:rPr>
            </w:pPr>
          </w:p>
          <w:p w14:paraId="6F5EC0EB" w14:textId="77777777" w:rsidR="008E6EC5" w:rsidRDefault="008E6EC5" w:rsidP="008E6EC5">
            <w:pPr>
              <w:tabs>
                <w:tab w:val="left" w:pos="709"/>
              </w:tabs>
              <w:spacing w:line="360" w:lineRule="auto"/>
              <w:jc w:val="both"/>
              <w:rPr>
                <w:rFonts w:cs="Arial"/>
                <w:b/>
                <w:bCs/>
                <w:sz w:val="18"/>
                <w:szCs w:val="18"/>
              </w:rPr>
            </w:pPr>
          </w:p>
          <w:p w14:paraId="7348A465" w14:textId="35D60A88" w:rsidR="008E6EC5" w:rsidRDefault="008E6EC5" w:rsidP="008E6EC5">
            <w:pPr>
              <w:tabs>
                <w:tab w:val="left" w:pos="709"/>
              </w:tabs>
              <w:spacing w:line="360" w:lineRule="auto"/>
              <w:jc w:val="both"/>
              <w:rPr>
                <w:rFonts w:cs="Arial"/>
                <w:bCs/>
                <w:sz w:val="18"/>
                <w:szCs w:val="18"/>
              </w:rPr>
            </w:pPr>
            <w:r w:rsidRPr="00F71EE4">
              <w:rPr>
                <w:rFonts w:cs="Arial"/>
                <w:b/>
                <w:bCs/>
                <w:sz w:val="18"/>
                <w:szCs w:val="18"/>
              </w:rPr>
              <w:t>Note:</w:t>
            </w:r>
            <w:r w:rsidRPr="00F71EE4">
              <w:rPr>
                <w:rFonts w:cs="Arial"/>
                <w:bCs/>
                <w:sz w:val="18"/>
                <w:szCs w:val="18"/>
              </w:rPr>
              <w:t xml:space="preserve"> The</w:t>
            </w:r>
            <w:r>
              <w:rPr>
                <w:rFonts w:cs="Arial"/>
                <w:bCs/>
                <w:sz w:val="18"/>
                <w:szCs w:val="18"/>
              </w:rPr>
              <w:t xml:space="preserve"> attached </w:t>
            </w:r>
            <w:r w:rsidRPr="00F71EE4">
              <w:rPr>
                <w:rFonts w:cs="Arial"/>
                <w:bCs/>
                <w:sz w:val="18"/>
                <w:szCs w:val="18"/>
              </w:rPr>
              <w:t xml:space="preserve">reference letter </w:t>
            </w:r>
            <w:r>
              <w:rPr>
                <w:rFonts w:cs="Arial"/>
                <w:bCs/>
                <w:sz w:val="18"/>
                <w:szCs w:val="18"/>
              </w:rPr>
              <w:t xml:space="preserve">template </w:t>
            </w:r>
            <w:r w:rsidRPr="00F71EE4">
              <w:rPr>
                <w:rFonts w:cs="Arial"/>
                <w:bCs/>
                <w:sz w:val="18"/>
                <w:szCs w:val="18"/>
              </w:rPr>
              <w:t>must be signed</w:t>
            </w:r>
            <w:r>
              <w:rPr>
                <w:rFonts w:cs="Arial"/>
                <w:bCs/>
                <w:sz w:val="18"/>
                <w:szCs w:val="18"/>
              </w:rPr>
              <w:t xml:space="preserve"> and </w:t>
            </w:r>
            <w:r w:rsidRPr="00F71EE4">
              <w:rPr>
                <w:rFonts w:cs="Arial"/>
                <w:bCs/>
                <w:sz w:val="18"/>
                <w:szCs w:val="18"/>
              </w:rPr>
              <w:t>stamped by the company/business where the services were previously rendered and comply with the two listed criteria.</w:t>
            </w:r>
          </w:p>
          <w:p w14:paraId="6A369CE5" w14:textId="77777777" w:rsidR="008E6EC5" w:rsidRDefault="008E6EC5" w:rsidP="008E6EC5">
            <w:pPr>
              <w:tabs>
                <w:tab w:val="left" w:pos="709"/>
              </w:tabs>
              <w:spacing w:line="360" w:lineRule="auto"/>
              <w:jc w:val="both"/>
              <w:rPr>
                <w:rFonts w:cs="Arial"/>
                <w:b/>
                <w:sz w:val="18"/>
                <w:szCs w:val="18"/>
              </w:rPr>
            </w:pPr>
          </w:p>
          <w:p w14:paraId="166E1645" w14:textId="77777777" w:rsidR="008E6EC5" w:rsidRDefault="008E6EC5" w:rsidP="008E6EC5">
            <w:pPr>
              <w:tabs>
                <w:tab w:val="left" w:pos="709"/>
              </w:tabs>
              <w:spacing w:line="360" w:lineRule="auto"/>
              <w:jc w:val="both"/>
              <w:rPr>
                <w:rFonts w:cs="Arial"/>
                <w:b/>
                <w:sz w:val="18"/>
                <w:szCs w:val="18"/>
              </w:rPr>
            </w:pPr>
          </w:p>
          <w:p w14:paraId="2C1F3D5B" w14:textId="77777777" w:rsidR="008E6EC5" w:rsidRDefault="008E6EC5" w:rsidP="008E6EC5">
            <w:pPr>
              <w:tabs>
                <w:tab w:val="left" w:pos="709"/>
              </w:tabs>
              <w:spacing w:line="360" w:lineRule="auto"/>
              <w:jc w:val="both"/>
              <w:rPr>
                <w:rFonts w:cs="Arial"/>
                <w:b/>
                <w:sz w:val="18"/>
                <w:szCs w:val="18"/>
              </w:rPr>
            </w:pPr>
          </w:p>
          <w:p w14:paraId="19E8B8AD" w14:textId="77777777" w:rsidR="008E6EC5" w:rsidRDefault="008E6EC5" w:rsidP="008E6EC5">
            <w:pPr>
              <w:tabs>
                <w:tab w:val="left" w:pos="709"/>
              </w:tabs>
              <w:spacing w:line="360" w:lineRule="auto"/>
              <w:jc w:val="both"/>
              <w:rPr>
                <w:rFonts w:cs="Arial"/>
                <w:b/>
                <w:sz w:val="18"/>
                <w:szCs w:val="18"/>
              </w:rPr>
            </w:pPr>
          </w:p>
          <w:p w14:paraId="44D7BA44" w14:textId="4581A6CC" w:rsidR="008E6EC5" w:rsidRDefault="008E6EC5" w:rsidP="008E6EC5">
            <w:pPr>
              <w:tabs>
                <w:tab w:val="left" w:pos="709"/>
              </w:tabs>
              <w:spacing w:line="360" w:lineRule="auto"/>
              <w:jc w:val="both"/>
              <w:rPr>
                <w:rFonts w:cs="Arial"/>
                <w:bCs/>
                <w:sz w:val="18"/>
                <w:szCs w:val="18"/>
              </w:rPr>
            </w:pPr>
            <w:r w:rsidRPr="009F197E">
              <w:rPr>
                <w:rFonts w:cs="Arial"/>
                <w:b/>
                <w:sz w:val="18"/>
                <w:szCs w:val="18"/>
              </w:rPr>
              <w:t>Note</w:t>
            </w:r>
            <w:r w:rsidRPr="000F3C21">
              <w:rPr>
                <w:rFonts w:cs="Arial"/>
                <w:color w:val="000000" w:themeColor="text1"/>
              </w:rPr>
              <w:t xml:space="preserve"> </w:t>
            </w:r>
            <w:r w:rsidRPr="009F197E">
              <w:rPr>
                <w:rFonts w:cs="Arial"/>
                <w:bCs/>
                <w:sz w:val="18"/>
                <w:szCs w:val="18"/>
              </w:rPr>
              <w:t xml:space="preserve">Should the bidder be in possession of an existing letter, the letter shall be signed or stamped with company’s letter head where services were previously rendered </w:t>
            </w:r>
            <w:r w:rsidRPr="00F71EE4">
              <w:rPr>
                <w:rFonts w:cs="Arial"/>
                <w:bCs/>
                <w:sz w:val="18"/>
                <w:szCs w:val="18"/>
              </w:rPr>
              <w:t>and comply with the two listed criteria.</w:t>
            </w:r>
          </w:p>
          <w:p w14:paraId="23119B0C" w14:textId="77777777" w:rsidR="008E6EC5" w:rsidRDefault="008E6EC5" w:rsidP="008E6EC5">
            <w:pPr>
              <w:tabs>
                <w:tab w:val="left" w:pos="709"/>
              </w:tabs>
              <w:spacing w:line="360" w:lineRule="auto"/>
              <w:jc w:val="both"/>
              <w:rPr>
                <w:rFonts w:cs="Arial"/>
                <w:b/>
                <w:sz w:val="18"/>
                <w:szCs w:val="18"/>
              </w:rPr>
            </w:pPr>
          </w:p>
          <w:p w14:paraId="32883F51" w14:textId="77777777" w:rsidR="004C6B5D" w:rsidRDefault="004C6B5D" w:rsidP="008E6EC5">
            <w:pPr>
              <w:tabs>
                <w:tab w:val="left" w:pos="709"/>
              </w:tabs>
              <w:spacing w:line="360" w:lineRule="auto"/>
              <w:jc w:val="both"/>
              <w:rPr>
                <w:rFonts w:cs="Arial"/>
                <w:bCs/>
                <w:sz w:val="18"/>
                <w:szCs w:val="18"/>
              </w:rPr>
            </w:pPr>
          </w:p>
          <w:p w14:paraId="6CB12852" w14:textId="77777777" w:rsidR="004C6B5D" w:rsidRDefault="004C6B5D" w:rsidP="008E6EC5">
            <w:pPr>
              <w:tabs>
                <w:tab w:val="left" w:pos="709"/>
              </w:tabs>
              <w:spacing w:line="360" w:lineRule="auto"/>
              <w:jc w:val="both"/>
              <w:rPr>
                <w:rFonts w:cs="Arial"/>
                <w:bCs/>
                <w:sz w:val="18"/>
                <w:szCs w:val="18"/>
              </w:rPr>
            </w:pPr>
          </w:p>
          <w:p w14:paraId="7575D4C0" w14:textId="2FF1DCD2" w:rsidR="008E6EC5" w:rsidRPr="00F71EE4" w:rsidRDefault="008E6EC5" w:rsidP="008E6EC5">
            <w:pPr>
              <w:tabs>
                <w:tab w:val="left" w:pos="709"/>
              </w:tabs>
              <w:spacing w:line="360" w:lineRule="auto"/>
              <w:jc w:val="both"/>
              <w:rPr>
                <w:rFonts w:cs="Arial"/>
                <w:bCs/>
                <w:sz w:val="18"/>
                <w:szCs w:val="18"/>
              </w:rPr>
            </w:pPr>
            <w:r w:rsidRPr="00F71EE4">
              <w:rPr>
                <w:rFonts w:cs="Arial"/>
                <w:bCs/>
                <w:sz w:val="18"/>
                <w:szCs w:val="18"/>
              </w:rPr>
              <w:t>If the reference letter reflects a negative report attributable to the Supplier, that reference letter will not be considered.</w:t>
            </w:r>
          </w:p>
          <w:p w14:paraId="446FCF33" w14:textId="77777777" w:rsidR="008E6EC5" w:rsidRDefault="008E6EC5" w:rsidP="008E6EC5">
            <w:pPr>
              <w:tabs>
                <w:tab w:val="left" w:pos="709"/>
              </w:tabs>
              <w:spacing w:line="360" w:lineRule="auto"/>
              <w:jc w:val="both"/>
              <w:rPr>
                <w:rFonts w:cs="Arial"/>
                <w:bCs/>
                <w:sz w:val="18"/>
                <w:szCs w:val="18"/>
              </w:rPr>
            </w:pPr>
          </w:p>
          <w:p w14:paraId="106C9E56" w14:textId="77777777" w:rsidR="008E6EC5" w:rsidRDefault="008E6EC5" w:rsidP="008E6EC5">
            <w:pPr>
              <w:tabs>
                <w:tab w:val="left" w:pos="709"/>
              </w:tabs>
              <w:spacing w:line="360" w:lineRule="auto"/>
              <w:jc w:val="both"/>
              <w:rPr>
                <w:rFonts w:cs="Arial"/>
                <w:bCs/>
                <w:sz w:val="18"/>
                <w:szCs w:val="18"/>
              </w:rPr>
            </w:pPr>
          </w:p>
          <w:p w14:paraId="320315AC" w14:textId="77777777" w:rsidR="008E6EC5" w:rsidRDefault="008E6EC5" w:rsidP="008E6EC5">
            <w:pPr>
              <w:tabs>
                <w:tab w:val="left" w:pos="709"/>
              </w:tabs>
              <w:spacing w:line="360" w:lineRule="auto"/>
              <w:jc w:val="both"/>
              <w:rPr>
                <w:rFonts w:cs="Arial"/>
                <w:bCs/>
                <w:sz w:val="18"/>
                <w:szCs w:val="18"/>
              </w:rPr>
            </w:pPr>
          </w:p>
          <w:p w14:paraId="3B632573" w14:textId="77777777" w:rsidR="008E6EC5" w:rsidRPr="00F71EE4" w:rsidRDefault="008E6EC5" w:rsidP="008E6EC5">
            <w:pPr>
              <w:tabs>
                <w:tab w:val="left" w:pos="709"/>
              </w:tabs>
              <w:spacing w:line="360" w:lineRule="auto"/>
              <w:jc w:val="both"/>
              <w:rPr>
                <w:rFonts w:cs="Arial"/>
                <w:bCs/>
                <w:sz w:val="18"/>
                <w:szCs w:val="18"/>
              </w:rPr>
            </w:pPr>
            <w:r w:rsidRPr="00F71EE4">
              <w:rPr>
                <w:rFonts w:cs="Arial"/>
                <w:bCs/>
                <w:sz w:val="18"/>
                <w:szCs w:val="18"/>
              </w:rPr>
              <w:t xml:space="preserve">If the reference </w:t>
            </w:r>
            <w:r>
              <w:rPr>
                <w:rFonts w:cs="Arial"/>
                <w:bCs/>
                <w:sz w:val="18"/>
                <w:szCs w:val="18"/>
              </w:rPr>
              <w:t>letter</w:t>
            </w:r>
            <w:r w:rsidRPr="00F71EE4">
              <w:rPr>
                <w:rFonts w:cs="Arial"/>
                <w:bCs/>
                <w:sz w:val="18"/>
                <w:szCs w:val="18"/>
              </w:rPr>
              <w:t xml:space="preserve"> does not feature all criteria, then the </w:t>
            </w:r>
            <w:r w:rsidRPr="00F71EE4">
              <w:rPr>
                <w:rFonts w:cs="Arial"/>
                <w:bCs/>
                <w:sz w:val="18"/>
                <w:szCs w:val="18"/>
              </w:rPr>
              <w:lastRenderedPageBreak/>
              <w:t>tenderer will be given the lowest score.</w:t>
            </w:r>
          </w:p>
          <w:p w14:paraId="65A08EEE" w14:textId="77777777" w:rsidR="008E6EC5" w:rsidRPr="009604C9" w:rsidRDefault="008E6EC5" w:rsidP="008E6EC5">
            <w:pPr>
              <w:tabs>
                <w:tab w:val="left" w:pos="709"/>
              </w:tabs>
              <w:spacing w:line="360" w:lineRule="auto"/>
              <w:jc w:val="both"/>
              <w:rPr>
                <w:rFonts w:cs="Arial"/>
                <w:b/>
                <w:sz w:val="18"/>
                <w:szCs w:val="18"/>
              </w:rPr>
            </w:pPr>
          </w:p>
          <w:p w14:paraId="5B983EB7" w14:textId="77777777" w:rsidR="008E6EC5" w:rsidRPr="009604C9" w:rsidRDefault="008E6EC5" w:rsidP="008E6EC5">
            <w:pPr>
              <w:tabs>
                <w:tab w:val="left" w:pos="709"/>
              </w:tabs>
              <w:spacing w:line="360" w:lineRule="auto"/>
              <w:jc w:val="both"/>
              <w:rPr>
                <w:rFonts w:cs="Arial"/>
                <w:b/>
                <w:sz w:val="18"/>
                <w:szCs w:val="18"/>
              </w:rPr>
            </w:pPr>
          </w:p>
          <w:p w14:paraId="7AAACECA" w14:textId="77777777" w:rsidR="008E6EC5" w:rsidRPr="009604C9" w:rsidRDefault="008E6EC5" w:rsidP="008E6EC5">
            <w:pPr>
              <w:tabs>
                <w:tab w:val="left" w:pos="709"/>
              </w:tabs>
              <w:spacing w:line="360" w:lineRule="auto"/>
              <w:jc w:val="both"/>
              <w:rPr>
                <w:rFonts w:cs="Arial"/>
                <w:b/>
                <w:sz w:val="18"/>
                <w:szCs w:val="18"/>
              </w:rPr>
            </w:pPr>
          </w:p>
        </w:tc>
        <w:tc>
          <w:tcPr>
            <w:tcW w:w="1980" w:type="dxa"/>
          </w:tcPr>
          <w:p w14:paraId="05CC1332" w14:textId="77777777" w:rsidR="008E6EC5" w:rsidRPr="008F3064" w:rsidRDefault="008E6EC5" w:rsidP="008E6EC5">
            <w:pPr>
              <w:tabs>
                <w:tab w:val="left" w:pos="709"/>
              </w:tabs>
              <w:spacing w:line="360" w:lineRule="auto"/>
              <w:jc w:val="both"/>
              <w:rPr>
                <w:rFonts w:cs="Arial"/>
                <w:bCs/>
                <w:sz w:val="18"/>
                <w:szCs w:val="18"/>
              </w:rPr>
            </w:pPr>
            <w:r w:rsidRPr="008F3064">
              <w:rPr>
                <w:rFonts w:cs="Arial"/>
                <w:bCs/>
                <w:sz w:val="18"/>
                <w:szCs w:val="18"/>
              </w:rPr>
              <w:lastRenderedPageBreak/>
              <w:t>Two project successfully completed with two relevant reference letter equates to a score of 20.</w:t>
            </w:r>
          </w:p>
          <w:p w14:paraId="010929BA" w14:textId="77777777" w:rsidR="008E6EC5" w:rsidRDefault="008E6EC5" w:rsidP="008E6EC5">
            <w:pPr>
              <w:tabs>
                <w:tab w:val="left" w:pos="709"/>
              </w:tabs>
              <w:spacing w:line="360" w:lineRule="auto"/>
              <w:jc w:val="both"/>
              <w:rPr>
                <w:rFonts w:cs="Arial"/>
                <w:b/>
                <w:bCs/>
                <w:sz w:val="18"/>
                <w:szCs w:val="18"/>
              </w:rPr>
            </w:pPr>
          </w:p>
          <w:p w14:paraId="57927FC3" w14:textId="77777777" w:rsidR="008E6EC5" w:rsidRPr="008F3064" w:rsidRDefault="008E6EC5" w:rsidP="008E6EC5">
            <w:pPr>
              <w:tabs>
                <w:tab w:val="left" w:pos="709"/>
              </w:tabs>
              <w:spacing w:line="360" w:lineRule="auto"/>
              <w:jc w:val="both"/>
              <w:rPr>
                <w:rFonts w:cs="Arial"/>
                <w:bCs/>
                <w:sz w:val="18"/>
                <w:szCs w:val="18"/>
              </w:rPr>
            </w:pPr>
            <w:r w:rsidRPr="008F3064">
              <w:rPr>
                <w:rFonts w:cs="Arial"/>
                <w:b/>
                <w:bCs/>
                <w:sz w:val="18"/>
                <w:szCs w:val="18"/>
              </w:rPr>
              <w:t>Note:</w:t>
            </w:r>
            <w:r w:rsidRPr="008F3064">
              <w:rPr>
                <w:rFonts w:cs="Arial"/>
                <w:bCs/>
                <w:sz w:val="18"/>
                <w:szCs w:val="18"/>
              </w:rPr>
              <w:t xml:space="preserve"> The reference letter must be </w:t>
            </w:r>
            <w:r w:rsidRPr="005535D6">
              <w:rPr>
                <w:rFonts w:cs="Arial"/>
                <w:bCs/>
                <w:sz w:val="18"/>
                <w:szCs w:val="18"/>
              </w:rPr>
              <w:t>signed or</w:t>
            </w:r>
            <w:r w:rsidRPr="008F3064">
              <w:rPr>
                <w:rFonts w:cs="Arial"/>
                <w:bCs/>
                <w:sz w:val="18"/>
                <w:szCs w:val="18"/>
              </w:rPr>
              <w:t xml:space="preserve"> stamped by the company/business where the services were previously rendered and comply with the two listed criteria.</w:t>
            </w:r>
          </w:p>
          <w:p w14:paraId="2A3C48B7" w14:textId="77777777" w:rsidR="008E6EC5" w:rsidRDefault="008E6EC5" w:rsidP="008E6EC5">
            <w:pPr>
              <w:tabs>
                <w:tab w:val="left" w:pos="709"/>
              </w:tabs>
              <w:spacing w:line="360" w:lineRule="auto"/>
              <w:jc w:val="both"/>
              <w:rPr>
                <w:rFonts w:cs="Arial"/>
                <w:bCs/>
                <w:sz w:val="18"/>
                <w:szCs w:val="18"/>
              </w:rPr>
            </w:pPr>
          </w:p>
          <w:p w14:paraId="65BE507F" w14:textId="77777777" w:rsidR="008E6EC5" w:rsidRDefault="008E6EC5" w:rsidP="008E6EC5">
            <w:pPr>
              <w:tabs>
                <w:tab w:val="left" w:pos="709"/>
              </w:tabs>
              <w:spacing w:line="360" w:lineRule="auto"/>
              <w:jc w:val="both"/>
              <w:rPr>
                <w:rFonts w:cs="Arial"/>
                <w:bCs/>
                <w:sz w:val="18"/>
                <w:szCs w:val="18"/>
              </w:rPr>
            </w:pPr>
          </w:p>
          <w:p w14:paraId="512304EF" w14:textId="77777777" w:rsidR="008E6EC5" w:rsidRDefault="008E6EC5" w:rsidP="008E6EC5">
            <w:pPr>
              <w:tabs>
                <w:tab w:val="left" w:pos="709"/>
              </w:tabs>
              <w:spacing w:line="360" w:lineRule="auto"/>
              <w:jc w:val="both"/>
              <w:rPr>
                <w:rFonts w:cs="Arial"/>
                <w:bCs/>
                <w:sz w:val="18"/>
                <w:szCs w:val="18"/>
              </w:rPr>
            </w:pPr>
          </w:p>
          <w:p w14:paraId="2776EB87" w14:textId="77777777" w:rsidR="008E6EC5" w:rsidRDefault="008E6EC5" w:rsidP="008E6EC5">
            <w:pPr>
              <w:tabs>
                <w:tab w:val="left" w:pos="709"/>
              </w:tabs>
              <w:spacing w:line="360" w:lineRule="auto"/>
              <w:jc w:val="both"/>
              <w:rPr>
                <w:rFonts w:cs="Arial"/>
                <w:b/>
                <w:sz w:val="18"/>
                <w:szCs w:val="18"/>
              </w:rPr>
            </w:pPr>
          </w:p>
          <w:p w14:paraId="795695CF" w14:textId="77777777" w:rsidR="008E6EC5" w:rsidRDefault="008E6EC5" w:rsidP="008E6EC5">
            <w:pPr>
              <w:tabs>
                <w:tab w:val="left" w:pos="709"/>
              </w:tabs>
              <w:spacing w:line="360" w:lineRule="auto"/>
              <w:jc w:val="both"/>
              <w:rPr>
                <w:rFonts w:cs="Arial"/>
                <w:b/>
                <w:sz w:val="18"/>
                <w:szCs w:val="18"/>
              </w:rPr>
            </w:pPr>
          </w:p>
          <w:p w14:paraId="478114C6" w14:textId="33E1CF85" w:rsidR="008E6EC5" w:rsidRDefault="008E6EC5" w:rsidP="008E6EC5">
            <w:pPr>
              <w:tabs>
                <w:tab w:val="left" w:pos="709"/>
              </w:tabs>
              <w:spacing w:line="360" w:lineRule="auto"/>
              <w:jc w:val="both"/>
              <w:rPr>
                <w:rFonts w:cs="Arial"/>
                <w:bCs/>
                <w:sz w:val="18"/>
                <w:szCs w:val="18"/>
              </w:rPr>
            </w:pPr>
            <w:r w:rsidRPr="009F197E">
              <w:rPr>
                <w:rFonts w:cs="Arial"/>
                <w:b/>
                <w:sz w:val="18"/>
                <w:szCs w:val="18"/>
              </w:rPr>
              <w:t>Note</w:t>
            </w:r>
            <w:r w:rsidRPr="000F3C21">
              <w:rPr>
                <w:rFonts w:cs="Arial"/>
                <w:color w:val="000000" w:themeColor="text1"/>
              </w:rPr>
              <w:t xml:space="preserve"> </w:t>
            </w:r>
            <w:r w:rsidRPr="009F197E">
              <w:rPr>
                <w:rFonts w:cs="Arial"/>
                <w:bCs/>
                <w:sz w:val="18"/>
                <w:szCs w:val="18"/>
              </w:rPr>
              <w:t xml:space="preserve">Should the bidder be in possession of an existing letter, the letter shall be signed or stamped with company’s letter head where services were previously rendered </w:t>
            </w:r>
            <w:r w:rsidRPr="00F71EE4">
              <w:rPr>
                <w:rFonts w:cs="Arial"/>
                <w:bCs/>
                <w:sz w:val="18"/>
                <w:szCs w:val="18"/>
              </w:rPr>
              <w:t>and comply with the two listed criteria.</w:t>
            </w:r>
          </w:p>
          <w:p w14:paraId="3E06C280" w14:textId="77777777" w:rsidR="008E6EC5" w:rsidRDefault="008E6EC5" w:rsidP="008E6EC5">
            <w:pPr>
              <w:tabs>
                <w:tab w:val="left" w:pos="709"/>
              </w:tabs>
              <w:spacing w:line="360" w:lineRule="auto"/>
              <w:jc w:val="both"/>
              <w:rPr>
                <w:rFonts w:cs="Arial"/>
                <w:bCs/>
                <w:sz w:val="18"/>
                <w:szCs w:val="18"/>
              </w:rPr>
            </w:pPr>
          </w:p>
          <w:p w14:paraId="266C4A28" w14:textId="77777777" w:rsidR="008E6EC5" w:rsidRDefault="008E6EC5" w:rsidP="008E6EC5">
            <w:pPr>
              <w:tabs>
                <w:tab w:val="left" w:pos="709"/>
              </w:tabs>
              <w:spacing w:line="360" w:lineRule="auto"/>
              <w:jc w:val="both"/>
              <w:rPr>
                <w:rFonts w:cs="Arial"/>
                <w:bCs/>
                <w:sz w:val="18"/>
                <w:szCs w:val="18"/>
              </w:rPr>
            </w:pPr>
          </w:p>
          <w:p w14:paraId="2365B0C8" w14:textId="77777777" w:rsidR="008E6EC5" w:rsidRPr="008F3064" w:rsidRDefault="008E6EC5" w:rsidP="008E6EC5">
            <w:pPr>
              <w:tabs>
                <w:tab w:val="left" w:pos="709"/>
              </w:tabs>
              <w:spacing w:line="360" w:lineRule="auto"/>
              <w:jc w:val="both"/>
              <w:rPr>
                <w:rFonts w:cs="Arial"/>
                <w:bCs/>
                <w:sz w:val="18"/>
                <w:szCs w:val="18"/>
              </w:rPr>
            </w:pPr>
            <w:r w:rsidRPr="008F3064">
              <w:rPr>
                <w:rFonts w:cs="Arial"/>
                <w:bCs/>
                <w:sz w:val="18"/>
                <w:szCs w:val="18"/>
              </w:rPr>
              <w:t>If the reference letter reflects a negative report attributable to the Supplier, that reference letter will not be considered.</w:t>
            </w:r>
          </w:p>
          <w:p w14:paraId="0F3BB0BE" w14:textId="77777777" w:rsidR="008E6EC5" w:rsidRPr="008F3064" w:rsidRDefault="008E6EC5" w:rsidP="008E6EC5">
            <w:pPr>
              <w:tabs>
                <w:tab w:val="left" w:pos="709"/>
              </w:tabs>
              <w:spacing w:line="360" w:lineRule="auto"/>
              <w:jc w:val="both"/>
              <w:rPr>
                <w:rFonts w:cs="Arial"/>
                <w:bCs/>
                <w:sz w:val="18"/>
                <w:szCs w:val="18"/>
              </w:rPr>
            </w:pPr>
          </w:p>
          <w:p w14:paraId="7FF81275" w14:textId="77777777" w:rsidR="008E6EC5" w:rsidRPr="008F3064" w:rsidRDefault="008E6EC5" w:rsidP="008E6EC5">
            <w:pPr>
              <w:tabs>
                <w:tab w:val="left" w:pos="709"/>
              </w:tabs>
              <w:spacing w:line="360" w:lineRule="auto"/>
              <w:jc w:val="both"/>
              <w:rPr>
                <w:rFonts w:cs="Arial"/>
                <w:b/>
                <w:bCs/>
                <w:sz w:val="18"/>
                <w:szCs w:val="18"/>
              </w:rPr>
            </w:pPr>
          </w:p>
          <w:p w14:paraId="6AE8FD80" w14:textId="77777777" w:rsidR="008E6EC5" w:rsidRDefault="008E6EC5" w:rsidP="008E6EC5">
            <w:pPr>
              <w:tabs>
                <w:tab w:val="left" w:pos="709"/>
              </w:tabs>
              <w:spacing w:line="360" w:lineRule="auto"/>
              <w:jc w:val="both"/>
              <w:rPr>
                <w:rFonts w:cs="Arial"/>
                <w:bCs/>
                <w:sz w:val="18"/>
                <w:szCs w:val="18"/>
              </w:rPr>
            </w:pPr>
          </w:p>
          <w:p w14:paraId="6FD7CF00" w14:textId="77777777" w:rsidR="008E6EC5" w:rsidRPr="008F3064" w:rsidRDefault="008E6EC5" w:rsidP="008E6EC5">
            <w:pPr>
              <w:tabs>
                <w:tab w:val="left" w:pos="709"/>
              </w:tabs>
              <w:spacing w:line="360" w:lineRule="auto"/>
              <w:jc w:val="both"/>
              <w:rPr>
                <w:rFonts w:cs="Arial"/>
                <w:bCs/>
                <w:sz w:val="18"/>
                <w:szCs w:val="18"/>
              </w:rPr>
            </w:pPr>
            <w:r w:rsidRPr="008F3064">
              <w:rPr>
                <w:rFonts w:cs="Arial"/>
                <w:bCs/>
                <w:sz w:val="18"/>
                <w:szCs w:val="18"/>
              </w:rPr>
              <w:t xml:space="preserve">If the reference letters do not feature all criteria, then the </w:t>
            </w:r>
            <w:r w:rsidRPr="008F3064">
              <w:rPr>
                <w:rFonts w:cs="Arial"/>
                <w:bCs/>
                <w:sz w:val="18"/>
                <w:szCs w:val="18"/>
              </w:rPr>
              <w:lastRenderedPageBreak/>
              <w:t xml:space="preserve">tenderer will be given the </w:t>
            </w:r>
            <w:r>
              <w:rPr>
                <w:rFonts w:cs="Arial"/>
                <w:bCs/>
                <w:sz w:val="18"/>
                <w:szCs w:val="18"/>
              </w:rPr>
              <w:t>lower score.</w:t>
            </w:r>
          </w:p>
          <w:p w14:paraId="452D37A0" w14:textId="77777777" w:rsidR="008E6EC5" w:rsidRDefault="008E6EC5" w:rsidP="008E6EC5">
            <w:pPr>
              <w:rPr>
                <w:rFonts w:cs="Arial"/>
                <w:bCs/>
                <w:sz w:val="20"/>
              </w:rPr>
            </w:pPr>
          </w:p>
          <w:p w14:paraId="72BBBC14" w14:textId="77777777" w:rsidR="008E6EC5" w:rsidRPr="009604C9" w:rsidRDefault="008E6EC5" w:rsidP="008E6EC5">
            <w:pPr>
              <w:tabs>
                <w:tab w:val="left" w:pos="709"/>
              </w:tabs>
              <w:spacing w:line="360" w:lineRule="auto"/>
              <w:jc w:val="both"/>
              <w:rPr>
                <w:rFonts w:cs="Arial"/>
                <w:b/>
                <w:bCs/>
                <w:sz w:val="18"/>
                <w:szCs w:val="18"/>
              </w:rPr>
            </w:pPr>
          </w:p>
          <w:p w14:paraId="272B4BFF" w14:textId="77777777" w:rsidR="008E6EC5" w:rsidRPr="009604C9" w:rsidRDefault="008E6EC5" w:rsidP="008E6EC5">
            <w:pPr>
              <w:tabs>
                <w:tab w:val="left" w:pos="709"/>
              </w:tabs>
              <w:spacing w:line="360" w:lineRule="auto"/>
              <w:jc w:val="both"/>
              <w:rPr>
                <w:rFonts w:cs="Arial"/>
                <w:b/>
                <w:sz w:val="18"/>
                <w:szCs w:val="18"/>
              </w:rPr>
            </w:pPr>
          </w:p>
        </w:tc>
        <w:tc>
          <w:tcPr>
            <w:tcW w:w="2250" w:type="dxa"/>
          </w:tcPr>
          <w:p w14:paraId="430F2B83" w14:textId="77777777" w:rsidR="008E6EC5" w:rsidRPr="002641A4" w:rsidRDefault="008E6EC5" w:rsidP="008E6EC5">
            <w:pPr>
              <w:tabs>
                <w:tab w:val="left" w:pos="709"/>
              </w:tabs>
              <w:spacing w:line="360" w:lineRule="auto"/>
              <w:jc w:val="both"/>
              <w:rPr>
                <w:rFonts w:cs="Arial"/>
                <w:bCs/>
                <w:sz w:val="18"/>
                <w:szCs w:val="18"/>
              </w:rPr>
            </w:pPr>
            <w:r w:rsidRPr="002641A4">
              <w:rPr>
                <w:rFonts w:cs="Arial"/>
                <w:bCs/>
                <w:sz w:val="18"/>
                <w:szCs w:val="18"/>
              </w:rPr>
              <w:lastRenderedPageBreak/>
              <w:t>Three projects successfully completed with three relevant reference letters equates to a score of 30.</w:t>
            </w:r>
          </w:p>
          <w:p w14:paraId="38050B12" w14:textId="77777777" w:rsidR="008E6EC5" w:rsidRPr="002641A4" w:rsidRDefault="008E6EC5" w:rsidP="008E6EC5">
            <w:pPr>
              <w:tabs>
                <w:tab w:val="left" w:pos="709"/>
              </w:tabs>
              <w:spacing w:line="360" w:lineRule="auto"/>
              <w:jc w:val="both"/>
              <w:rPr>
                <w:rFonts w:cs="Arial"/>
                <w:b/>
                <w:bCs/>
                <w:sz w:val="18"/>
                <w:szCs w:val="18"/>
              </w:rPr>
            </w:pPr>
          </w:p>
          <w:p w14:paraId="49B06BAB" w14:textId="77777777" w:rsidR="008E6EC5" w:rsidRDefault="008E6EC5" w:rsidP="008E6EC5">
            <w:pPr>
              <w:tabs>
                <w:tab w:val="left" w:pos="709"/>
              </w:tabs>
              <w:spacing w:line="360" w:lineRule="auto"/>
              <w:jc w:val="both"/>
              <w:rPr>
                <w:rFonts w:cs="Arial"/>
                <w:b/>
                <w:bCs/>
                <w:sz w:val="18"/>
                <w:szCs w:val="18"/>
              </w:rPr>
            </w:pPr>
          </w:p>
          <w:p w14:paraId="34867A25" w14:textId="211BFC72" w:rsidR="008E6EC5" w:rsidRPr="002641A4" w:rsidRDefault="008E6EC5" w:rsidP="008E6EC5">
            <w:pPr>
              <w:tabs>
                <w:tab w:val="left" w:pos="709"/>
              </w:tabs>
              <w:spacing w:line="360" w:lineRule="auto"/>
              <w:jc w:val="both"/>
              <w:rPr>
                <w:rFonts w:cs="Arial"/>
                <w:b/>
                <w:bCs/>
                <w:sz w:val="18"/>
                <w:szCs w:val="18"/>
              </w:rPr>
            </w:pPr>
            <w:r w:rsidRPr="002641A4">
              <w:rPr>
                <w:rFonts w:cs="Arial"/>
                <w:b/>
                <w:bCs/>
                <w:sz w:val="18"/>
                <w:szCs w:val="18"/>
              </w:rPr>
              <w:t>Note:</w:t>
            </w:r>
            <w:r w:rsidRPr="002641A4">
              <w:rPr>
                <w:rFonts w:cs="Arial"/>
                <w:bCs/>
                <w:sz w:val="18"/>
                <w:szCs w:val="18"/>
              </w:rPr>
              <w:t xml:space="preserve"> The </w:t>
            </w:r>
            <w:r w:rsidRPr="005535D6">
              <w:rPr>
                <w:rFonts w:cs="Arial"/>
                <w:bCs/>
                <w:sz w:val="18"/>
                <w:szCs w:val="18"/>
              </w:rPr>
              <w:t>reference letter must be signed or</w:t>
            </w:r>
            <w:r w:rsidRPr="002641A4">
              <w:rPr>
                <w:rFonts w:cs="Arial"/>
                <w:bCs/>
                <w:sz w:val="18"/>
                <w:szCs w:val="18"/>
              </w:rPr>
              <w:t xml:space="preserve"> stamped by the company/business where the services were previously rendered and comply with the two listed criteria</w:t>
            </w:r>
            <w:r w:rsidRPr="002641A4">
              <w:rPr>
                <w:rFonts w:cs="Arial"/>
                <w:b/>
                <w:bCs/>
                <w:sz w:val="18"/>
                <w:szCs w:val="18"/>
              </w:rPr>
              <w:t xml:space="preserve"> </w:t>
            </w:r>
          </w:p>
          <w:p w14:paraId="2608B7A8" w14:textId="77777777" w:rsidR="008E6EC5" w:rsidRDefault="008E6EC5" w:rsidP="008E6EC5">
            <w:pPr>
              <w:tabs>
                <w:tab w:val="left" w:pos="709"/>
              </w:tabs>
              <w:spacing w:line="360" w:lineRule="auto"/>
              <w:jc w:val="both"/>
              <w:rPr>
                <w:rFonts w:cs="Arial"/>
                <w:sz w:val="18"/>
                <w:szCs w:val="18"/>
              </w:rPr>
            </w:pPr>
          </w:p>
          <w:p w14:paraId="377A762F" w14:textId="77777777" w:rsidR="008E6EC5" w:rsidRDefault="008E6EC5" w:rsidP="008E6EC5">
            <w:pPr>
              <w:tabs>
                <w:tab w:val="left" w:pos="709"/>
              </w:tabs>
              <w:spacing w:line="360" w:lineRule="auto"/>
              <w:jc w:val="both"/>
              <w:rPr>
                <w:rFonts w:cs="Arial"/>
                <w:sz w:val="18"/>
                <w:szCs w:val="18"/>
              </w:rPr>
            </w:pPr>
          </w:p>
          <w:p w14:paraId="7014ADDB" w14:textId="77777777" w:rsidR="008E6EC5" w:rsidRDefault="008E6EC5" w:rsidP="008E6EC5">
            <w:pPr>
              <w:tabs>
                <w:tab w:val="left" w:pos="709"/>
              </w:tabs>
              <w:spacing w:line="360" w:lineRule="auto"/>
              <w:jc w:val="both"/>
              <w:rPr>
                <w:rFonts w:cs="Arial"/>
                <w:sz w:val="18"/>
                <w:szCs w:val="18"/>
              </w:rPr>
            </w:pPr>
          </w:p>
          <w:p w14:paraId="6F1926EB" w14:textId="77777777" w:rsidR="008E6EC5" w:rsidRDefault="008E6EC5" w:rsidP="008E6EC5">
            <w:pPr>
              <w:tabs>
                <w:tab w:val="left" w:pos="709"/>
              </w:tabs>
              <w:spacing w:line="360" w:lineRule="auto"/>
              <w:jc w:val="both"/>
              <w:rPr>
                <w:rFonts w:cs="Arial"/>
                <w:b/>
                <w:sz w:val="18"/>
                <w:szCs w:val="18"/>
              </w:rPr>
            </w:pPr>
          </w:p>
          <w:p w14:paraId="454AFC04" w14:textId="77777777" w:rsidR="008E6EC5" w:rsidRDefault="008E6EC5" w:rsidP="008E6EC5">
            <w:pPr>
              <w:tabs>
                <w:tab w:val="left" w:pos="709"/>
              </w:tabs>
              <w:spacing w:line="360" w:lineRule="auto"/>
              <w:jc w:val="both"/>
              <w:rPr>
                <w:rFonts w:cs="Arial"/>
                <w:b/>
                <w:sz w:val="18"/>
                <w:szCs w:val="18"/>
              </w:rPr>
            </w:pPr>
          </w:p>
          <w:p w14:paraId="344C6530" w14:textId="77777777" w:rsidR="008E6EC5" w:rsidRDefault="008E6EC5" w:rsidP="008E6EC5">
            <w:pPr>
              <w:tabs>
                <w:tab w:val="left" w:pos="709"/>
              </w:tabs>
              <w:spacing w:line="360" w:lineRule="auto"/>
              <w:jc w:val="both"/>
              <w:rPr>
                <w:rFonts w:cs="Arial"/>
                <w:b/>
                <w:sz w:val="18"/>
                <w:szCs w:val="18"/>
              </w:rPr>
            </w:pPr>
          </w:p>
          <w:p w14:paraId="645EA105" w14:textId="5A708E06" w:rsidR="008E6EC5" w:rsidRDefault="008E6EC5" w:rsidP="008E6EC5">
            <w:pPr>
              <w:tabs>
                <w:tab w:val="left" w:pos="709"/>
              </w:tabs>
              <w:spacing w:line="360" w:lineRule="auto"/>
              <w:jc w:val="both"/>
              <w:rPr>
                <w:rFonts w:cs="Arial"/>
                <w:bCs/>
                <w:sz w:val="18"/>
                <w:szCs w:val="18"/>
              </w:rPr>
            </w:pPr>
            <w:r w:rsidRPr="009F197E">
              <w:rPr>
                <w:rFonts w:cs="Arial"/>
                <w:b/>
                <w:sz w:val="18"/>
                <w:szCs w:val="18"/>
              </w:rPr>
              <w:t>Note</w:t>
            </w:r>
            <w:r w:rsidRPr="000F3C21">
              <w:rPr>
                <w:rFonts w:cs="Arial"/>
                <w:color w:val="000000" w:themeColor="text1"/>
              </w:rPr>
              <w:t xml:space="preserve"> </w:t>
            </w:r>
            <w:r w:rsidRPr="009F197E">
              <w:rPr>
                <w:rFonts w:cs="Arial"/>
                <w:bCs/>
                <w:sz w:val="18"/>
                <w:szCs w:val="18"/>
              </w:rPr>
              <w:t xml:space="preserve">Should the bidder be in possession of an existing letter, the letter shall be signed or stamped with company’s letter head where services were previously rendered </w:t>
            </w:r>
            <w:r w:rsidRPr="00F71EE4">
              <w:rPr>
                <w:rFonts w:cs="Arial"/>
                <w:bCs/>
                <w:sz w:val="18"/>
                <w:szCs w:val="18"/>
              </w:rPr>
              <w:t>and comply with the two listed criteria.</w:t>
            </w:r>
          </w:p>
          <w:p w14:paraId="1D541D67" w14:textId="77777777" w:rsidR="008E6EC5" w:rsidRDefault="008E6EC5" w:rsidP="008E6EC5">
            <w:pPr>
              <w:tabs>
                <w:tab w:val="left" w:pos="709"/>
              </w:tabs>
              <w:spacing w:line="360" w:lineRule="auto"/>
              <w:jc w:val="both"/>
              <w:rPr>
                <w:rFonts w:cs="Arial"/>
                <w:sz w:val="18"/>
                <w:szCs w:val="18"/>
              </w:rPr>
            </w:pPr>
          </w:p>
          <w:p w14:paraId="3EF8B110" w14:textId="77777777" w:rsidR="008E6EC5" w:rsidRDefault="008E6EC5" w:rsidP="008E6EC5">
            <w:pPr>
              <w:tabs>
                <w:tab w:val="left" w:pos="709"/>
              </w:tabs>
              <w:spacing w:line="360" w:lineRule="auto"/>
              <w:jc w:val="both"/>
              <w:rPr>
                <w:rFonts w:cs="Arial"/>
                <w:sz w:val="18"/>
                <w:szCs w:val="18"/>
              </w:rPr>
            </w:pPr>
          </w:p>
          <w:p w14:paraId="65AD98F0" w14:textId="77777777" w:rsidR="008E6EC5" w:rsidRDefault="008E6EC5" w:rsidP="008E6EC5">
            <w:pPr>
              <w:tabs>
                <w:tab w:val="left" w:pos="709"/>
              </w:tabs>
              <w:spacing w:line="360" w:lineRule="auto"/>
              <w:jc w:val="both"/>
              <w:rPr>
                <w:rFonts w:cs="Arial"/>
                <w:sz w:val="18"/>
                <w:szCs w:val="18"/>
              </w:rPr>
            </w:pPr>
          </w:p>
          <w:p w14:paraId="4FD11F21" w14:textId="77777777" w:rsidR="008E6EC5" w:rsidRDefault="008E6EC5" w:rsidP="008E6EC5">
            <w:pPr>
              <w:tabs>
                <w:tab w:val="left" w:pos="709"/>
              </w:tabs>
              <w:spacing w:line="360" w:lineRule="auto"/>
              <w:jc w:val="both"/>
              <w:rPr>
                <w:rFonts w:cs="Arial"/>
                <w:sz w:val="18"/>
                <w:szCs w:val="18"/>
              </w:rPr>
            </w:pPr>
          </w:p>
          <w:p w14:paraId="24A41D11" w14:textId="77777777" w:rsidR="008E6EC5" w:rsidRPr="002641A4" w:rsidRDefault="008E6EC5" w:rsidP="008E6EC5">
            <w:pPr>
              <w:tabs>
                <w:tab w:val="left" w:pos="709"/>
              </w:tabs>
              <w:spacing w:line="360" w:lineRule="auto"/>
              <w:jc w:val="both"/>
              <w:rPr>
                <w:rFonts w:cs="Arial"/>
                <w:sz w:val="18"/>
                <w:szCs w:val="18"/>
              </w:rPr>
            </w:pPr>
            <w:r w:rsidRPr="002641A4">
              <w:rPr>
                <w:rFonts w:cs="Arial"/>
                <w:sz w:val="18"/>
                <w:szCs w:val="18"/>
              </w:rPr>
              <w:t>If the reference letter reflects a negative report attributable to the Supplier, that reference letter will not be considered.</w:t>
            </w:r>
          </w:p>
          <w:p w14:paraId="46FBD41E" w14:textId="77777777" w:rsidR="008E6EC5" w:rsidRPr="002641A4" w:rsidRDefault="008E6EC5" w:rsidP="008E6EC5">
            <w:pPr>
              <w:tabs>
                <w:tab w:val="left" w:pos="709"/>
              </w:tabs>
              <w:spacing w:line="360" w:lineRule="auto"/>
              <w:jc w:val="both"/>
              <w:rPr>
                <w:rFonts w:cs="Arial"/>
                <w:sz w:val="18"/>
                <w:szCs w:val="18"/>
              </w:rPr>
            </w:pPr>
          </w:p>
          <w:p w14:paraId="46054C8E" w14:textId="77777777" w:rsidR="008E6EC5" w:rsidRPr="009604C9" w:rsidRDefault="008E6EC5" w:rsidP="008E6EC5">
            <w:pPr>
              <w:rPr>
                <w:rFonts w:cs="Arial"/>
                <w:b/>
                <w:sz w:val="18"/>
                <w:szCs w:val="18"/>
              </w:rPr>
            </w:pPr>
          </w:p>
          <w:p w14:paraId="5456AC44" w14:textId="77777777" w:rsidR="008E6EC5" w:rsidRDefault="008E6EC5" w:rsidP="008E6EC5">
            <w:pPr>
              <w:tabs>
                <w:tab w:val="left" w:pos="709"/>
              </w:tabs>
              <w:spacing w:line="360" w:lineRule="auto"/>
              <w:jc w:val="both"/>
              <w:rPr>
                <w:rFonts w:cs="Arial"/>
                <w:bCs/>
                <w:sz w:val="18"/>
                <w:szCs w:val="18"/>
              </w:rPr>
            </w:pPr>
          </w:p>
          <w:p w14:paraId="681F077E" w14:textId="77777777" w:rsidR="008E6EC5" w:rsidRPr="008F3064" w:rsidRDefault="008E6EC5" w:rsidP="008E6EC5">
            <w:pPr>
              <w:tabs>
                <w:tab w:val="left" w:pos="709"/>
              </w:tabs>
              <w:spacing w:line="360" w:lineRule="auto"/>
              <w:jc w:val="both"/>
              <w:rPr>
                <w:rFonts w:cs="Arial"/>
                <w:bCs/>
                <w:sz w:val="18"/>
                <w:szCs w:val="18"/>
              </w:rPr>
            </w:pPr>
            <w:r w:rsidRPr="008F3064">
              <w:rPr>
                <w:rFonts w:cs="Arial"/>
                <w:bCs/>
                <w:sz w:val="18"/>
                <w:szCs w:val="18"/>
              </w:rPr>
              <w:t xml:space="preserve">If the reference letters do not feature all criteria, then the tenderer will be given the </w:t>
            </w:r>
            <w:r>
              <w:rPr>
                <w:rFonts w:cs="Arial"/>
                <w:bCs/>
                <w:sz w:val="18"/>
                <w:szCs w:val="18"/>
              </w:rPr>
              <w:t>lower score.</w:t>
            </w:r>
          </w:p>
          <w:p w14:paraId="096F584D" w14:textId="77777777" w:rsidR="008E6EC5" w:rsidRPr="009604C9" w:rsidRDefault="008E6EC5" w:rsidP="008E6EC5">
            <w:pPr>
              <w:tabs>
                <w:tab w:val="left" w:pos="709"/>
              </w:tabs>
              <w:spacing w:line="360" w:lineRule="auto"/>
              <w:jc w:val="both"/>
              <w:rPr>
                <w:rFonts w:cs="Arial"/>
                <w:b/>
                <w:sz w:val="18"/>
                <w:szCs w:val="18"/>
              </w:rPr>
            </w:pPr>
          </w:p>
        </w:tc>
        <w:tc>
          <w:tcPr>
            <w:tcW w:w="2250" w:type="dxa"/>
          </w:tcPr>
          <w:p w14:paraId="0F9B2830" w14:textId="77777777" w:rsidR="008E6EC5" w:rsidRPr="00364D47" w:rsidRDefault="008E6EC5" w:rsidP="008E6EC5">
            <w:pPr>
              <w:tabs>
                <w:tab w:val="left" w:pos="709"/>
              </w:tabs>
              <w:spacing w:line="360" w:lineRule="auto"/>
              <w:jc w:val="both"/>
              <w:rPr>
                <w:rFonts w:cs="Arial"/>
                <w:bCs/>
                <w:sz w:val="18"/>
                <w:szCs w:val="18"/>
              </w:rPr>
            </w:pPr>
            <w:r w:rsidRPr="00364D47">
              <w:rPr>
                <w:rFonts w:cs="Arial"/>
                <w:bCs/>
                <w:sz w:val="18"/>
                <w:szCs w:val="18"/>
              </w:rPr>
              <w:lastRenderedPageBreak/>
              <w:t>Four projects successfully completed with four relevant reference letters equates to a score of 40.</w:t>
            </w:r>
          </w:p>
          <w:p w14:paraId="4E618557" w14:textId="77777777" w:rsidR="008E6EC5" w:rsidRDefault="008E6EC5" w:rsidP="008E6EC5">
            <w:pPr>
              <w:tabs>
                <w:tab w:val="left" w:pos="709"/>
              </w:tabs>
              <w:spacing w:line="360" w:lineRule="auto"/>
              <w:jc w:val="both"/>
              <w:rPr>
                <w:rFonts w:cs="Arial"/>
                <w:bCs/>
                <w:sz w:val="18"/>
                <w:szCs w:val="18"/>
              </w:rPr>
            </w:pPr>
          </w:p>
          <w:p w14:paraId="1DAD46A7" w14:textId="77777777" w:rsidR="008E6EC5" w:rsidRDefault="008E6EC5" w:rsidP="008E6EC5">
            <w:pPr>
              <w:tabs>
                <w:tab w:val="left" w:pos="709"/>
              </w:tabs>
              <w:spacing w:line="360" w:lineRule="auto"/>
              <w:jc w:val="both"/>
              <w:rPr>
                <w:rFonts w:cs="Arial"/>
                <w:b/>
                <w:bCs/>
                <w:sz w:val="18"/>
                <w:szCs w:val="18"/>
              </w:rPr>
            </w:pPr>
          </w:p>
          <w:p w14:paraId="0E453486" w14:textId="101F5930" w:rsidR="008E6EC5" w:rsidRPr="00364D47" w:rsidRDefault="008E6EC5" w:rsidP="008E6EC5">
            <w:pPr>
              <w:tabs>
                <w:tab w:val="left" w:pos="709"/>
              </w:tabs>
              <w:spacing w:line="360" w:lineRule="auto"/>
              <w:jc w:val="both"/>
              <w:rPr>
                <w:rFonts w:cs="Arial"/>
                <w:bCs/>
                <w:sz w:val="18"/>
                <w:szCs w:val="18"/>
              </w:rPr>
            </w:pPr>
            <w:r w:rsidRPr="00364D47">
              <w:rPr>
                <w:rFonts w:cs="Arial"/>
                <w:b/>
                <w:bCs/>
                <w:sz w:val="18"/>
                <w:szCs w:val="18"/>
              </w:rPr>
              <w:t>Note:</w:t>
            </w:r>
            <w:r w:rsidRPr="00364D47">
              <w:rPr>
                <w:rFonts w:cs="Arial"/>
                <w:bCs/>
                <w:sz w:val="18"/>
                <w:szCs w:val="18"/>
              </w:rPr>
              <w:t xml:space="preserve"> The reference letter must be signed </w:t>
            </w:r>
            <w:r w:rsidRPr="005535D6">
              <w:rPr>
                <w:rFonts w:cs="Arial"/>
                <w:bCs/>
                <w:sz w:val="18"/>
                <w:szCs w:val="18"/>
              </w:rPr>
              <w:t>or</w:t>
            </w:r>
            <w:r w:rsidRPr="00364D47">
              <w:rPr>
                <w:rFonts w:cs="Arial"/>
                <w:bCs/>
                <w:sz w:val="18"/>
                <w:szCs w:val="18"/>
              </w:rPr>
              <w:t xml:space="preserve"> stamped by the company/business where the services were previously rendered and comply with the two listed criteria</w:t>
            </w:r>
          </w:p>
          <w:p w14:paraId="0FFCAAF6" w14:textId="77777777" w:rsidR="008E6EC5" w:rsidRDefault="008E6EC5" w:rsidP="008E6EC5">
            <w:pPr>
              <w:tabs>
                <w:tab w:val="left" w:pos="709"/>
              </w:tabs>
              <w:spacing w:line="360" w:lineRule="auto"/>
              <w:jc w:val="both"/>
            </w:pPr>
          </w:p>
          <w:p w14:paraId="6B374E45" w14:textId="77777777" w:rsidR="008E6EC5" w:rsidRDefault="008E6EC5" w:rsidP="008E6EC5">
            <w:pPr>
              <w:tabs>
                <w:tab w:val="left" w:pos="709"/>
              </w:tabs>
              <w:spacing w:line="360" w:lineRule="auto"/>
              <w:jc w:val="both"/>
            </w:pPr>
          </w:p>
          <w:p w14:paraId="2913EE38" w14:textId="77777777" w:rsidR="008E6EC5" w:rsidRDefault="008E6EC5" w:rsidP="008E6EC5">
            <w:pPr>
              <w:tabs>
                <w:tab w:val="left" w:pos="709"/>
              </w:tabs>
              <w:spacing w:line="360" w:lineRule="auto"/>
              <w:jc w:val="both"/>
              <w:rPr>
                <w:rFonts w:cs="Arial"/>
                <w:b/>
                <w:sz w:val="18"/>
                <w:szCs w:val="18"/>
              </w:rPr>
            </w:pPr>
          </w:p>
          <w:p w14:paraId="220AC45F" w14:textId="77777777" w:rsidR="008E6EC5" w:rsidRDefault="008E6EC5" w:rsidP="008E6EC5">
            <w:pPr>
              <w:tabs>
                <w:tab w:val="left" w:pos="709"/>
              </w:tabs>
              <w:spacing w:line="360" w:lineRule="auto"/>
              <w:jc w:val="both"/>
              <w:rPr>
                <w:rFonts w:cs="Arial"/>
                <w:b/>
                <w:sz w:val="18"/>
                <w:szCs w:val="18"/>
              </w:rPr>
            </w:pPr>
          </w:p>
          <w:p w14:paraId="5C9D7295" w14:textId="77777777" w:rsidR="008E6EC5" w:rsidRDefault="008E6EC5" w:rsidP="008E6EC5">
            <w:pPr>
              <w:tabs>
                <w:tab w:val="left" w:pos="709"/>
              </w:tabs>
              <w:spacing w:line="360" w:lineRule="auto"/>
              <w:jc w:val="both"/>
              <w:rPr>
                <w:rFonts w:cs="Arial"/>
                <w:b/>
                <w:sz w:val="18"/>
                <w:szCs w:val="18"/>
              </w:rPr>
            </w:pPr>
          </w:p>
          <w:p w14:paraId="43C2A208" w14:textId="1F419785" w:rsidR="008E6EC5" w:rsidRDefault="008E6EC5" w:rsidP="008E6EC5">
            <w:pPr>
              <w:tabs>
                <w:tab w:val="left" w:pos="709"/>
              </w:tabs>
              <w:spacing w:line="360" w:lineRule="auto"/>
              <w:jc w:val="both"/>
              <w:rPr>
                <w:rFonts w:cs="Arial"/>
                <w:bCs/>
                <w:sz w:val="18"/>
                <w:szCs w:val="18"/>
              </w:rPr>
            </w:pPr>
            <w:r w:rsidRPr="009F197E">
              <w:rPr>
                <w:rFonts w:cs="Arial"/>
                <w:b/>
                <w:sz w:val="18"/>
                <w:szCs w:val="18"/>
              </w:rPr>
              <w:lastRenderedPageBreak/>
              <w:t>Note</w:t>
            </w:r>
            <w:r w:rsidRPr="000F3C21">
              <w:rPr>
                <w:rFonts w:cs="Arial"/>
                <w:color w:val="000000" w:themeColor="text1"/>
              </w:rPr>
              <w:t xml:space="preserve"> </w:t>
            </w:r>
            <w:r w:rsidRPr="009F197E">
              <w:rPr>
                <w:rFonts w:cs="Arial"/>
                <w:bCs/>
                <w:sz w:val="18"/>
                <w:szCs w:val="18"/>
              </w:rPr>
              <w:t xml:space="preserve">Should the bidder be in possession of an existing letter, the letter shall be signed or stamped with company’s letter head where services were previously rendered </w:t>
            </w:r>
            <w:r w:rsidRPr="00F71EE4">
              <w:rPr>
                <w:rFonts w:cs="Arial"/>
                <w:bCs/>
                <w:sz w:val="18"/>
                <w:szCs w:val="18"/>
              </w:rPr>
              <w:t>and comply with the two listed criteria.</w:t>
            </w:r>
          </w:p>
          <w:p w14:paraId="1CCED537" w14:textId="77777777" w:rsidR="008E6EC5" w:rsidRDefault="008E6EC5" w:rsidP="008E6EC5">
            <w:pPr>
              <w:tabs>
                <w:tab w:val="left" w:pos="709"/>
              </w:tabs>
              <w:spacing w:line="360" w:lineRule="auto"/>
              <w:jc w:val="both"/>
              <w:rPr>
                <w:rFonts w:cs="Arial"/>
                <w:bCs/>
                <w:sz w:val="18"/>
                <w:szCs w:val="18"/>
              </w:rPr>
            </w:pPr>
          </w:p>
          <w:p w14:paraId="45D65D52" w14:textId="77777777" w:rsidR="008E6EC5" w:rsidRDefault="008E6EC5" w:rsidP="008E6EC5">
            <w:pPr>
              <w:tabs>
                <w:tab w:val="left" w:pos="709"/>
              </w:tabs>
              <w:spacing w:line="360" w:lineRule="auto"/>
              <w:jc w:val="both"/>
              <w:rPr>
                <w:rFonts w:cs="Arial"/>
                <w:bCs/>
                <w:sz w:val="18"/>
                <w:szCs w:val="18"/>
              </w:rPr>
            </w:pPr>
          </w:p>
          <w:p w14:paraId="77148723" w14:textId="55C994C2" w:rsidR="00310E8D" w:rsidRDefault="00310E8D" w:rsidP="008E6EC5">
            <w:pPr>
              <w:tabs>
                <w:tab w:val="left" w:pos="709"/>
              </w:tabs>
              <w:spacing w:line="360" w:lineRule="auto"/>
              <w:jc w:val="both"/>
              <w:rPr>
                <w:rFonts w:cs="Arial"/>
                <w:bCs/>
                <w:sz w:val="18"/>
                <w:szCs w:val="18"/>
              </w:rPr>
            </w:pPr>
          </w:p>
          <w:p w14:paraId="0429E101" w14:textId="77777777" w:rsidR="00310E8D" w:rsidRDefault="00310E8D" w:rsidP="008E6EC5">
            <w:pPr>
              <w:tabs>
                <w:tab w:val="left" w:pos="709"/>
              </w:tabs>
              <w:spacing w:line="360" w:lineRule="auto"/>
              <w:jc w:val="both"/>
              <w:rPr>
                <w:rFonts w:cs="Arial"/>
                <w:bCs/>
                <w:sz w:val="18"/>
                <w:szCs w:val="18"/>
              </w:rPr>
            </w:pPr>
          </w:p>
          <w:p w14:paraId="4BC6F16C" w14:textId="13EC57DD" w:rsidR="008E6EC5" w:rsidRPr="00364D47" w:rsidRDefault="004C6B5D" w:rsidP="008E6EC5">
            <w:pPr>
              <w:tabs>
                <w:tab w:val="left" w:pos="709"/>
              </w:tabs>
              <w:spacing w:line="360" w:lineRule="auto"/>
              <w:jc w:val="both"/>
              <w:rPr>
                <w:rFonts w:cs="Arial"/>
                <w:bCs/>
                <w:sz w:val="18"/>
                <w:szCs w:val="18"/>
              </w:rPr>
            </w:pPr>
            <w:r>
              <w:rPr>
                <w:rFonts w:cs="Arial"/>
                <w:bCs/>
                <w:sz w:val="18"/>
                <w:szCs w:val="18"/>
              </w:rPr>
              <w:t>I</w:t>
            </w:r>
            <w:r w:rsidR="008E6EC5" w:rsidRPr="00364D47">
              <w:rPr>
                <w:rFonts w:cs="Arial"/>
                <w:bCs/>
                <w:sz w:val="18"/>
                <w:szCs w:val="18"/>
              </w:rPr>
              <w:t>f the reference letter reflects a negative report attributable to the Supplier, that reference letter will not be considered.</w:t>
            </w:r>
          </w:p>
          <w:p w14:paraId="2A28A5E3" w14:textId="77777777" w:rsidR="008E6EC5" w:rsidRPr="00364D47" w:rsidRDefault="008E6EC5" w:rsidP="008E6EC5">
            <w:pPr>
              <w:tabs>
                <w:tab w:val="left" w:pos="709"/>
              </w:tabs>
              <w:spacing w:line="360" w:lineRule="auto"/>
              <w:jc w:val="both"/>
              <w:rPr>
                <w:rFonts w:cs="Arial"/>
                <w:bCs/>
                <w:sz w:val="18"/>
                <w:szCs w:val="18"/>
              </w:rPr>
            </w:pPr>
          </w:p>
          <w:p w14:paraId="7470AD49" w14:textId="77777777" w:rsidR="008E6EC5" w:rsidRDefault="008E6EC5" w:rsidP="008E6EC5">
            <w:pPr>
              <w:spacing w:line="360" w:lineRule="auto"/>
              <w:jc w:val="both"/>
              <w:rPr>
                <w:rFonts w:cs="Arial"/>
                <w:bCs/>
                <w:sz w:val="18"/>
                <w:szCs w:val="18"/>
              </w:rPr>
            </w:pPr>
          </w:p>
          <w:p w14:paraId="21B4AFB9" w14:textId="77777777" w:rsidR="008E6EC5" w:rsidRPr="008F3064" w:rsidRDefault="008E6EC5" w:rsidP="008E6EC5">
            <w:pPr>
              <w:tabs>
                <w:tab w:val="left" w:pos="709"/>
              </w:tabs>
              <w:spacing w:line="360" w:lineRule="auto"/>
              <w:jc w:val="both"/>
              <w:rPr>
                <w:rFonts w:cs="Arial"/>
                <w:bCs/>
                <w:sz w:val="18"/>
                <w:szCs w:val="18"/>
              </w:rPr>
            </w:pPr>
          </w:p>
          <w:p w14:paraId="6A49FC11" w14:textId="77777777" w:rsidR="008E6EC5" w:rsidRPr="008F3064" w:rsidRDefault="008E6EC5" w:rsidP="008E6EC5">
            <w:pPr>
              <w:tabs>
                <w:tab w:val="left" w:pos="709"/>
              </w:tabs>
              <w:spacing w:line="360" w:lineRule="auto"/>
              <w:jc w:val="both"/>
              <w:rPr>
                <w:rFonts w:cs="Arial"/>
                <w:bCs/>
                <w:sz w:val="18"/>
                <w:szCs w:val="18"/>
              </w:rPr>
            </w:pPr>
            <w:r w:rsidRPr="008F3064">
              <w:rPr>
                <w:rFonts w:cs="Arial"/>
                <w:bCs/>
                <w:sz w:val="18"/>
                <w:szCs w:val="18"/>
              </w:rPr>
              <w:t xml:space="preserve">If the reference letters do not feature all criteria, then the tenderer will be given the </w:t>
            </w:r>
            <w:r>
              <w:rPr>
                <w:rFonts w:cs="Arial"/>
                <w:bCs/>
                <w:sz w:val="18"/>
                <w:szCs w:val="18"/>
              </w:rPr>
              <w:t>lower score.</w:t>
            </w:r>
          </w:p>
          <w:p w14:paraId="3357FDDB" w14:textId="77777777" w:rsidR="008E6EC5" w:rsidRPr="009604C9" w:rsidRDefault="008E6EC5" w:rsidP="008E6EC5">
            <w:pPr>
              <w:spacing w:line="360" w:lineRule="auto"/>
              <w:jc w:val="both"/>
              <w:rPr>
                <w:rFonts w:cs="Arial"/>
                <w:sz w:val="18"/>
                <w:szCs w:val="18"/>
              </w:rPr>
            </w:pPr>
          </w:p>
        </w:tc>
        <w:tc>
          <w:tcPr>
            <w:tcW w:w="1895" w:type="dxa"/>
          </w:tcPr>
          <w:p w14:paraId="51B280B1" w14:textId="77777777" w:rsidR="008E6EC5" w:rsidRPr="00E64597" w:rsidRDefault="008E6EC5" w:rsidP="008E6EC5">
            <w:pPr>
              <w:tabs>
                <w:tab w:val="left" w:pos="709"/>
              </w:tabs>
              <w:spacing w:line="360" w:lineRule="auto"/>
              <w:jc w:val="both"/>
              <w:rPr>
                <w:rFonts w:cs="Arial"/>
                <w:bCs/>
                <w:sz w:val="18"/>
                <w:szCs w:val="18"/>
              </w:rPr>
            </w:pPr>
            <w:r w:rsidRPr="00E64597">
              <w:rPr>
                <w:rFonts w:cs="Arial"/>
                <w:bCs/>
                <w:sz w:val="18"/>
                <w:szCs w:val="18"/>
              </w:rPr>
              <w:lastRenderedPageBreak/>
              <w:t>Five projects successfully completed with five relevant reference letters equates to a score of 50.</w:t>
            </w:r>
          </w:p>
          <w:p w14:paraId="47FFE0BD" w14:textId="77777777" w:rsidR="008E6EC5" w:rsidRDefault="008E6EC5" w:rsidP="008E6EC5">
            <w:pPr>
              <w:tabs>
                <w:tab w:val="left" w:pos="709"/>
              </w:tabs>
              <w:spacing w:line="360" w:lineRule="auto"/>
              <w:jc w:val="both"/>
              <w:rPr>
                <w:rFonts w:cs="Arial"/>
                <w:bCs/>
                <w:sz w:val="18"/>
                <w:szCs w:val="18"/>
              </w:rPr>
            </w:pPr>
          </w:p>
          <w:p w14:paraId="3E5D95B7" w14:textId="77777777" w:rsidR="008E6EC5" w:rsidRPr="00E64597" w:rsidRDefault="008E6EC5" w:rsidP="008E6EC5">
            <w:pPr>
              <w:tabs>
                <w:tab w:val="left" w:pos="709"/>
              </w:tabs>
              <w:spacing w:line="360" w:lineRule="auto"/>
              <w:jc w:val="both"/>
              <w:rPr>
                <w:rFonts w:cs="Arial"/>
                <w:bCs/>
                <w:sz w:val="18"/>
                <w:szCs w:val="18"/>
              </w:rPr>
            </w:pPr>
            <w:r w:rsidRPr="00E64597">
              <w:rPr>
                <w:rFonts w:cs="Arial"/>
                <w:b/>
                <w:bCs/>
                <w:sz w:val="18"/>
                <w:szCs w:val="18"/>
              </w:rPr>
              <w:t>Note:</w:t>
            </w:r>
            <w:r w:rsidRPr="00E64597">
              <w:rPr>
                <w:rFonts w:cs="Arial"/>
                <w:bCs/>
                <w:sz w:val="18"/>
                <w:szCs w:val="18"/>
              </w:rPr>
              <w:t xml:space="preserve"> The reference letter must be </w:t>
            </w:r>
            <w:r w:rsidRPr="005535D6">
              <w:rPr>
                <w:rFonts w:cs="Arial"/>
                <w:bCs/>
                <w:sz w:val="18"/>
                <w:szCs w:val="18"/>
              </w:rPr>
              <w:t>signed or</w:t>
            </w:r>
            <w:r w:rsidRPr="00E64597">
              <w:rPr>
                <w:rFonts w:cs="Arial"/>
                <w:bCs/>
                <w:sz w:val="18"/>
                <w:szCs w:val="18"/>
              </w:rPr>
              <w:t xml:space="preserve"> stamped by the company/business where the services were previously rendered and comply with the two listed criteria </w:t>
            </w:r>
          </w:p>
          <w:p w14:paraId="27456C44" w14:textId="77777777" w:rsidR="008E6EC5" w:rsidRPr="00E64597" w:rsidRDefault="008E6EC5" w:rsidP="008E6EC5">
            <w:pPr>
              <w:tabs>
                <w:tab w:val="left" w:pos="709"/>
              </w:tabs>
              <w:spacing w:line="360" w:lineRule="auto"/>
              <w:jc w:val="both"/>
              <w:rPr>
                <w:rFonts w:cs="Arial"/>
                <w:bCs/>
                <w:sz w:val="18"/>
                <w:szCs w:val="18"/>
              </w:rPr>
            </w:pPr>
          </w:p>
          <w:p w14:paraId="2D573DED" w14:textId="77777777" w:rsidR="008E6EC5" w:rsidRDefault="008E6EC5" w:rsidP="008E6EC5">
            <w:pPr>
              <w:tabs>
                <w:tab w:val="left" w:pos="709"/>
              </w:tabs>
              <w:spacing w:line="360" w:lineRule="auto"/>
              <w:jc w:val="both"/>
              <w:rPr>
                <w:rFonts w:cs="Arial"/>
                <w:sz w:val="18"/>
                <w:szCs w:val="18"/>
              </w:rPr>
            </w:pPr>
          </w:p>
          <w:p w14:paraId="7ECD1239" w14:textId="77777777" w:rsidR="008E6EC5" w:rsidRDefault="008E6EC5" w:rsidP="008E6EC5">
            <w:pPr>
              <w:tabs>
                <w:tab w:val="left" w:pos="709"/>
              </w:tabs>
              <w:spacing w:line="360" w:lineRule="auto"/>
              <w:jc w:val="both"/>
              <w:rPr>
                <w:rFonts w:cs="Arial"/>
                <w:b/>
                <w:sz w:val="18"/>
                <w:szCs w:val="18"/>
              </w:rPr>
            </w:pPr>
          </w:p>
          <w:p w14:paraId="08DFF3FB" w14:textId="77777777" w:rsidR="008E6EC5" w:rsidRDefault="008E6EC5" w:rsidP="008E6EC5">
            <w:pPr>
              <w:tabs>
                <w:tab w:val="left" w:pos="709"/>
              </w:tabs>
              <w:spacing w:line="360" w:lineRule="auto"/>
              <w:jc w:val="both"/>
              <w:rPr>
                <w:rFonts w:cs="Arial"/>
                <w:b/>
                <w:sz w:val="18"/>
                <w:szCs w:val="18"/>
              </w:rPr>
            </w:pPr>
          </w:p>
          <w:p w14:paraId="0EB82983" w14:textId="77777777" w:rsidR="008E6EC5" w:rsidRDefault="008E6EC5" w:rsidP="008E6EC5">
            <w:pPr>
              <w:tabs>
                <w:tab w:val="left" w:pos="709"/>
              </w:tabs>
              <w:spacing w:line="360" w:lineRule="auto"/>
              <w:jc w:val="both"/>
              <w:rPr>
                <w:rFonts w:cs="Arial"/>
                <w:b/>
                <w:sz w:val="18"/>
                <w:szCs w:val="18"/>
              </w:rPr>
            </w:pPr>
          </w:p>
          <w:p w14:paraId="06EF830B" w14:textId="4A1D338C" w:rsidR="008E6EC5" w:rsidRDefault="008E6EC5" w:rsidP="008E6EC5">
            <w:pPr>
              <w:tabs>
                <w:tab w:val="left" w:pos="709"/>
              </w:tabs>
              <w:spacing w:line="360" w:lineRule="auto"/>
              <w:jc w:val="both"/>
              <w:rPr>
                <w:rFonts w:cs="Arial"/>
                <w:bCs/>
                <w:sz w:val="18"/>
                <w:szCs w:val="18"/>
              </w:rPr>
            </w:pPr>
            <w:r w:rsidRPr="009F197E">
              <w:rPr>
                <w:rFonts w:cs="Arial"/>
                <w:b/>
                <w:sz w:val="18"/>
                <w:szCs w:val="18"/>
              </w:rPr>
              <w:t>Note</w:t>
            </w:r>
            <w:r w:rsidRPr="000F3C21">
              <w:rPr>
                <w:rFonts w:cs="Arial"/>
                <w:color w:val="000000" w:themeColor="text1"/>
              </w:rPr>
              <w:t xml:space="preserve"> </w:t>
            </w:r>
            <w:r w:rsidRPr="009F197E">
              <w:rPr>
                <w:rFonts w:cs="Arial"/>
                <w:bCs/>
                <w:sz w:val="18"/>
                <w:szCs w:val="18"/>
              </w:rPr>
              <w:t xml:space="preserve">Should the bidder be in possession of an existing letter, the letter shall be signed or stamped with company’s letter head where services were previously rendered </w:t>
            </w:r>
            <w:r w:rsidRPr="00F71EE4">
              <w:rPr>
                <w:rFonts w:cs="Arial"/>
                <w:bCs/>
                <w:sz w:val="18"/>
                <w:szCs w:val="18"/>
              </w:rPr>
              <w:t>and comply with the two listed criteria.</w:t>
            </w:r>
          </w:p>
          <w:p w14:paraId="2D82FD96" w14:textId="77777777" w:rsidR="008E6EC5" w:rsidRDefault="008E6EC5" w:rsidP="008E6EC5">
            <w:pPr>
              <w:tabs>
                <w:tab w:val="left" w:pos="709"/>
              </w:tabs>
              <w:spacing w:line="360" w:lineRule="auto"/>
              <w:jc w:val="both"/>
              <w:rPr>
                <w:rFonts w:cs="Arial"/>
                <w:sz w:val="18"/>
                <w:szCs w:val="18"/>
              </w:rPr>
            </w:pPr>
          </w:p>
          <w:p w14:paraId="669613BE" w14:textId="77777777" w:rsidR="008E6EC5" w:rsidRPr="00E64597" w:rsidRDefault="008E6EC5" w:rsidP="008E6EC5">
            <w:pPr>
              <w:tabs>
                <w:tab w:val="left" w:pos="709"/>
              </w:tabs>
              <w:spacing w:line="360" w:lineRule="auto"/>
              <w:jc w:val="both"/>
              <w:rPr>
                <w:rFonts w:cs="Arial"/>
                <w:sz w:val="18"/>
                <w:szCs w:val="18"/>
              </w:rPr>
            </w:pPr>
            <w:r w:rsidRPr="00E64597">
              <w:rPr>
                <w:rFonts w:cs="Arial"/>
                <w:sz w:val="18"/>
                <w:szCs w:val="18"/>
              </w:rPr>
              <w:t>If the reference letter reflects a negative report attributable to the Supplier, that reference letter will not be considered.</w:t>
            </w:r>
          </w:p>
          <w:p w14:paraId="26804973" w14:textId="77777777" w:rsidR="008E6EC5" w:rsidRPr="00E64597" w:rsidRDefault="008E6EC5" w:rsidP="008E6EC5">
            <w:pPr>
              <w:tabs>
                <w:tab w:val="left" w:pos="709"/>
              </w:tabs>
              <w:spacing w:line="360" w:lineRule="auto"/>
              <w:jc w:val="both"/>
              <w:rPr>
                <w:rFonts w:cs="Arial"/>
                <w:sz w:val="18"/>
                <w:szCs w:val="18"/>
              </w:rPr>
            </w:pPr>
          </w:p>
          <w:p w14:paraId="228E8A0F" w14:textId="77777777" w:rsidR="008E6EC5" w:rsidRDefault="008E6EC5" w:rsidP="008E6EC5">
            <w:pPr>
              <w:rPr>
                <w:rFonts w:cs="Arial"/>
                <w:bCs/>
                <w:sz w:val="20"/>
              </w:rPr>
            </w:pPr>
          </w:p>
          <w:p w14:paraId="51532DA7" w14:textId="77777777" w:rsidR="008E6EC5" w:rsidRDefault="008E6EC5" w:rsidP="008E6EC5">
            <w:pPr>
              <w:tabs>
                <w:tab w:val="left" w:pos="709"/>
              </w:tabs>
              <w:spacing w:line="360" w:lineRule="auto"/>
              <w:jc w:val="both"/>
              <w:rPr>
                <w:rFonts w:cs="Arial"/>
                <w:bCs/>
                <w:sz w:val="18"/>
                <w:szCs w:val="18"/>
              </w:rPr>
            </w:pPr>
          </w:p>
          <w:p w14:paraId="6B1A73DF" w14:textId="77777777" w:rsidR="008E6EC5" w:rsidRPr="008F3064" w:rsidRDefault="008E6EC5" w:rsidP="008E6EC5">
            <w:pPr>
              <w:tabs>
                <w:tab w:val="left" w:pos="709"/>
              </w:tabs>
              <w:spacing w:line="360" w:lineRule="auto"/>
              <w:jc w:val="both"/>
              <w:rPr>
                <w:rFonts w:cs="Arial"/>
                <w:bCs/>
                <w:sz w:val="18"/>
                <w:szCs w:val="18"/>
              </w:rPr>
            </w:pPr>
            <w:r w:rsidRPr="008F3064">
              <w:rPr>
                <w:rFonts w:cs="Arial"/>
                <w:bCs/>
                <w:sz w:val="18"/>
                <w:szCs w:val="18"/>
              </w:rPr>
              <w:t xml:space="preserve">If the reference letters do not feature all criteria, then the </w:t>
            </w:r>
            <w:r w:rsidRPr="008F3064">
              <w:rPr>
                <w:rFonts w:cs="Arial"/>
                <w:bCs/>
                <w:sz w:val="18"/>
                <w:szCs w:val="18"/>
              </w:rPr>
              <w:lastRenderedPageBreak/>
              <w:t xml:space="preserve">tenderer will be given the </w:t>
            </w:r>
            <w:r>
              <w:rPr>
                <w:rFonts w:cs="Arial"/>
                <w:bCs/>
                <w:sz w:val="18"/>
                <w:szCs w:val="18"/>
              </w:rPr>
              <w:t>lower score.</w:t>
            </w:r>
          </w:p>
          <w:p w14:paraId="70DC2F37" w14:textId="77777777" w:rsidR="008E6EC5" w:rsidRPr="009604C9" w:rsidRDefault="008E6EC5" w:rsidP="008E6EC5">
            <w:pPr>
              <w:tabs>
                <w:tab w:val="left" w:pos="709"/>
              </w:tabs>
              <w:spacing w:line="360" w:lineRule="auto"/>
              <w:jc w:val="both"/>
              <w:rPr>
                <w:rFonts w:cs="Arial"/>
                <w:sz w:val="18"/>
                <w:szCs w:val="18"/>
              </w:rPr>
            </w:pPr>
          </w:p>
          <w:p w14:paraId="4A0C3EE6" w14:textId="77777777" w:rsidR="008E6EC5" w:rsidRPr="009604C9" w:rsidRDefault="008E6EC5" w:rsidP="008E6EC5">
            <w:pPr>
              <w:tabs>
                <w:tab w:val="left" w:pos="709"/>
              </w:tabs>
              <w:spacing w:line="360" w:lineRule="auto"/>
              <w:jc w:val="both"/>
              <w:rPr>
                <w:rFonts w:cs="Arial"/>
                <w:b/>
                <w:sz w:val="18"/>
                <w:szCs w:val="18"/>
              </w:rPr>
            </w:pPr>
          </w:p>
        </w:tc>
      </w:tr>
    </w:tbl>
    <w:p w14:paraId="54948BD8" w14:textId="77777777" w:rsidR="004E31F6" w:rsidRDefault="004E31F6" w:rsidP="00472866">
      <w:pPr>
        <w:pStyle w:val="Default"/>
        <w:spacing w:before="240" w:line="276" w:lineRule="auto"/>
        <w:ind w:left="426"/>
        <w:jc w:val="both"/>
        <w:rPr>
          <w:b/>
          <w:color w:val="000000" w:themeColor="text1"/>
          <w:lang w:eastAsia="zh-TW"/>
        </w:rPr>
      </w:pPr>
    </w:p>
    <w:p w14:paraId="7C9F9AA1" w14:textId="77777777" w:rsidR="004E31F6" w:rsidRDefault="004E31F6" w:rsidP="00472866">
      <w:pPr>
        <w:pStyle w:val="Default"/>
        <w:spacing w:before="240" w:line="276" w:lineRule="auto"/>
        <w:ind w:left="426"/>
        <w:jc w:val="both"/>
        <w:rPr>
          <w:b/>
          <w:color w:val="000000" w:themeColor="text1"/>
          <w:lang w:eastAsia="zh-TW"/>
        </w:rPr>
      </w:pPr>
    </w:p>
    <w:p w14:paraId="0F433805" w14:textId="01302ACE" w:rsidR="004E31F6" w:rsidRDefault="004E31F6" w:rsidP="00472866">
      <w:pPr>
        <w:pStyle w:val="Default"/>
        <w:spacing w:before="240" w:line="276" w:lineRule="auto"/>
        <w:ind w:left="426"/>
        <w:jc w:val="both"/>
        <w:rPr>
          <w:b/>
          <w:color w:val="000000" w:themeColor="text1"/>
          <w:lang w:eastAsia="zh-TW"/>
        </w:rPr>
      </w:pPr>
    </w:p>
    <w:p w14:paraId="05FA9BF8" w14:textId="77777777" w:rsidR="002F71EC" w:rsidRDefault="002F71EC" w:rsidP="00472866">
      <w:pPr>
        <w:pStyle w:val="Default"/>
        <w:spacing w:before="240" w:line="276" w:lineRule="auto"/>
        <w:ind w:left="426"/>
        <w:jc w:val="both"/>
        <w:rPr>
          <w:b/>
          <w:color w:val="000000" w:themeColor="text1"/>
          <w:lang w:eastAsia="zh-TW"/>
        </w:rPr>
      </w:pPr>
    </w:p>
    <w:p w14:paraId="20E226EB" w14:textId="77777777" w:rsidR="00ED19DB" w:rsidRDefault="00ED19DB" w:rsidP="00472866">
      <w:pPr>
        <w:pStyle w:val="Default"/>
        <w:spacing w:before="240" w:line="276" w:lineRule="auto"/>
        <w:ind w:left="426"/>
        <w:jc w:val="both"/>
        <w:rPr>
          <w:b/>
          <w:color w:val="000000" w:themeColor="text1"/>
          <w:lang w:eastAsia="zh-TW"/>
        </w:rPr>
        <w:sectPr w:rsidR="00ED19DB" w:rsidSect="00FF6ED2">
          <w:pgSz w:w="16841" w:h="11911" w:orient="landscape"/>
          <w:pgMar w:top="1330" w:right="2669" w:bottom="1434" w:left="1620" w:header="711" w:footer="704" w:gutter="0"/>
          <w:cols w:space="720"/>
          <w:docGrid w:linePitch="299"/>
        </w:sectPr>
      </w:pPr>
    </w:p>
    <w:p w14:paraId="5E522711" w14:textId="5B07D9FD" w:rsidR="00472866" w:rsidRPr="00403B04" w:rsidRDefault="00472866" w:rsidP="00403B04">
      <w:pPr>
        <w:pStyle w:val="Heading1"/>
        <w:numPr>
          <w:ilvl w:val="0"/>
          <w:numId w:val="0"/>
        </w:numPr>
        <w:spacing w:after="53"/>
        <w:ind w:left="3600" w:right="0"/>
        <w:rPr>
          <w:rFonts w:ascii="Arial" w:hAnsi="Arial" w:cs="Arial"/>
          <w:sz w:val="20"/>
        </w:rPr>
      </w:pPr>
      <w:r w:rsidRPr="00403B04">
        <w:rPr>
          <w:rFonts w:ascii="Arial" w:eastAsia="Calibri" w:hAnsi="Arial" w:cs="Arial"/>
          <w:sz w:val="20"/>
          <w:shd w:val="clear" w:color="auto" w:fill="00B0F0"/>
        </w:rPr>
        <w:lastRenderedPageBreak/>
        <w:t>ETRORAIL- WESTERN CAPE</w:t>
      </w:r>
      <w:r w:rsidRPr="00403B04">
        <w:rPr>
          <w:rFonts w:ascii="Arial" w:eastAsia="Calibri" w:hAnsi="Arial" w:cs="Arial"/>
          <w:sz w:val="20"/>
        </w:rPr>
        <w:t xml:space="preserve"> </w:t>
      </w:r>
      <w:r w:rsidRPr="00403B04">
        <w:rPr>
          <w:rFonts w:ascii="Arial" w:eastAsia="Tahoma" w:hAnsi="Arial" w:cs="Arial"/>
          <w:b w:val="0"/>
          <w:sz w:val="20"/>
        </w:rPr>
        <w:t xml:space="preserve"> </w:t>
      </w:r>
    </w:p>
    <w:p w14:paraId="10B1A5D9" w14:textId="77777777" w:rsidR="00472866" w:rsidRPr="00403B04" w:rsidRDefault="00472866" w:rsidP="00472866">
      <w:pPr>
        <w:spacing w:after="64"/>
        <w:ind w:left="202"/>
        <w:jc w:val="center"/>
        <w:rPr>
          <w:rFonts w:cs="Arial"/>
          <w:sz w:val="20"/>
        </w:rPr>
      </w:pPr>
      <w:r w:rsidRPr="00403B04">
        <w:rPr>
          <w:rFonts w:eastAsia="Calibri" w:cs="Arial"/>
          <w:b/>
          <w:sz w:val="20"/>
        </w:rPr>
        <w:t xml:space="preserve">CONTACTABLE REFERENCE FOR TENDERER  </w:t>
      </w:r>
    </w:p>
    <w:p w14:paraId="5FDFB925" w14:textId="77777777" w:rsidR="00D44921" w:rsidRDefault="00D44921" w:rsidP="00D44921">
      <w:pPr>
        <w:jc w:val="both"/>
        <w:rPr>
          <w:rFonts w:eastAsia="Calibri" w:cs="Arial"/>
          <w:b/>
          <w:sz w:val="20"/>
        </w:rPr>
      </w:pPr>
    </w:p>
    <w:p w14:paraId="1D0B0EDE" w14:textId="0581CE9B" w:rsidR="00D44921" w:rsidRPr="00A8550A" w:rsidRDefault="00472866" w:rsidP="00D44921">
      <w:pPr>
        <w:jc w:val="both"/>
        <w:rPr>
          <w:rFonts w:cs="Arial"/>
          <w:b/>
          <w:sz w:val="20"/>
        </w:rPr>
      </w:pPr>
      <w:r w:rsidRPr="00403B04">
        <w:rPr>
          <w:rFonts w:eastAsia="Calibri" w:cs="Arial"/>
          <w:b/>
          <w:sz w:val="20"/>
        </w:rPr>
        <w:t xml:space="preserve">TENDER/PROJECT: </w:t>
      </w:r>
      <w:r w:rsidR="00D44921" w:rsidRPr="00A8550A">
        <w:rPr>
          <w:rFonts w:cs="Arial"/>
          <w:b/>
          <w:sz w:val="20"/>
        </w:rPr>
        <w:t xml:space="preserve">Appointment of contractor to provide As and When Maintenance, </w:t>
      </w:r>
      <w:r w:rsidR="00D44921">
        <w:rPr>
          <w:rFonts w:cs="Arial"/>
          <w:b/>
          <w:sz w:val="20"/>
        </w:rPr>
        <w:t xml:space="preserve">Servicing and </w:t>
      </w:r>
      <w:r w:rsidR="00D44921" w:rsidRPr="00A8550A">
        <w:rPr>
          <w:rFonts w:cs="Arial"/>
          <w:b/>
          <w:sz w:val="20"/>
        </w:rPr>
        <w:t>Repair for 11kV AC, 33kV AC and 3kV DC OHTE</w:t>
      </w:r>
      <w:r w:rsidR="00D44921">
        <w:rPr>
          <w:rFonts w:cs="Arial"/>
          <w:b/>
          <w:sz w:val="20"/>
        </w:rPr>
        <w:t>.</w:t>
      </w:r>
    </w:p>
    <w:p w14:paraId="4C461BD6" w14:textId="77777777" w:rsidR="00D44921" w:rsidRPr="005F389F" w:rsidRDefault="00D44921" w:rsidP="00D44921">
      <w:pPr>
        <w:jc w:val="both"/>
        <w:rPr>
          <w:rFonts w:cs="Arial"/>
          <w:b/>
          <w:sz w:val="20"/>
        </w:rPr>
      </w:pPr>
    </w:p>
    <w:p w14:paraId="2E1B490C" w14:textId="38A6BBA2" w:rsidR="00472866" w:rsidRPr="00403B04" w:rsidRDefault="00472866" w:rsidP="00D44921">
      <w:pPr>
        <w:spacing w:after="125"/>
        <w:ind w:left="209"/>
        <w:rPr>
          <w:rFonts w:cs="Arial"/>
          <w:sz w:val="20"/>
        </w:rPr>
      </w:pPr>
    </w:p>
    <w:p w14:paraId="67CE2F8B" w14:textId="77777777" w:rsidR="00472866" w:rsidRPr="00403B04" w:rsidRDefault="00472866" w:rsidP="00472866">
      <w:pPr>
        <w:tabs>
          <w:tab w:val="center" w:pos="2631"/>
          <w:tab w:val="center" w:pos="5255"/>
        </w:tabs>
        <w:spacing w:after="34"/>
        <w:rPr>
          <w:rFonts w:cs="Arial"/>
          <w:sz w:val="20"/>
        </w:rPr>
      </w:pPr>
      <w:r w:rsidRPr="00403B04">
        <w:rPr>
          <w:rFonts w:eastAsia="Calibri" w:cs="Arial"/>
          <w:sz w:val="20"/>
        </w:rPr>
        <w:tab/>
      </w:r>
      <w:r w:rsidRPr="00403B04">
        <w:rPr>
          <w:rFonts w:eastAsia="Calibri" w:cs="Arial"/>
          <w:b/>
          <w:sz w:val="20"/>
        </w:rPr>
        <w:t xml:space="preserve">Name of the tenderer: _________________________ </w:t>
      </w:r>
      <w:r w:rsidRPr="00403B04">
        <w:rPr>
          <w:rFonts w:eastAsia="Calibri" w:cs="Arial"/>
          <w:b/>
          <w:sz w:val="20"/>
        </w:rPr>
        <w:tab/>
        <w:t xml:space="preserve"> </w:t>
      </w:r>
    </w:p>
    <w:p w14:paraId="6C02CDB2" w14:textId="77777777" w:rsidR="00472866" w:rsidRPr="00403B04" w:rsidRDefault="00472866" w:rsidP="00472866">
      <w:pPr>
        <w:tabs>
          <w:tab w:val="center" w:pos="356"/>
          <w:tab w:val="center" w:pos="2494"/>
        </w:tabs>
        <w:spacing w:after="32"/>
        <w:rPr>
          <w:rFonts w:cs="Arial"/>
          <w:sz w:val="20"/>
        </w:rPr>
      </w:pPr>
      <w:r w:rsidRPr="00403B04">
        <w:rPr>
          <w:rFonts w:eastAsia="Calibri" w:cs="Arial"/>
          <w:sz w:val="20"/>
        </w:rPr>
        <w:tab/>
        <w:t xml:space="preserve">To: </w:t>
      </w:r>
      <w:r w:rsidRPr="00403B04">
        <w:rPr>
          <w:rFonts w:eastAsia="Calibri" w:cs="Arial"/>
          <w:sz w:val="20"/>
        </w:rPr>
        <w:tab/>
        <w:t xml:space="preserve">PRASA – Metrorail – Western Cape </w:t>
      </w:r>
    </w:p>
    <w:p w14:paraId="429A1C93" w14:textId="77777777" w:rsidR="00472866" w:rsidRPr="00403B04" w:rsidRDefault="00472866" w:rsidP="00472866">
      <w:pPr>
        <w:spacing w:after="18"/>
        <w:ind w:left="224"/>
        <w:rPr>
          <w:rFonts w:cs="Arial"/>
          <w:sz w:val="20"/>
        </w:rPr>
      </w:pPr>
      <w:r w:rsidRPr="00403B04">
        <w:rPr>
          <w:rFonts w:eastAsia="Calibri" w:cs="Arial"/>
          <w:sz w:val="20"/>
        </w:rPr>
        <w:t xml:space="preserve">I, the undersigned duly authorized representative, hereby furnish this reference on behalf of the organisation named herein: </w:t>
      </w:r>
    </w:p>
    <w:p w14:paraId="2D47176F" w14:textId="77777777" w:rsidR="00472866" w:rsidRPr="00403B04" w:rsidRDefault="00472866" w:rsidP="00472866">
      <w:pPr>
        <w:spacing w:after="42"/>
        <w:ind w:left="185" w:right="-24"/>
        <w:rPr>
          <w:rFonts w:cs="Arial"/>
          <w:sz w:val="20"/>
        </w:rPr>
      </w:pPr>
      <w:r w:rsidRPr="00403B04">
        <w:rPr>
          <w:rFonts w:eastAsia="Calibri" w:cs="Arial"/>
          <w:noProof/>
          <w:sz w:val="20"/>
        </w:rPr>
        <mc:AlternateContent>
          <mc:Choice Requires="wpg">
            <w:drawing>
              <wp:inline distT="0" distB="0" distL="0" distR="0" wp14:anchorId="705068CE" wp14:editId="57D1A085">
                <wp:extent cx="5784469" cy="6096"/>
                <wp:effectExtent l="0" t="0" r="0" b="0"/>
                <wp:docPr id="79237" name="Group 79237"/>
                <wp:cNvGraphicFramePr/>
                <a:graphic xmlns:a="http://schemas.openxmlformats.org/drawingml/2006/main">
                  <a:graphicData uri="http://schemas.microsoft.com/office/word/2010/wordprocessingGroup">
                    <wpg:wgp>
                      <wpg:cNvGrpSpPr/>
                      <wpg:grpSpPr>
                        <a:xfrm>
                          <a:off x="0" y="0"/>
                          <a:ext cx="5784469" cy="6096"/>
                          <a:chOff x="0" y="0"/>
                          <a:chExt cx="5784469" cy="6096"/>
                        </a:xfrm>
                      </wpg:grpSpPr>
                      <wps:wsp>
                        <wps:cNvPr id="87993" name="Shape 87993"/>
                        <wps:cNvSpPr/>
                        <wps:spPr>
                          <a:xfrm>
                            <a:off x="0" y="0"/>
                            <a:ext cx="5784469" cy="9144"/>
                          </a:xfrm>
                          <a:custGeom>
                            <a:avLst/>
                            <a:gdLst/>
                            <a:ahLst/>
                            <a:cxnLst/>
                            <a:rect l="0" t="0" r="0" b="0"/>
                            <a:pathLst>
                              <a:path w="5784469" h="9144">
                                <a:moveTo>
                                  <a:pt x="0" y="0"/>
                                </a:moveTo>
                                <a:lnTo>
                                  <a:pt x="5784469" y="0"/>
                                </a:lnTo>
                                <a:lnTo>
                                  <a:pt x="57844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D6579EE" id="Group 79237" o:spid="_x0000_s1026" style="width:455.45pt;height:.5pt;mso-position-horizontal-relative:char;mso-position-vertical-relative:line" coordsize="578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hQecAIAAC8GAAAOAAAAZHJzL2Uyb0RvYy54bWykVE2P2yAQvVfqf0DcGztpmmysOHvotrlU&#10;7aq7/QEE4w8JAwISJ/++w9gm7m61qlIfbAwzj3mP4W3vz60kJ2Fdo1VO57OUEqG4LhpV5fTX89cP&#10;d5Q4z1TBpFYipxfh6P3u/bttZzKx0LWWhbAEQJTLOpPT2nuTJYnjtWiZm2kjFCyW2rbMw6+tksKy&#10;DtBbmSzSdJV02hbGai6cg9mHfpHuEL8sBfc/ytIJT2ROoTaPb4vvQ3gnuy3LKstM3fChDHZDFS1r&#10;FGwaoR6YZ+Rom1dQbcOtdrr0M67bRJdlwwVyADbz9AWbvdVHg1yqrKtMlAmkfaHTzbD8+2lvzZN5&#10;tKBEZyrQAv8Cl3Np2/CFKskZJbtEycTZEw6Tn9Z3y+VqQwmHtVW6WfWK8hpkf5XE6y9vpSXjlskf&#10;hXQGWsNd2bv/Y/9UMyNQVJcB+0dLmiKnd+vN5iMlirXQpBhC+imUBSOjSC5zoNdNCm3my2VQKFJl&#10;GT86vxcalWanb873LVmMI1aPI35W49BCY7/Z0ob5kBeKDEPSTY6qzinWERZbfRLPGsP8i/OCGq+r&#10;Uk2j4qmPDQGxY8T4NYg3jZyQH4PGbx8MFxQA/zEM727cFwaBJyobucPkVF2pggywCWfgNKVkHq9s&#10;23iwINm04F+LdZpegQEtNF9/2jjyFymCWFL9FCU0Dl6LMOFsdfgsLTmxYDT4IDiTpmbD7HDwQyiW&#10;ijghv2ykjJBzTP0bZN86Q3DIE+hxMTPtM/lQTW90YBdAerQ7ECUm4c5a+ZivwKSxzAnbMDzo4oIW&#10;gYLAbURp0JWQx+Cgwfam/xh19fndbwAAAP//AwBQSwMEFAAGAAgAAAAhAI4i8aXaAAAAAwEAAA8A&#10;AABkcnMvZG93bnJldi54bWxMj0FLw0AQhe+C/2EZwZvdjaLYNJtSinoqgq0gvU2TaRKanQ3ZbZL+&#10;e0cvenkwvMd732TLybVqoD40ni0kMwOKuPBlw5WFz93r3TOoEJFLbD2ThQsFWObXVxmmpR/5g4Zt&#10;rJSUcEjRQh1jl2odipochpnviMU7+t5hlLOvdNnjKOWu1ffGPGmHDctCjR2taypO27Oz8DbiuHpI&#10;XobN6bi+7HeP71+bhKy9vZlWC1CRpvgXhh98QYdcmA7+zGVQrQV5JP6qePPEzEEdJGRA55n+z55/&#10;AwAA//8DAFBLAQItABQABgAIAAAAIQC2gziS/gAAAOEBAAATAAAAAAAAAAAAAAAAAAAAAABbQ29u&#10;dGVudF9UeXBlc10ueG1sUEsBAi0AFAAGAAgAAAAhADj9If/WAAAAlAEAAAsAAAAAAAAAAAAAAAAA&#10;LwEAAF9yZWxzLy5yZWxzUEsBAi0AFAAGAAgAAAAhAApyFB5wAgAALwYAAA4AAAAAAAAAAAAAAAAA&#10;LgIAAGRycy9lMm9Eb2MueG1sUEsBAi0AFAAGAAgAAAAhAI4i8aXaAAAAAwEAAA8AAAAAAAAAAAAA&#10;AAAAygQAAGRycy9kb3ducmV2LnhtbFBLBQYAAAAABAAEAPMAAADRBQAAAAA=&#10;">
                <v:shape id="Shape 87993" o:spid="_x0000_s1027" style="position:absolute;width:57844;height:91;visibility:visible;mso-wrap-style:square;v-text-anchor:top" coordsize="578446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RAyAAAAN4AAAAPAAAAZHJzL2Rvd25yZXYueG1sRI/NasJA&#10;FIX3gu8wXMFNqROV2hgdRQRBkEKr3XR3zVyTYOZOzIxJ2qfvFAouD+fn4yzXnSlFQ7UrLCsYjyIQ&#10;xKnVBWcKPk+75xiE88gaS8uk4JscrFf93hITbVv+oOboMxFG2CWoIPe+SqR0aU4G3chWxMG72Nqg&#10;D7LOpK6xDeOmlJMomkmDBQdCjhVtc0qvx7sJEP9y/vm6Nu/tfnqJ07g5vN2eDkoNB91mAcJT5x/h&#10;//ZeK4hf5/Mp/N0JV0CufgEAAP//AwBQSwECLQAUAAYACAAAACEA2+H2y+4AAACFAQAAEwAAAAAA&#10;AAAAAAAAAAAAAAAAW0NvbnRlbnRfVHlwZXNdLnhtbFBLAQItABQABgAIAAAAIQBa9CxbvwAAABUB&#10;AAALAAAAAAAAAAAAAAAAAB8BAABfcmVscy8ucmVsc1BLAQItABQABgAIAAAAIQA+LZRAyAAAAN4A&#10;AAAPAAAAAAAAAAAAAAAAAAcCAABkcnMvZG93bnJldi54bWxQSwUGAAAAAAMAAwC3AAAA/AIAAAAA&#10;" path="m,l5784469,r,9144l,9144,,e" fillcolor="black" stroked="f" strokeweight="0">
                  <v:stroke miterlimit="83231f" joinstyle="miter"/>
                  <v:path arrowok="t" textboxrect="0,0,5784469,9144"/>
                </v:shape>
                <w10:anchorlock/>
              </v:group>
            </w:pict>
          </mc:Fallback>
        </mc:AlternateContent>
      </w:r>
    </w:p>
    <w:p w14:paraId="1B5AC39C" w14:textId="77777777" w:rsidR="00472866" w:rsidRPr="00403B04" w:rsidRDefault="00472866" w:rsidP="00472866">
      <w:pPr>
        <w:spacing w:after="18"/>
        <w:ind w:left="569"/>
        <w:rPr>
          <w:rFonts w:cs="Arial"/>
          <w:sz w:val="20"/>
        </w:rPr>
      </w:pPr>
      <w:r w:rsidRPr="00403B04">
        <w:rPr>
          <w:rFonts w:eastAsia="Calibri" w:cs="Arial"/>
          <w:b/>
          <w:sz w:val="20"/>
        </w:rPr>
        <w:t>A.</w:t>
      </w:r>
      <w:r w:rsidRPr="00403B04">
        <w:rPr>
          <w:rFonts w:cs="Arial"/>
          <w:b/>
          <w:sz w:val="20"/>
        </w:rPr>
        <w:t xml:space="preserve"> </w:t>
      </w:r>
      <w:r w:rsidRPr="00403B04">
        <w:rPr>
          <w:rFonts w:eastAsia="Calibri" w:cs="Arial"/>
          <w:b/>
          <w:sz w:val="20"/>
        </w:rPr>
        <w:t xml:space="preserve">Previous client and completed works/services information </w:t>
      </w:r>
    </w:p>
    <w:p w14:paraId="040EF9B0" w14:textId="77777777" w:rsidR="00472866" w:rsidRPr="00403B04" w:rsidRDefault="00472866" w:rsidP="00472866">
      <w:pPr>
        <w:spacing w:after="49"/>
        <w:ind w:left="934"/>
        <w:rPr>
          <w:rFonts w:cs="Arial"/>
          <w:sz w:val="20"/>
        </w:rPr>
      </w:pPr>
      <w:r w:rsidRPr="00403B04">
        <w:rPr>
          <w:rFonts w:eastAsia="Calibri" w:cs="Arial"/>
          <w:b/>
          <w:sz w:val="20"/>
        </w:rPr>
        <w:t xml:space="preserve"> </w:t>
      </w:r>
    </w:p>
    <w:p w14:paraId="4D8D8963" w14:textId="77777777" w:rsidR="00472866" w:rsidRPr="00403B04" w:rsidRDefault="00472866" w:rsidP="00E16EAF">
      <w:pPr>
        <w:numPr>
          <w:ilvl w:val="0"/>
          <w:numId w:val="59"/>
        </w:numPr>
        <w:spacing w:after="18" w:line="259" w:lineRule="auto"/>
        <w:ind w:hanging="497"/>
        <w:rPr>
          <w:rFonts w:cs="Arial"/>
          <w:sz w:val="20"/>
        </w:rPr>
      </w:pPr>
      <w:r w:rsidRPr="00403B04">
        <w:rPr>
          <w:rFonts w:eastAsia="Calibri" w:cs="Arial"/>
          <w:sz w:val="20"/>
        </w:rPr>
        <w:t xml:space="preserve">Name of the organisation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____________________________________ </w:t>
      </w:r>
    </w:p>
    <w:p w14:paraId="49DC7A80" w14:textId="77777777" w:rsidR="00472866" w:rsidRPr="00403B04" w:rsidRDefault="00472866" w:rsidP="00472866">
      <w:pPr>
        <w:spacing w:after="49"/>
        <w:ind w:left="497"/>
        <w:rPr>
          <w:rFonts w:cs="Arial"/>
          <w:sz w:val="20"/>
        </w:rPr>
      </w:pPr>
      <w:r w:rsidRPr="00403B04">
        <w:rPr>
          <w:rFonts w:eastAsia="Calibri" w:cs="Arial"/>
          <w:sz w:val="20"/>
        </w:rPr>
        <w:t xml:space="preserve"> </w:t>
      </w:r>
    </w:p>
    <w:p w14:paraId="2A544AAE" w14:textId="77777777" w:rsidR="00472866" w:rsidRPr="00403B04" w:rsidRDefault="00472866" w:rsidP="00E16EAF">
      <w:pPr>
        <w:numPr>
          <w:ilvl w:val="0"/>
          <w:numId w:val="59"/>
        </w:numPr>
        <w:spacing w:after="18" w:line="259" w:lineRule="auto"/>
        <w:ind w:hanging="497"/>
        <w:rPr>
          <w:rFonts w:cs="Arial"/>
          <w:sz w:val="20"/>
        </w:rPr>
      </w:pPr>
      <w:r w:rsidRPr="00403B04">
        <w:rPr>
          <w:rFonts w:eastAsia="Calibri" w:cs="Arial"/>
          <w:sz w:val="20"/>
        </w:rPr>
        <w:t xml:space="preserve">Description of works/goods/services that were provided </w:t>
      </w:r>
      <w:r w:rsidRPr="00403B04">
        <w:rPr>
          <w:rFonts w:eastAsia="Calibri" w:cs="Arial"/>
          <w:sz w:val="20"/>
        </w:rPr>
        <w:tab/>
        <w:t xml:space="preserve">: ____________________________________ </w:t>
      </w:r>
    </w:p>
    <w:p w14:paraId="7EC1C84E" w14:textId="77777777" w:rsidR="00472866" w:rsidRPr="00403B04" w:rsidRDefault="00472866" w:rsidP="00472866">
      <w:pPr>
        <w:pStyle w:val="ListParagraph"/>
        <w:rPr>
          <w:sz w:val="20"/>
          <w:szCs w:val="20"/>
        </w:rPr>
      </w:pPr>
    </w:p>
    <w:p w14:paraId="6B2E4308" w14:textId="77777777" w:rsidR="00472866" w:rsidRPr="00403B04" w:rsidRDefault="00472866" w:rsidP="00472866">
      <w:pPr>
        <w:spacing w:after="18"/>
        <w:ind w:left="554"/>
        <w:rPr>
          <w:rFonts w:cs="Arial"/>
          <w:sz w:val="20"/>
        </w:rPr>
      </w:pPr>
    </w:p>
    <w:p w14:paraId="68CE7CEB" w14:textId="77777777" w:rsidR="00472866" w:rsidRPr="00403B04" w:rsidRDefault="00472866" w:rsidP="00472866">
      <w:pPr>
        <w:spacing w:after="18"/>
        <w:ind w:left="507"/>
        <w:rPr>
          <w:rFonts w:cs="Arial"/>
          <w:sz w:val="20"/>
        </w:rPr>
      </w:pPr>
      <w:r w:rsidRPr="00403B04">
        <w:rPr>
          <w:rFonts w:eastAsia="Calibri" w:cs="Arial"/>
          <w:sz w:val="20"/>
        </w:rPr>
        <w:t xml:space="preserve">_____________________________________________________________________________________ </w:t>
      </w:r>
    </w:p>
    <w:p w14:paraId="549B3CAE" w14:textId="77777777" w:rsidR="00472866" w:rsidRPr="00403B04" w:rsidRDefault="00472866" w:rsidP="00472866">
      <w:pPr>
        <w:spacing w:after="49"/>
        <w:ind w:left="934"/>
        <w:rPr>
          <w:rFonts w:cs="Arial"/>
          <w:sz w:val="20"/>
        </w:rPr>
      </w:pPr>
      <w:r w:rsidRPr="00403B04">
        <w:rPr>
          <w:rFonts w:eastAsia="Calibri" w:cs="Arial"/>
          <w:sz w:val="20"/>
        </w:rPr>
        <w:t xml:space="preserve"> </w:t>
      </w:r>
    </w:p>
    <w:p w14:paraId="6273BBF8" w14:textId="77777777" w:rsidR="00472866" w:rsidRPr="00403B04" w:rsidRDefault="00472866" w:rsidP="00E16EAF">
      <w:pPr>
        <w:numPr>
          <w:ilvl w:val="0"/>
          <w:numId w:val="59"/>
        </w:numPr>
        <w:spacing w:after="18" w:line="259" w:lineRule="auto"/>
        <w:ind w:hanging="497"/>
        <w:rPr>
          <w:rFonts w:cs="Arial"/>
          <w:sz w:val="20"/>
        </w:rPr>
      </w:pPr>
      <w:r w:rsidRPr="00403B04">
        <w:rPr>
          <w:rFonts w:eastAsia="Calibri" w:cs="Arial"/>
          <w:sz w:val="20"/>
        </w:rPr>
        <w:t xml:space="preserve">Year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____________________________________ </w:t>
      </w:r>
    </w:p>
    <w:p w14:paraId="0CFF145B" w14:textId="77777777" w:rsidR="00472866" w:rsidRPr="00403B04" w:rsidRDefault="00472866" w:rsidP="00472866">
      <w:pPr>
        <w:spacing w:after="49"/>
        <w:ind w:left="497"/>
        <w:rPr>
          <w:rFonts w:cs="Arial"/>
          <w:sz w:val="20"/>
        </w:rPr>
      </w:pPr>
      <w:r w:rsidRPr="00403B04">
        <w:rPr>
          <w:rFonts w:eastAsia="Calibri" w:cs="Arial"/>
          <w:sz w:val="20"/>
        </w:rPr>
        <w:t xml:space="preserve"> </w:t>
      </w:r>
    </w:p>
    <w:p w14:paraId="30BC92D1" w14:textId="77777777" w:rsidR="00472866" w:rsidRPr="00403B04" w:rsidRDefault="00472866" w:rsidP="00E16EAF">
      <w:pPr>
        <w:numPr>
          <w:ilvl w:val="0"/>
          <w:numId w:val="59"/>
        </w:numPr>
        <w:spacing w:after="18" w:line="259" w:lineRule="auto"/>
        <w:ind w:hanging="497"/>
        <w:rPr>
          <w:rFonts w:cs="Arial"/>
          <w:sz w:val="20"/>
        </w:rPr>
      </w:pPr>
      <w:r w:rsidRPr="00403B04">
        <w:rPr>
          <w:rFonts w:eastAsia="Calibri" w:cs="Arial"/>
          <w:sz w:val="20"/>
        </w:rPr>
        <w:t xml:space="preserve">Duration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____________________________________ </w:t>
      </w:r>
    </w:p>
    <w:p w14:paraId="4D5938C3" w14:textId="77777777" w:rsidR="00472866" w:rsidRPr="00403B04" w:rsidRDefault="00472866" w:rsidP="00472866">
      <w:pPr>
        <w:spacing w:after="49"/>
        <w:ind w:left="934"/>
        <w:rPr>
          <w:rFonts w:cs="Arial"/>
          <w:sz w:val="20"/>
        </w:rPr>
      </w:pPr>
      <w:r w:rsidRPr="00403B04">
        <w:rPr>
          <w:rFonts w:eastAsia="Calibri" w:cs="Arial"/>
          <w:sz w:val="20"/>
        </w:rPr>
        <w:t xml:space="preserve"> </w:t>
      </w:r>
    </w:p>
    <w:p w14:paraId="72E36CB3" w14:textId="77777777" w:rsidR="00472866" w:rsidRPr="00403B04" w:rsidRDefault="00472866" w:rsidP="00E16EAF">
      <w:pPr>
        <w:numPr>
          <w:ilvl w:val="0"/>
          <w:numId w:val="59"/>
        </w:numPr>
        <w:spacing w:after="18" w:line="259" w:lineRule="auto"/>
        <w:ind w:hanging="497"/>
        <w:rPr>
          <w:rFonts w:cs="Arial"/>
          <w:sz w:val="20"/>
        </w:rPr>
      </w:pPr>
      <w:r w:rsidRPr="00403B04">
        <w:rPr>
          <w:rFonts w:eastAsia="Calibri" w:cs="Arial"/>
          <w:sz w:val="20"/>
        </w:rPr>
        <w:t xml:space="preserve">Value of works/services/goods </w:t>
      </w:r>
      <w:r w:rsidRPr="00403B04">
        <w:rPr>
          <w:rFonts w:eastAsia="Calibri" w:cs="Arial"/>
          <w:sz w:val="20"/>
        </w:rPr>
        <w:tab/>
        <w:t xml:space="preserve"> </w:t>
      </w:r>
      <w:r w:rsidRPr="00403B04">
        <w:rPr>
          <w:rFonts w:eastAsia="Calibri" w:cs="Arial"/>
          <w:sz w:val="20"/>
        </w:rPr>
        <w:tab/>
        <w:t xml:space="preserve"> </w:t>
      </w:r>
      <w:r w:rsidRPr="00403B04">
        <w:rPr>
          <w:rFonts w:eastAsia="Calibri" w:cs="Arial"/>
          <w:sz w:val="20"/>
        </w:rPr>
        <w:tab/>
        <w:t xml:space="preserve">: ____________________________________ </w:t>
      </w:r>
    </w:p>
    <w:p w14:paraId="19CE0365" w14:textId="77777777" w:rsidR="00472866" w:rsidRPr="00403B04" w:rsidRDefault="00472866" w:rsidP="00472866">
      <w:pPr>
        <w:spacing w:after="49"/>
        <w:ind w:left="934"/>
        <w:rPr>
          <w:rFonts w:cs="Arial"/>
          <w:sz w:val="20"/>
        </w:rPr>
      </w:pPr>
      <w:r w:rsidRPr="00403B04">
        <w:rPr>
          <w:rFonts w:eastAsia="Calibri" w:cs="Arial"/>
          <w:sz w:val="20"/>
        </w:rPr>
        <w:t xml:space="preserve"> </w:t>
      </w:r>
    </w:p>
    <w:p w14:paraId="0F64F09E" w14:textId="77777777" w:rsidR="00472866" w:rsidRPr="00403B04" w:rsidRDefault="00472866" w:rsidP="00472866">
      <w:pPr>
        <w:spacing w:after="18"/>
        <w:ind w:left="569"/>
        <w:rPr>
          <w:rFonts w:cs="Arial"/>
          <w:sz w:val="20"/>
        </w:rPr>
      </w:pPr>
      <w:r w:rsidRPr="00403B04">
        <w:rPr>
          <w:rFonts w:eastAsia="Calibri" w:cs="Arial"/>
          <w:b/>
          <w:sz w:val="20"/>
        </w:rPr>
        <w:t>B.</w:t>
      </w:r>
      <w:r w:rsidRPr="00403B04">
        <w:rPr>
          <w:rFonts w:cs="Arial"/>
          <w:b/>
          <w:sz w:val="20"/>
        </w:rPr>
        <w:t xml:space="preserve"> </w:t>
      </w:r>
      <w:r w:rsidRPr="00403B04">
        <w:rPr>
          <w:rFonts w:eastAsia="Calibri" w:cs="Arial"/>
          <w:b/>
          <w:sz w:val="20"/>
        </w:rPr>
        <w:t xml:space="preserve">Evaluation of service provider’s performance  </w:t>
      </w:r>
    </w:p>
    <w:p w14:paraId="2E6F9658" w14:textId="77777777" w:rsidR="00472866" w:rsidRPr="00403B04" w:rsidRDefault="00472866" w:rsidP="00472866">
      <w:pPr>
        <w:spacing w:after="31"/>
        <w:ind w:left="934"/>
        <w:rPr>
          <w:rFonts w:cs="Arial"/>
          <w:sz w:val="20"/>
        </w:rPr>
      </w:pPr>
      <w:r w:rsidRPr="00403B04">
        <w:rPr>
          <w:rFonts w:eastAsia="Calibri" w:cs="Arial"/>
          <w:sz w:val="20"/>
        </w:rPr>
        <w:t xml:space="preserve"> </w:t>
      </w:r>
    </w:p>
    <w:p w14:paraId="09E7899C" w14:textId="77777777" w:rsidR="00472866" w:rsidRPr="00403B04" w:rsidRDefault="00472866" w:rsidP="00472866">
      <w:pPr>
        <w:ind w:left="934"/>
        <w:rPr>
          <w:rFonts w:cs="Arial"/>
          <w:sz w:val="20"/>
        </w:rPr>
      </w:pPr>
      <w:r w:rsidRPr="00403B04">
        <w:rPr>
          <w:rFonts w:eastAsia="Calibri" w:cs="Arial"/>
          <w:sz w:val="20"/>
        </w:rPr>
        <w:t xml:space="preserve"> </w:t>
      </w:r>
      <w:r w:rsidRPr="00403B04">
        <w:rPr>
          <w:rFonts w:eastAsia="Calibri" w:cs="Arial"/>
          <w:sz w:val="20"/>
        </w:rPr>
        <w:tab/>
        <w:t xml:space="preserve"> </w:t>
      </w:r>
    </w:p>
    <w:p w14:paraId="1296DEC5" w14:textId="2933918A" w:rsidR="00472866" w:rsidRPr="00403B04" w:rsidRDefault="00472866" w:rsidP="00E16EAF">
      <w:pPr>
        <w:numPr>
          <w:ilvl w:val="0"/>
          <w:numId w:val="60"/>
        </w:numPr>
        <w:spacing w:after="18" w:line="259" w:lineRule="auto"/>
        <w:ind w:hanging="425"/>
        <w:rPr>
          <w:rFonts w:cs="Arial"/>
          <w:sz w:val="20"/>
        </w:rPr>
      </w:pPr>
      <w:r w:rsidRPr="00403B04">
        <w:rPr>
          <w:rFonts w:eastAsia="Calibri" w:cs="Arial"/>
          <w:sz w:val="20"/>
        </w:rPr>
        <w:t xml:space="preserve">Were the works/service/ product completed/delivered within stipulated timeframes   Yes  </w:t>
      </w:r>
      <w:r w:rsidRPr="00403B04">
        <w:rPr>
          <w:rFonts w:eastAsia="Calibri" w:cs="Arial"/>
          <w:sz w:val="20"/>
          <w:bdr w:val="single" w:sz="16" w:space="0" w:color="41719C"/>
        </w:rPr>
        <w:t xml:space="preserve">         </w:t>
      </w:r>
      <w:r w:rsidRPr="00403B04">
        <w:rPr>
          <w:rFonts w:eastAsia="Calibri" w:cs="Arial"/>
          <w:sz w:val="20"/>
        </w:rPr>
        <w:t xml:space="preserve">      No </w:t>
      </w:r>
      <w:r w:rsidRPr="00403B04">
        <w:rPr>
          <w:rFonts w:eastAsia="Calibri" w:cs="Arial"/>
          <w:noProof/>
          <w:sz w:val="20"/>
        </w:rPr>
        <mc:AlternateContent>
          <mc:Choice Requires="wpg">
            <w:drawing>
              <wp:inline distT="0" distB="0" distL="0" distR="0" wp14:anchorId="2007F319" wp14:editId="6C05C552">
                <wp:extent cx="358775" cy="168275"/>
                <wp:effectExtent l="0" t="0" r="0" b="0"/>
                <wp:docPr id="79238" name="Group 79238"/>
                <wp:cNvGraphicFramePr/>
                <a:graphic xmlns:a="http://schemas.openxmlformats.org/drawingml/2006/main">
                  <a:graphicData uri="http://schemas.microsoft.com/office/word/2010/wordprocessingGroup">
                    <wpg:wgp>
                      <wpg:cNvGrpSpPr/>
                      <wpg:grpSpPr>
                        <a:xfrm>
                          <a:off x="0" y="0"/>
                          <a:ext cx="358775" cy="168275"/>
                          <a:chOff x="0" y="0"/>
                          <a:chExt cx="358775" cy="168275"/>
                        </a:xfrm>
                      </wpg:grpSpPr>
                      <wps:wsp>
                        <wps:cNvPr id="3976" name="Shape 3976"/>
                        <wps:cNvSpPr/>
                        <wps:spPr>
                          <a:xfrm>
                            <a:off x="0" y="0"/>
                            <a:ext cx="358775" cy="168275"/>
                          </a:xfrm>
                          <a:custGeom>
                            <a:avLst/>
                            <a:gdLst/>
                            <a:ahLst/>
                            <a:cxnLst/>
                            <a:rect l="0" t="0" r="0" b="0"/>
                            <a:pathLst>
                              <a:path w="358775" h="168275">
                                <a:moveTo>
                                  <a:pt x="0" y="168275"/>
                                </a:moveTo>
                                <a:lnTo>
                                  <a:pt x="358775" y="168275"/>
                                </a:lnTo>
                                <a:lnTo>
                                  <a:pt x="358775" y="0"/>
                                </a:lnTo>
                                <a:lnTo>
                                  <a:pt x="0" y="0"/>
                                </a:lnTo>
                                <a:close/>
                              </a:path>
                            </a:pathLst>
                          </a:custGeom>
                          <a:ln w="12700" cap="flat">
                            <a:miter lim="127000"/>
                          </a:ln>
                        </wps:spPr>
                        <wps:style>
                          <a:lnRef idx="1">
                            <a:srgbClr val="41719C"/>
                          </a:lnRef>
                          <a:fillRef idx="0">
                            <a:srgbClr val="000000">
                              <a:alpha val="0"/>
                            </a:srgbClr>
                          </a:fillRef>
                          <a:effectRef idx="0">
                            <a:scrgbClr r="0" g="0" b="0"/>
                          </a:effectRef>
                          <a:fontRef idx="none"/>
                        </wps:style>
                        <wps:bodyPr/>
                      </wps:wsp>
                    </wpg:wgp>
                  </a:graphicData>
                </a:graphic>
              </wp:inline>
            </w:drawing>
          </mc:Choice>
          <mc:Fallback>
            <w:pict>
              <v:group w14:anchorId="6356A42F" id="Group 79238" o:spid="_x0000_s1026" style="width:28.25pt;height:13.25pt;mso-position-horizontal-relative:char;mso-position-vertical-relative:line" coordsize="358775,16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Xq6agIAAB0GAAAOAAAAZHJzL2Uyb0RvYy54bWykVMtu2zAQvBfoPxC615LcJnYE2zkkrS9F&#10;GzTpB9AUKQngCyRt2X/f5Vqv2GgOiQ/yitwdzQyXu7o/KkkO3PnG6HWSz7KEcM1M2ehqnfx9+fFl&#10;mRAfqC6pNJqvkxP3yf3m86dVaws+N7WRJXcEQLQvWrtO6hBskaae1VxRPzOWa9gUxika4NVVaelo&#10;C+hKpvMsu01b40rrDOPew+rjeTPZIL4QnIXfQngeiFwnwC3g0+FzF5/pZkWLylFbN6yjQd/BQtFG&#10;w0cHqEcaKNm75gpKNcwZb0SYMaNSI0TDOGoANXl2oWbrzN6ilqpoKzvYBNZe+PRuWPbrsHX22T45&#10;cKK1FXiBb1HLUTgV/4ElOaJlp8EyfgyEweLXm+VicZMQBlv57XIOMVrKavD9qorV39+sS/uPpq+o&#10;tBaaw4/6/cf0P9fUcrTVF6D/yZGmBCV3i9uEaKqgSzGD4AragnmDSb7w4NfHHBqU0oLtfdhyg1bT&#10;w08fzj1Z9hGt+4gddR866Ow3e9rSEOsiyxiSdjyrejiquKvMgb8YzAvjgY1nCUzHFKmnqf3hvzp7&#10;yO+z+n+LwJNsvHf/TYR72jfaJIdJ4zlYA0tR0BCgSFic2ih11JvPFxlgMQpzRUga8IKqJsDAkY3q&#10;9kcqgBgb7Xy2GIWT5NEYqf9wAU0C/Z4jiHfV7kE6cqAwVr7li/zuIbY9soXUWCMaKYeq7Loqwx+u&#10;U2lresbq2XQfQMgOKYJynGiXsKxjcx5rMBxAdD/cgNJQhLSMDkO9hpGMvCdqY7gz5QkHAhoCNw+t&#10;wRmEjLp5GYfc9B2zxqm++QcAAP//AwBQSwMEFAAGAAgAAAAhAEGi1abaAAAAAwEAAA8AAABkcnMv&#10;ZG93bnJldi54bWxMj0FLw0AQhe+C/2GZgje7SSVF0mxKKeqpCLaCeJsm0yQ0Oxuy2yT9945e7GUe&#10;wxve+yZbT7ZVA/W+cWwgnkegiAtXNlwZ+Dy8Pj6D8gG5xNYxGbiSh3V+f5dhWrqRP2jYh0pJCPsU&#10;DdQhdKnWvqjJop+7jli8k+stBln7Spc9jhJuW72IoqW22LA01NjRtqbivL9YA28jjpun+GXYnU/b&#10;6/chef/axWTMw2zarEAFmsL/MfziCzrkwnR0Fy69ag3II+FvipcsE1BHAwtRnWf6lj3/AQAA//8D&#10;AFBLAQItABQABgAIAAAAIQC2gziS/gAAAOEBAAATAAAAAAAAAAAAAAAAAAAAAABbQ29udGVudF9U&#10;eXBlc10ueG1sUEsBAi0AFAAGAAgAAAAhADj9If/WAAAAlAEAAAsAAAAAAAAAAAAAAAAALwEAAF9y&#10;ZWxzLy5yZWxzUEsBAi0AFAAGAAgAAAAhACZderpqAgAAHQYAAA4AAAAAAAAAAAAAAAAALgIAAGRy&#10;cy9lMm9Eb2MueG1sUEsBAi0AFAAGAAgAAAAhAEGi1abaAAAAAwEAAA8AAAAAAAAAAAAAAAAAxAQA&#10;AGRycy9kb3ducmV2LnhtbFBLBQYAAAAABAAEAPMAAADLBQAAAAA=&#10;">
                <v:shape id="Shape 3976" o:spid="_x0000_s1027" style="position:absolute;width:358775;height:168275;visibility:visible;mso-wrap-style:square;v-text-anchor:top" coordsize="358775,16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nGxQAAAN0AAAAPAAAAZHJzL2Rvd25yZXYueG1sRI/NbsIw&#10;EITvSLyDtUjcwA5ItA0YxI+oeiwpva/iJQnE6yg2kPbp60pIHEcz841msepsLW7U+sqxhmSsQBDn&#10;zlRcaDh+7UevIHxANlg7Jg0/5GG17PcWmBp35wPdslCICGGfooYyhCaV0uclWfRj1xBH7+RaiyHK&#10;tpCmxXuE21pOlJpJixXHhRIb2paUX7Kr1bCbnN+/L0mh6mR9/fzdNMfp5qy0Hg669RxEoC48w4/2&#10;h9EwfXuZwf+b+ATk8g8AAP//AwBQSwECLQAUAAYACAAAACEA2+H2y+4AAACFAQAAEwAAAAAAAAAA&#10;AAAAAAAAAAAAW0NvbnRlbnRfVHlwZXNdLnhtbFBLAQItABQABgAIAAAAIQBa9CxbvwAAABUBAAAL&#10;AAAAAAAAAAAAAAAAAB8BAABfcmVscy8ucmVsc1BLAQItABQABgAIAAAAIQC/RcnGxQAAAN0AAAAP&#10;AAAAAAAAAAAAAAAAAAcCAABkcnMvZG93bnJldi54bWxQSwUGAAAAAAMAAwC3AAAA+QIAAAAA&#10;" path="m,168275r358775,l358775,,,,,168275xe" filled="f" strokecolor="#3d6e9b" strokeweight="1pt">
                  <v:stroke miterlimit="83231f" joinstyle="miter"/>
                  <v:path arrowok="t" textboxrect="0,0,358775,168275"/>
                </v:shape>
                <w10:anchorlock/>
              </v:group>
            </w:pict>
          </mc:Fallback>
        </mc:AlternateContent>
      </w:r>
    </w:p>
    <w:p w14:paraId="40ECEEC7" w14:textId="77777777" w:rsidR="00472866" w:rsidRPr="00403B04" w:rsidRDefault="00472866" w:rsidP="00472866">
      <w:pPr>
        <w:spacing w:after="18"/>
        <w:ind w:left="224"/>
        <w:rPr>
          <w:rFonts w:cs="Arial"/>
          <w:sz w:val="20"/>
        </w:rPr>
      </w:pPr>
      <w:r w:rsidRPr="00403B04">
        <w:rPr>
          <w:rFonts w:eastAsia="Calibri" w:cs="Arial"/>
          <w:sz w:val="20"/>
        </w:rPr>
        <w:t xml:space="preserve">If no kindly comment ________________________________________________________________________ </w:t>
      </w:r>
    </w:p>
    <w:p w14:paraId="5C911F82" w14:textId="77777777" w:rsidR="00472866" w:rsidRPr="00403B04" w:rsidRDefault="00472866" w:rsidP="00472866">
      <w:pPr>
        <w:spacing w:after="49"/>
        <w:ind w:left="224"/>
        <w:rPr>
          <w:rFonts w:cs="Arial"/>
          <w:sz w:val="20"/>
        </w:rPr>
      </w:pPr>
      <w:r w:rsidRPr="00403B04">
        <w:rPr>
          <w:rFonts w:eastAsia="Calibri" w:cs="Arial"/>
          <w:sz w:val="20"/>
        </w:rPr>
        <w:t xml:space="preserve">__________________________________________________________________________________________ </w:t>
      </w:r>
    </w:p>
    <w:p w14:paraId="4672A88D" w14:textId="6138074B" w:rsidR="00472866" w:rsidRPr="00403B04" w:rsidRDefault="00472866" w:rsidP="00E16EAF">
      <w:pPr>
        <w:numPr>
          <w:ilvl w:val="0"/>
          <w:numId w:val="60"/>
        </w:numPr>
        <w:spacing w:after="18" w:line="259" w:lineRule="auto"/>
        <w:ind w:hanging="425"/>
        <w:rPr>
          <w:rFonts w:cs="Arial"/>
          <w:sz w:val="20"/>
        </w:rPr>
      </w:pPr>
      <w:r w:rsidRPr="00403B04">
        <w:rPr>
          <w:rFonts w:eastAsia="Calibri" w:cs="Arial"/>
          <w:sz w:val="20"/>
        </w:rPr>
        <w:t xml:space="preserve">Were the works/services/product meet the expected and specified quality            Yes    </w:t>
      </w:r>
      <w:r w:rsidRPr="00403B04">
        <w:rPr>
          <w:rFonts w:eastAsia="Calibri" w:cs="Arial"/>
          <w:sz w:val="20"/>
          <w:bdr w:val="single" w:sz="16" w:space="0" w:color="41719C"/>
        </w:rPr>
        <w:t xml:space="preserve">         </w:t>
      </w:r>
      <w:r w:rsidRPr="00403B04">
        <w:rPr>
          <w:rFonts w:eastAsia="Calibri" w:cs="Arial"/>
          <w:sz w:val="20"/>
        </w:rPr>
        <w:t xml:space="preserve">        No </w:t>
      </w:r>
      <w:r w:rsidRPr="00403B04">
        <w:rPr>
          <w:rFonts w:eastAsia="Calibri" w:cs="Arial"/>
          <w:noProof/>
          <w:sz w:val="20"/>
        </w:rPr>
        <mc:AlternateContent>
          <mc:Choice Requires="wpg">
            <w:drawing>
              <wp:inline distT="0" distB="0" distL="0" distR="0" wp14:anchorId="346FC051" wp14:editId="3E31C210">
                <wp:extent cx="353695" cy="168275"/>
                <wp:effectExtent l="0" t="0" r="0" b="0"/>
                <wp:docPr id="79239" name="Group 79239"/>
                <wp:cNvGraphicFramePr/>
                <a:graphic xmlns:a="http://schemas.openxmlformats.org/drawingml/2006/main">
                  <a:graphicData uri="http://schemas.microsoft.com/office/word/2010/wordprocessingGroup">
                    <wpg:wgp>
                      <wpg:cNvGrpSpPr/>
                      <wpg:grpSpPr>
                        <a:xfrm>
                          <a:off x="0" y="0"/>
                          <a:ext cx="353695" cy="168275"/>
                          <a:chOff x="0" y="0"/>
                          <a:chExt cx="353695" cy="168275"/>
                        </a:xfrm>
                      </wpg:grpSpPr>
                      <wps:wsp>
                        <wps:cNvPr id="3982" name="Shape 3982"/>
                        <wps:cNvSpPr/>
                        <wps:spPr>
                          <a:xfrm>
                            <a:off x="0" y="0"/>
                            <a:ext cx="353695" cy="168275"/>
                          </a:xfrm>
                          <a:custGeom>
                            <a:avLst/>
                            <a:gdLst/>
                            <a:ahLst/>
                            <a:cxnLst/>
                            <a:rect l="0" t="0" r="0" b="0"/>
                            <a:pathLst>
                              <a:path w="353695" h="168275">
                                <a:moveTo>
                                  <a:pt x="0" y="168275"/>
                                </a:moveTo>
                                <a:lnTo>
                                  <a:pt x="353695" y="168275"/>
                                </a:lnTo>
                                <a:lnTo>
                                  <a:pt x="353695" y="0"/>
                                </a:lnTo>
                                <a:lnTo>
                                  <a:pt x="0" y="0"/>
                                </a:lnTo>
                                <a:close/>
                              </a:path>
                            </a:pathLst>
                          </a:custGeom>
                          <a:ln w="12700" cap="flat">
                            <a:miter lim="127000"/>
                          </a:ln>
                        </wps:spPr>
                        <wps:style>
                          <a:lnRef idx="1">
                            <a:srgbClr val="41719C"/>
                          </a:lnRef>
                          <a:fillRef idx="0">
                            <a:srgbClr val="000000">
                              <a:alpha val="0"/>
                            </a:srgbClr>
                          </a:fillRef>
                          <a:effectRef idx="0">
                            <a:scrgbClr r="0" g="0" b="0"/>
                          </a:effectRef>
                          <a:fontRef idx="none"/>
                        </wps:style>
                        <wps:bodyPr/>
                      </wps:wsp>
                    </wpg:wgp>
                  </a:graphicData>
                </a:graphic>
              </wp:inline>
            </w:drawing>
          </mc:Choice>
          <mc:Fallback>
            <w:pict>
              <v:group w14:anchorId="553DB8E4" id="Group 79239" o:spid="_x0000_s1026" style="width:27.85pt;height:13.25pt;mso-position-horizontal-relative:char;mso-position-vertical-relative:line" coordsize="353695,16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IB2awIAAB0GAAAOAAAAZHJzL2Uyb0RvYy54bWykVMlu2zAQvRfoPxC615KcehNs55C0vhRt&#10;kKQfQFPUAnADSVv233c4spbYaA6JD/KInHl673E46/uTFOTIrau12kTpJIkIV0zntSo30d/Xn9+W&#10;EXGeqpwKrfgmOnMX3W+/flk3JuNTXWmRc0sARLmsMZuo8t5kcexYxSV1E224gs1CW0k9vNoyzi1t&#10;AF2KeJok87jRNjdWM+4crD62m9EW8YuCM/+nKBz3RGwi4ObxafG5D894u6ZZaampanahQT/AQtJa&#10;wUd7qEfqKTnY+gZK1sxqpws/YVrGuihqxlEDqEmTKzU7qw8GtZRZU5reJrD2yqcPw7Lfx501L+bJ&#10;ghONKcELfAtaToWV4R9YkhNadu4t4ydPGCzeze7mq1lEGGyl8+V0MWstZRX4flPFqh/v1sXdR+M3&#10;VBoDzeEG/e5z+l8qajja6jLQ/2RJnYOS1XIaEUUldClmEFxBWzCvN8llDvz6nEO9Upqxg/M7rtFq&#10;evzlfNuTeRfRqovYSXWhhc5+t6cN9aEusAwhaYazqvqjCrtSH/mrxjw/HNhwlsB0SBFqnNod/puz&#10;h/wuq/s3CDzKxnv330S4p12jjXKY0I6DNbAUBPUBioTFsY1CBb3pdJEAFqMwVwpBPV5QWXsYOKKW&#10;l/2BCiCGRmvPFiN/FjwYI9QzL6BJoN9TBHG23D8IS44Uxsr3dJGuHkLbI1tIDTVFLURfldxWJfjD&#10;dSpMRVusjs3lAwh5QQqgHCfaNSy7sGnHGgwHEN0NN6DUFyEtrXxfr2AkI++R2hDudX7GgYCGwM1D&#10;a3AGIaPLvAxDbvyOWcNU3/4DAAD//wMAUEsDBBQABgAIAAAAIQDkkxN52wAAAAMBAAAPAAAAZHJz&#10;L2Rvd25yZXYueG1sTI9Ba8JAEIXvhf6HZQq91U0ssZJmIyJtT1KoCuJtzI5JMDsbsmsS/31XL+1l&#10;4PEe732TLUbTiJ46V1tWEE8iEMSF1TWXCnbbz5c5COeRNTaWScGVHCzyx4cMU20H/qF+40sRStil&#10;qKDyvk2ldEVFBt3EtsTBO9nOoA+yK6XucAjlppHTKJpJgzWHhQpbWlVUnDcXo+BrwGH5Gn/06/Np&#10;dT1sk+/9Oialnp/G5TsIT6P/C8MNP6BDHpiO9sLaiUZBeMTfb/CS5A3EUcF0loDMM/mfPf8FAAD/&#10;/wMAUEsBAi0AFAAGAAgAAAAhALaDOJL+AAAA4QEAABMAAAAAAAAAAAAAAAAAAAAAAFtDb250ZW50&#10;X1R5cGVzXS54bWxQSwECLQAUAAYACAAAACEAOP0h/9YAAACUAQAACwAAAAAAAAAAAAAAAAAvAQAA&#10;X3JlbHMvLnJlbHNQSwECLQAUAAYACAAAACEAxxyAdmsCAAAdBgAADgAAAAAAAAAAAAAAAAAuAgAA&#10;ZHJzL2Uyb0RvYy54bWxQSwECLQAUAAYACAAAACEA5JMTedsAAAADAQAADwAAAAAAAAAAAAAAAADF&#10;BAAAZHJzL2Rvd25yZXYueG1sUEsFBgAAAAAEAAQA8wAAAM0FAAAAAA==&#10;">
                <v:shape id="Shape 3982" o:spid="_x0000_s1027" style="position:absolute;width:353695;height:168275;visibility:visible;mso-wrap-style:square;v-text-anchor:top" coordsize="353695,16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kllxgAAAN0AAAAPAAAAZHJzL2Rvd25yZXYueG1sRI9PawIx&#10;FMTvBb9DeIK3mu0qZd0apRT8A55qPejtsXnuLiYvyyZq2k9vCoUeh5n5DTNfRmvEjXrfOlbwMs5A&#10;EFdOt1wrOHytngsQPiBrNI5JwTd5WC4GT3MstbvzJ932oRYJwr5EBU0IXSmlrxqy6MeuI07e2fUW&#10;Q5J9LXWP9wS3RuZZ9iottpwWGuzoo6Hqsr9aBdv1aZMXWSTzM3WX8w6nMTdHpUbD+P4GIlAM/+G/&#10;9lYrmMyKHH7fpCcgFw8AAAD//wMAUEsBAi0AFAAGAAgAAAAhANvh9svuAAAAhQEAABMAAAAAAAAA&#10;AAAAAAAAAAAAAFtDb250ZW50X1R5cGVzXS54bWxQSwECLQAUAAYACAAAACEAWvQsW78AAAAVAQAA&#10;CwAAAAAAAAAAAAAAAAAfAQAAX3JlbHMvLnJlbHNQSwECLQAUAAYACAAAACEARqJJZcYAAADdAAAA&#10;DwAAAAAAAAAAAAAAAAAHAgAAZHJzL2Rvd25yZXYueG1sUEsFBgAAAAADAAMAtwAAAPoCAAAAAA==&#10;" path="m,168275r353695,l353695,,,,,168275xe" filled="f" strokecolor="#3d6e9b" strokeweight="1pt">
                  <v:stroke miterlimit="83231f" joinstyle="miter"/>
                  <v:path arrowok="t" textboxrect="0,0,353695,168275"/>
                </v:shape>
                <w10:anchorlock/>
              </v:group>
            </w:pict>
          </mc:Fallback>
        </mc:AlternateContent>
      </w:r>
    </w:p>
    <w:p w14:paraId="37B8F966" w14:textId="77777777" w:rsidR="00472866" w:rsidRPr="00403B04" w:rsidRDefault="00472866" w:rsidP="00472866">
      <w:pPr>
        <w:spacing w:after="18"/>
        <w:ind w:left="224"/>
        <w:rPr>
          <w:rFonts w:cs="Arial"/>
          <w:sz w:val="20"/>
        </w:rPr>
      </w:pPr>
      <w:r w:rsidRPr="00403B04">
        <w:rPr>
          <w:rFonts w:eastAsia="Calibri" w:cs="Arial"/>
          <w:sz w:val="20"/>
        </w:rPr>
        <w:t xml:space="preserve">If no kindly comment __________________________________________________________ </w:t>
      </w:r>
    </w:p>
    <w:p w14:paraId="4E447F2B" w14:textId="77777777" w:rsidR="00472866" w:rsidRPr="00403B04" w:rsidRDefault="00472866" w:rsidP="00472866">
      <w:pPr>
        <w:ind w:left="214"/>
        <w:rPr>
          <w:rFonts w:cs="Arial"/>
          <w:sz w:val="20"/>
        </w:rPr>
      </w:pPr>
      <w:r w:rsidRPr="00403B04">
        <w:rPr>
          <w:rFonts w:eastAsia="Calibri" w:cs="Arial"/>
          <w:sz w:val="20"/>
        </w:rPr>
        <w:t xml:space="preserve"> </w:t>
      </w:r>
      <w:r w:rsidRPr="00403B04">
        <w:rPr>
          <w:rFonts w:eastAsia="Calibri" w:cs="Arial"/>
          <w:sz w:val="20"/>
        </w:rPr>
        <w:tab/>
        <w:t xml:space="preserve"> </w:t>
      </w:r>
    </w:p>
    <w:tbl>
      <w:tblPr>
        <w:tblStyle w:val="TableGrid0"/>
        <w:tblW w:w="9245" w:type="dxa"/>
        <w:tblInd w:w="185" w:type="dxa"/>
        <w:tblCellMar>
          <w:top w:w="39" w:type="dxa"/>
          <w:bottom w:w="39" w:type="dxa"/>
          <w:right w:w="115" w:type="dxa"/>
        </w:tblCellMar>
        <w:tblLook w:val="04A0" w:firstRow="1" w:lastRow="0" w:firstColumn="1" w:lastColumn="0" w:noHBand="0" w:noVBand="1"/>
      </w:tblPr>
      <w:tblGrid>
        <w:gridCol w:w="1301"/>
        <w:gridCol w:w="889"/>
        <w:gridCol w:w="720"/>
        <w:gridCol w:w="720"/>
        <w:gridCol w:w="2951"/>
        <w:gridCol w:w="2664"/>
      </w:tblGrid>
      <w:tr w:rsidR="00472866" w:rsidRPr="00403B04" w14:paraId="29344A29" w14:textId="77777777" w:rsidTr="000B1838">
        <w:trPr>
          <w:trHeight w:val="582"/>
        </w:trPr>
        <w:tc>
          <w:tcPr>
            <w:tcW w:w="1301" w:type="dxa"/>
            <w:tcBorders>
              <w:top w:val="single" w:sz="12" w:space="0" w:color="000000"/>
              <w:left w:val="nil"/>
              <w:bottom w:val="nil"/>
              <w:right w:val="nil"/>
            </w:tcBorders>
          </w:tcPr>
          <w:p w14:paraId="34CF688B" w14:textId="77777777" w:rsidR="00472866" w:rsidRPr="00403B04" w:rsidRDefault="00472866" w:rsidP="000B1838">
            <w:pPr>
              <w:spacing w:after="18"/>
              <w:ind w:left="29"/>
              <w:rPr>
                <w:rFonts w:cs="Arial"/>
                <w:sz w:val="20"/>
                <w:szCs w:val="20"/>
              </w:rPr>
            </w:pPr>
            <w:r w:rsidRPr="00403B04">
              <w:rPr>
                <w:rFonts w:eastAsia="Calibri" w:cs="Arial"/>
                <w:sz w:val="20"/>
                <w:szCs w:val="20"/>
              </w:rPr>
              <w:t xml:space="preserve"> </w:t>
            </w:r>
          </w:p>
          <w:p w14:paraId="13EA60C2" w14:textId="77777777" w:rsidR="00472866" w:rsidRPr="00403B04" w:rsidRDefault="00472866" w:rsidP="000B1838">
            <w:pPr>
              <w:ind w:left="29"/>
              <w:rPr>
                <w:rFonts w:cs="Arial"/>
                <w:sz w:val="20"/>
                <w:szCs w:val="20"/>
              </w:rPr>
            </w:pPr>
            <w:r w:rsidRPr="00403B04">
              <w:rPr>
                <w:rFonts w:eastAsia="Calibri" w:cs="Arial"/>
                <w:sz w:val="20"/>
                <w:szCs w:val="20"/>
              </w:rPr>
              <w:t xml:space="preserve">Signature: </w:t>
            </w:r>
          </w:p>
        </w:tc>
        <w:tc>
          <w:tcPr>
            <w:tcW w:w="889" w:type="dxa"/>
            <w:tcBorders>
              <w:top w:val="single" w:sz="12" w:space="0" w:color="000000"/>
              <w:left w:val="nil"/>
              <w:bottom w:val="nil"/>
              <w:right w:val="nil"/>
            </w:tcBorders>
            <w:vAlign w:val="bottom"/>
          </w:tcPr>
          <w:p w14:paraId="218EB829" w14:textId="77777777" w:rsidR="00472866" w:rsidRPr="00403B04" w:rsidRDefault="00472866" w:rsidP="000B1838">
            <w:pPr>
              <w:ind w:left="168"/>
              <w:rPr>
                <w:rFonts w:cs="Arial"/>
                <w:sz w:val="20"/>
                <w:szCs w:val="20"/>
              </w:rPr>
            </w:pPr>
            <w:r w:rsidRPr="00403B04">
              <w:rPr>
                <w:rFonts w:eastAsia="Calibri" w:cs="Arial"/>
                <w:sz w:val="20"/>
                <w:szCs w:val="20"/>
              </w:rPr>
              <w:t xml:space="preserve"> </w:t>
            </w:r>
          </w:p>
        </w:tc>
        <w:tc>
          <w:tcPr>
            <w:tcW w:w="720" w:type="dxa"/>
            <w:tcBorders>
              <w:top w:val="single" w:sz="12" w:space="0" w:color="000000"/>
              <w:left w:val="nil"/>
              <w:bottom w:val="nil"/>
              <w:right w:val="nil"/>
            </w:tcBorders>
            <w:vAlign w:val="bottom"/>
          </w:tcPr>
          <w:p w14:paraId="7B3BD3E2" w14:textId="77777777" w:rsidR="00472866" w:rsidRPr="00403B04" w:rsidRDefault="00472866" w:rsidP="000B1838">
            <w:pPr>
              <w:rPr>
                <w:rFonts w:cs="Arial"/>
                <w:sz w:val="20"/>
                <w:szCs w:val="20"/>
              </w:rPr>
            </w:pPr>
            <w:r w:rsidRPr="00403B04">
              <w:rPr>
                <w:rFonts w:eastAsia="Calibri" w:cs="Arial"/>
                <w:sz w:val="20"/>
                <w:szCs w:val="20"/>
              </w:rPr>
              <w:t xml:space="preserve"> </w:t>
            </w:r>
          </w:p>
        </w:tc>
        <w:tc>
          <w:tcPr>
            <w:tcW w:w="720" w:type="dxa"/>
            <w:tcBorders>
              <w:top w:val="single" w:sz="12" w:space="0" w:color="000000"/>
              <w:left w:val="nil"/>
              <w:bottom w:val="nil"/>
              <w:right w:val="nil"/>
            </w:tcBorders>
            <w:vAlign w:val="bottom"/>
          </w:tcPr>
          <w:p w14:paraId="413C80E2" w14:textId="77777777" w:rsidR="00472866" w:rsidRPr="00403B04" w:rsidRDefault="00472866" w:rsidP="000B1838">
            <w:pPr>
              <w:rPr>
                <w:rFonts w:cs="Arial"/>
                <w:sz w:val="20"/>
                <w:szCs w:val="20"/>
              </w:rPr>
            </w:pPr>
            <w:r w:rsidRPr="00403B04">
              <w:rPr>
                <w:rFonts w:eastAsia="Calibri" w:cs="Arial"/>
                <w:sz w:val="20"/>
                <w:szCs w:val="20"/>
              </w:rPr>
              <w:t xml:space="preserve"> </w:t>
            </w:r>
          </w:p>
        </w:tc>
        <w:tc>
          <w:tcPr>
            <w:tcW w:w="2951" w:type="dxa"/>
            <w:tcBorders>
              <w:top w:val="single" w:sz="12" w:space="0" w:color="000000"/>
              <w:left w:val="nil"/>
              <w:bottom w:val="nil"/>
              <w:right w:val="single" w:sz="4" w:space="0" w:color="BFBFBF"/>
            </w:tcBorders>
            <w:vAlign w:val="bottom"/>
          </w:tcPr>
          <w:p w14:paraId="49293AA3" w14:textId="77777777" w:rsidR="00472866" w:rsidRPr="00403B04" w:rsidRDefault="00472866" w:rsidP="000B1838">
            <w:pPr>
              <w:rPr>
                <w:rFonts w:cs="Arial"/>
                <w:sz w:val="20"/>
                <w:szCs w:val="20"/>
              </w:rPr>
            </w:pPr>
            <w:r w:rsidRPr="00403B04">
              <w:rPr>
                <w:rFonts w:eastAsia="Calibri" w:cs="Arial"/>
                <w:sz w:val="20"/>
                <w:szCs w:val="20"/>
              </w:rPr>
              <w:t xml:space="preserve">_______________________ </w:t>
            </w:r>
          </w:p>
        </w:tc>
        <w:tc>
          <w:tcPr>
            <w:tcW w:w="2664" w:type="dxa"/>
            <w:tcBorders>
              <w:top w:val="single" w:sz="4" w:space="0" w:color="BFBFBF"/>
              <w:left w:val="single" w:sz="4" w:space="0" w:color="BFBFBF"/>
              <w:bottom w:val="nil"/>
              <w:right w:val="single" w:sz="4" w:space="0" w:color="BFBFBF"/>
            </w:tcBorders>
            <w:shd w:val="clear" w:color="auto" w:fill="FFFFFF"/>
          </w:tcPr>
          <w:p w14:paraId="4DBB6591" w14:textId="77777777" w:rsidR="00472866" w:rsidRPr="00403B04" w:rsidRDefault="00472866" w:rsidP="000B1838">
            <w:pPr>
              <w:spacing w:after="160"/>
              <w:rPr>
                <w:rFonts w:cs="Arial"/>
                <w:sz w:val="20"/>
                <w:szCs w:val="20"/>
              </w:rPr>
            </w:pPr>
          </w:p>
        </w:tc>
      </w:tr>
      <w:tr w:rsidR="00472866" w:rsidRPr="00403B04" w14:paraId="7B641FE5" w14:textId="77777777" w:rsidTr="000B1838">
        <w:trPr>
          <w:trHeight w:val="1414"/>
        </w:trPr>
        <w:tc>
          <w:tcPr>
            <w:tcW w:w="1301" w:type="dxa"/>
            <w:tcBorders>
              <w:top w:val="nil"/>
              <w:left w:val="nil"/>
              <w:bottom w:val="nil"/>
              <w:right w:val="nil"/>
            </w:tcBorders>
          </w:tcPr>
          <w:p w14:paraId="560DE29B" w14:textId="77777777" w:rsidR="00472866" w:rsidRPr="00403B04" w:rsidRDefault="00472866" w:rsidP="000B1838">
            <w:pPr>
              <w:spacing w:after="31"/>
              <w:ind w:left="29"/>
              <w:rPr>
                <w:rFonts w:cs="Arial"/>
                <w:sz w:val="20"/>
                <w:szCs w:val="20"/>
              </w:rPr>
            </w:pPr>
            <w:r w:rsidRPr="00403B04">
              <w:rPr>
                <w:rFonts w:eastAsia="Calibri" w:cs="Arial"/>
                <w:sz w:val="20"/>
                <w:szCs w:val="20"/>
              </w:rPr>
              <w:t xml:space="preserve">Telephone: </w:t>
            </w:r>
          </w:p>
          <w:p w14:paraId="6DBB3ABC" w14:textId="77777777" w:rsidR="00472866" w:rsidRPr="00403B04" w:rsidRDefault="00472866" w:rsidP="000B1838">
            <w:pPr>
              <w:tabs>
                <w:tab w:val="center" w:pos="749"/>
              </w:tabs>
              <w:spacing w:after="35"/>
              <w:rPr>
                <w:rFonts w:cs="Arial"/>
                <w:sz w:val="20"/>
                <w:szCs w:val="20"/>
              </w:rPr>
            </w:pPr>
            <w:r w:rsidRPr="00403B04">
              <w:rPr>
                <w:rFonts w:eastAsia="Calibri" w:cs="Arial"/>
                <w:sz w:val="20"/>
                <w:szCs w:val="20"/>
              </w:rPr>
              <w:t xml:space="preserve">Date: </w:t>
            </w:r>
            <w:r w:rsidRPr="00403B04">
              <w:rPr>
                <w:rFonts w:eastAsia="Calibri" w:cs="Arial"/>
                <w:sz w:val="20"/>
                <w:szCs w:val="20"/>
              </w:rPr>
              <w:tab/>
              <w:t xml:space="preserve"> </w:t>
            </w:r>
          </w:p>
          <w:p w14:paraId="42C923C0" w14:textId="77777777" w:rsidR="00472866" w:rsidRPr="00403B04" w:rsidRDefault="00472866" w:rsidP="000B1838">
            <w:pPr>
              <w:spacing w:after="110"/>
              <w:ind w:left="29"/>
              <w:rPr>
                <w:rFonts w:cs="Arial"/>
                <w:sz w:val="20"/>
                <w:szCs w:val="20"/>
              </w:rPr>
            </w:pPr>
            <w:r w:rsidRPr="00403B04">
              <w:rPr>
                <w:rFonts w:eastAsia="Calibri" w:cs="Arial"/>
                <w:b/>
                <w:sz w:val="20"/>
                <w:szCs w:val="20"/>
              </w:rPr>
              <w:t xml:space="preserve"> </w:t>
            </w:r>
          </w:p>
          <w:p w14:paraId="396D547E" w14:textId="77777777" w:rsidR="00472866" w:rsidRPr="00403B04" w:rsidRDefault="00472866" w:rsidP="000B1838">
            <w:pPr>
              <w:ind w:left="29"/>
              <w:rPr>
                <w:rFonts w:cs="Arial"/>
                <w:sz w:val="20"/>
                <w:szCs w:val="20"/>
              </w:rPr>
            </w:pPr>
            <w:r w:rsidRPr="00403B04">
              <w:rPr>
                <w:rFonts w:cs="Arial"/>
                <w:sz w:val="20"/>
                <w:szCs w:val="20"/>
              </w:rPr>
              <w:t xml:space="preserve"> </w:t>
            </w:r>
          </w:p>
        </w:tc>
        <w:tc>
          <w:tcPr>
            <w:tcW w:w="889" w:type="dxa"/>
            <w:tcBorders>
              <w:top w:val="nil"/>
              <w:left w:val="nil"/>
              <w:bottom w:val="nil"/>
              <w:right w:val="nil"/>
            </w:tcBorders>
          </w:tcPr>
          <w:p w14:paraId="324F3426" w14:textId="77777777" w:rsidR="00472866" w:rsidRPr="00403B04" w:rsidRDefault="00472866" w:rsidP="000B1838">
            <w:pPr>
              <w:spacing w:after="18"/>
              <w:ind w:left="168"/>
              <w:rPr>
                <w:rFonts w:cs="Arial"/>
                <w:sz w:val="20"/>
                <w:szCs w:val="20"/>
              </w:rPr>
            </w:pPr>
            <w:r w:rsidRPr="00403B04">
              <w:rPr>
                <w:rFonts w:eastAsia="Calibri" w:cs="Arial"/>
                <w:sz w:val="20"/>
                <w:szCs w:val="20"/>
              </w:rPr>
              <w:t xml:space="preserve"> </w:t>
            </w:r>
          </w:p>
          <w:p w14:paraId="23906F7F" w14:textId="77777777" w:rsidR="00472866" w:rsidRPr="00403B04" w:rsidRDefault="00472866" w:rsidP="000B1838">
            <w:pPr>
              <w:ind w:left="168"/>
              <w:rPr>
                <w:rFonts w:cs="Arial"/>
                <w:sz w:val="20"/>
                <w:szCs w:val="20"/>
              </w:rPr>
            </w:pPr>
            <w:r w:rsidRPr="00403B04">
              <w:rPr>
                <w:rFonts w:eastAsia="Calibri" w:cs="Arial"/>
                <w:sz w:val="20"/>
                <w:szCs w:val="20"/>
              </w:rPr>
              <w:t xml:space="preserve"> </w:t>
            </w:r>
          </w:p>
        </w:tc>
        <w:tc>
          <w:tcPr>
            <w:tcW w:w="720" w:type="dxa"/>
            <w:tcBorders>
              <w:top w:val="nil"/>
              <w:left w:val="nil"/>
              <w:bottom w:val="nil"/>
              <w:right w:val="nil"/>
            </w:tcBorders>
          </w:tcPr>
          <w:p w14:paraId="77121EDE" w14:textId="77777777" w:rsidR="00472866" w:rsidRPr="00403B04" w:rsidRDefault="00472866" w:rsidP="000B1838">
            <w:pPr>
              <w:spacing w:after="18"/>
              <w:rPr>
                <w:rFonts w:cs="Arial"/>
                <w:sz w:val="20"/>
                <w:szCs w:val="20"/>
              </w:rPr>
            </w:pPr>
            <w:r w:rsidRPr="00403B04">
              <w:rPr>
                <w:rFonts w:eastAsia="Calibri" w:cs="Arial"/>
                <w:sz w:val="20"/>
                <w:szCs w:val="20"/>
              </w:rPr>
              <w:t xml:space="preserve"> </w:t>
            </w:r>
          </w:p>
          <w:p w14:paraId="0D3732A6" w14:textId="77777777" w:rsidR="00472866" w:rsidRPr="00403B04" w:rsidRDefault="00472866" w:rsidP="000B1838">
            <w:pPr>
              <w:rPr>
                <w:rFonts w:cs="Arial"/>
                <w:sz w:val="20"/>
                <w:szCs w:val="20"/>
              </w:rPr>
            </w:pPr>
            <w:r w:rsidRPr="00403B04">
              <w:rPr>
                <w:rFonts w:eastAsia="Calibri" w:cs="Arial"/>
                <w:sz w:val="20"/>
                <w:szCs w:val="20"/>
              </w:rPr>
              <w:t xml:space="preserve"> </w:t>
            </w:r>
          </w:p>
        </w:tc>
        <w:tc>
          <w:tcPr>
            <w:tcW w:w="720" w:type="dxa"/>
            <w:tcBorders>
              <w:top w:val="nil"/>
              <w:left w:val="nil"/>
              <w:bottom w:val="nil"/>
              <w:right w:val="nil"/>
            </w:tcBorders>
          </w:tcPr>
          <w:p w14:paraId="199EB17F" w14:textId="77777777" w:rsidR="00472866" w:rsidRPr="00403B04" w:rsidRDefault="00472866" w:rsidP="000B1838">
            <w:pPr>
              <w:spacing w:after="18"/>
              <w:rPr>
                <w:rFonts w:cs="Arial"/>
                <w:sz w:val="20"/>
                <w:szCs w:val="20"/>
              </w:rPr>
            </w:pPr>
            <w:r w:rsidRPr="00403B04">
              <w:rPr>
                <w:rFonts w:eastAsia="Calibri" w:cs="Arial"/>
                <w:sz w:val="20"/>
                <w:szCs w:val="20"/>
              </w:rPr>
              <w:t xml:space="preserve"> </w:t>
            </w:r>
          </w:p>
          <w:p w14:paraId="780C0889" w14:textId="77777777" w:rsidR="00472866" w:rsidRPr="00403B04" w:rsidRDefault="00472866" w:rsidP="000B1838">
            <w:pPr>
              <w:rPr>
                <w:rFonts w:cs="Arial"/>
                <w:sz w:val="20"/>
                <w:szCs w:val="20"/>
              </w:rPr>
            </w:pPr>
            <w:r w:rsidRPr="00403B04">
              <w:rPr>
                <w:rFonts w:eastAsia="Calibri" w:cs="Arial"/>
                <w:sz w:val="20"/>
                <w:szCs w:val="20"/>
              </w:rPr>
              <w:t xml:space="preserve"> </w:t>
            </w:r>
          </w:p>
        </w:tc>
        <w:tc>
          <w:tcPr>
            <w:tcW w:w="2951" w:type="dxa"/>
            <w:tcBorders>
              <w:top w:val="nil"/>
              <w:left w:val="nil"/>
              <w:bottom w:val="nil"/>
              <w:right w:val="single" w:sz="4" w:space="0" w:color="BFBFBF"/>
            </w:tcBorders>
          </w:tcPr>
          <w:p w14:paraId="00B060D7" w14:textId="77777777" w:rsidR="00472866" w:rsidRPr="00403B04" w:rsidRDefault="00472866" w:rsidP="000B1838">
            <w:pPr>
              <w:spacing w:after="18"/>
              <w:rPr>
                <w:rFonts w:cs="Arial"/>
                <w:sz w:val="20"/>
                <w:szCs w:val="20"/>
              </w:rPr>
            </w:pPr>
            <w:r w:rsidRPr="00403B04">
              <w:rPr>
                <w:rFonts w:eastAsia="Calibri" w:cs="Arial"/>
                <w:sz w:val="20"/>
                <w:szCs w:val="20"/>
              </w:rPr>
              <w:t xml:space="preserve">_______________________ </w:t>
            </w:r>
          </w:p>
          <w:p w14:paraId="097FCF55" w14:textId="77777777" w:rsidR="00472866" w:rsidRPr="00403B04" w:rsidRDefault="00472866" w:rsidP="000B1838">
            <w:pPr>
              <w:rPr>
                <w:rFonts w:cs="Arial"/>
                <w:sz w:val="20"/>
                <w:szCs w:val="20"/>
              </w:rPr>
            </w:pPr>
            <w:r w:rsidRPr="00403B04">
              <w:rPr>
                <w:rFonts w:eastAsia="Calibri" w:cs="Arial"/>
                <w:sz w:val="20"/>
                <w:szCs w:val="20"/>
              </w:rPr>
              <w:t xml:space="preserve">_______________________ </w:t>
            </w:r>
          </w:p>
        </w:tc>
        <w:tc>
          <w:tcPr>
            <w:tcW w:w="2664" w:type="dxa"/>
            <w:tcBorders>
              <w:top w:val="nil"/>
              <w:left w:val="single" w:sz="4" w:space="0" w:color="BFBFBF"/>
              <w:bottom w:val="single" w:sz="4" w:space="0" w:color="BFBFBF"/>
              <w:right w:val="single" w:sz="4" w:space="0" w:color="BFBFBF"/>
            </w:tcBorders>
            <w:shd w:val="clear" w:color="auto" w:fill="FFFFFF"/>
          </w:tcPr>
          <w:p w14:paraId="07419E57" w14:textId="77777777" w:rsidR="00472866" w:rsidRPr="00403B04" w:rsidRDefault="00472866" w:rsidP="000B1838">
            <w:pPr>
              <w:ind w:left="555"/>
              <w:jc w:val="center"/>
              <w:rPr>
                <w:rFonts w:cs="Arial"/>
                <w:sz w:val="20"/>
                <w:szCs w:val="20"/>
              </w:rPr>
            </w:pPr>
            <w:r w:rsidRPr="00403B04">
              <w:rPr>
                <w:rFonts w:cs="Arial"/>
                <w:color w:val="BFBFBF"/>
                <w:sz w:val="20"/>
                <w:szCs w:val="20"/>
              </w:rPr>
              <w:t xml:space="preserve">Business stamp with date </w:t>
            </w:r>
          </w:p>
        </w:tc>
      </w:tr>
    </w:tbl>
    <w:p w14:paraId="4B2883CC" w14:textId="77777777" w:rsidR="00472866" w:rsidRPr="002D4278" w:rsidRDefault="00472866" w:rsidP="00472866">
      <w:pPr>
        <w:spacing w:after="31" w:line="293" w:lineRule="auto"/>
        <w:ind w:left="213" w:hanging="91"/>
        <w:rPr>
          <w:sz w:val="18"/>
          <w:szCs w:val="18"/>
        </w:rPr>
      </w:pPr>
    </w:p>
    <w:p w14:paraId="6C55050B" w14:textId="77777777" w:rsidR="00472866" w:rsidRDefault="00472866" w:rsidP="00472866">
      <w:pPr>
        <w:spacing w:after="31" w:line="293" w:lineRule="auto"/>
        <w:ind w:left="213" w:hanging="91"/>
        <w:rPr>
          <w:sz w:val="16"/>
        </w:rPr>
      </w:pPr>
    </w:p>
    <w:p w14:paraId="14AF7255" w14:textId="77777777" w:rsidR="00472866" w:rsidRDefault="00472866" w:rsidP="00472866">
      <w:pPr>
        <w:spacing w:after="31" w:line="293" w:lineRule="auto"/>
        <w:ind w:left="213" w:hanging="91"/>
        <w:rPr>
          <w:sz w:val="16"/>
        </w:rPr>
      </w:pPr>
    </w:p>
    <w:p w14:paraId="27AC4EC2" w14:textId="77777777" w:rsidR="006E7061" w:rsidRDefault="006E7061" w:rsidP="00472866">
      <w:pPr>
        <w:spacing w:after="31" w:line="293" w:lineRule="auto"/>
        <w:ind w:left="213" w:hanging="91"/>
        <w:rPr>
          <w:sz w:val="16"/>
        </w:rPr>
      </w:pPr>
    </w:p>
    <w:p w14:paraId="29C1D9C2" w14:textId="77777777" w:rsidR="00472866" w:rsidRDefault="00472866" w:rsidP="00472866">
      <w:pPr>
        <w:spacing w:after="31" w:line="293" w:lineRule="auto"/>
        <w:rPr>
          <w:sz w:val="16"/>
        </w:rPr>
      </w:pPr>
    </w:p>
    <w:p w14:paraId="0CCBA7C5" w14:textId="77777777" w:rsidR="00472866" w:rsidRDefault="00472866" w:rsidP="00472866">
      <w:pPr>
        <w:spacing w:after="31" w:line="293" w:lineRule="auto"/>
        <w:ind w:left="213" w:hanging="91"/>
        <w:rPr>
          <w:sz w:val="16"/>
        </w:rPr>
      </w:pPr>
    </w:p>
    <w:p w14:paraId="7BEFDE32" w14:textId="1E1AA1A4" w:rsidR="00472866" w:rsidRPr="00E434C1" w:rsidRDefault="00472866" w:rsidP="00E16EAF">
      <w:pPr>
        <w:pStyle w:val="Heading3"/>
        <w:numPr>
          <w:ilvl w:val="1"/>
          <w:numId w:val="63"/>
        </w:numPr>
        <w:spacing w:after="108"/>
        <w:rPr>
          <w:color w:val="4F81BD" w:themeColor="accent1"/>
          <w:sz w:val="24"/>
          <w:szCs w:val="22"/>
        </w:rPr>
      </w:pPr>
      <w:r w:rsidRPr="00E434C1">
        <w:rPr>
          <w:rFonts w:eastAsia="Arial" w:cs="Arial"/>
          <w:color w:val="4F81BD" w:themeColor="accent1"/>
          <w:sz w:val="24"/>
          <w:szCs w:val="22"/>
        </w:rPr>
        <w:t xml:space="preserve">STAGE 3: PRICING AND Specific Goals  </w:t>
      </w:r>
    </w:p>
    <w:p w14:paraId="3C2C15C2" w14:textId="77777777" w:rsidR="00472866" w:rsidRDefault="00472866" w:rsidP="00472866">
      <w:pPr>
        <w:spacing w:after="105"/>
        <w:ind w:left="233"/>
      </w:pPr>
      <w:r>
        <w:rPr>
          <w:b/>
        </w:rPr>
        <w:t xml:space="preserve"> </w:t>
      </w:r>
      <w:r>
        <w:t xml:space="preserve"> </w:t>
      </w:r>
    </w:p>
    <w:p w14:paraId="024B750B" w14:textId="77777777" w:rsidR="00472866" w:rsidRDefault="00472866" w:rsidP="00472866">
      <w:pPr>
        <w:spacing w:line="395" w:lineRule="auto"/>
        <w:ind w:left="243"/>
      </w:pPr>
      <w:r>
        <w:t xml:space="preserve">Bidders should provide their price proposal in envelope 2, which should include Form C (Financial Offer) and provide proof of Specific Goals.  </w:t>
      </w:r>
    </w:p>
    <w:p w14:paraId="23D5D800" w14:textId="77777777" w:rsidR="00472866" w:rsidRDefault="00472866" w:rsidP="00472866">
      <w:pPr>
        <w:spacing w:line="396" w:lineRule="auto"/>
        <w:ind w:left="243"/>
      </w:pPr>
      <w:r>
        <w:t xml:space="preserve">The following formula, shall be used by the Bid Evaluation Committee to allocate scores to the qualifying bidders:  </w:t>
      </w:r>
    </w:p>
    <w:p w14:paraId="5DCC49E6" w14:textId="77777777" w:rsidR="00472866" w:rsidRDefault="00472866" w:rsidP="00472866">
      <w:pPr>
        <w:ind w:left="243"/>
      </w:pPr>
      <w:r>
        <w:t xml:space="preserve">The maximum points for this tender are allocated as follows:   </w:t>
      </w:r>
    </w:p>
    <w:tbl>
      <w:tblPr>
        <w:tblStyle w:val="TableGrid0"/>
        <w:tblW w:w="8529" w:type="dxa"/>
        <w:tblInd w:w="241" w:type="dxa"/>
        <w:tblCellMar>
          <w:top w:w="58" w:type="dxa"/>
          <w:left w:w="107" w:type="dxa"/>
        </w:tblCellMar>
        <w:tblLook w:val="04A0" w:firstRow="1" w:lastRow="0" w:firstColumn="1" w:lastColumn="0" w:noHBand="0" w:noVBand="1"/>
      </w:tblPr>
      <w:tblGrid>
        <w:gridCol w:w="5650"/>
        <w:gridCol w:w="2879"/>
      </w:tblGrid>
      <w:tr w:rsidR="00472866" w14:paraId="342793BE" w14:textId="77777777" w:rsidTr="000B1838">
        <w:trPr>
          <w:trHeight w:val="422"/>
        </w:trPr>
        <w:tc>
          <w:tcPr>
            <w:tcW w:w="5649" w:type="dxa"/>
            <w:tcBorders>
              <w:top w:val="single" w:sz="4" w:space="0" w:color="000000"/>
              <w:left w:val="single" w:sz="4" w:space="0" w:color="000000"/>
              <w:bottom w:val="single" w:sz="4" w:space="0" w:color="000000"/>
              <w:right w:val="single" w:sz="4" w:space="0" w:color="000000"/>
            </w:tcBorders>
            <w:shd w:val="clear" w:color="auto" w:fill="00B0F0"/>
          </w:tcPr>
          <w:p w14:paraId="013BDB7E" w14:textId="77777777" w:rsidR="00472866" w:rsidRDefault="00472866" w:rsidP="000B1838">
            <w:pPr>
              <w:ind w:left="268"/>
              <w:jc w:val="center"/>
            </w:pPr>
            <w:r>
              <w:rPr>
                <w:b/>
              </w:rPr>
              <w:t xml:space="preserve"> </w:t>
            </w:r>
            <w:r>
              <w:t xml:space="preserve">  </w:t>
            </w:r>
          </w:p>
        </w:tc>
        <w:tc>
          <w:tcPr>
            <w:tcW w:w="2879" w:type="dxa"/>
            <w:tcBorders>
              <w:top w:val="single" w:sz="4" w:space="0" w:color="000000"/>
              <w:left w:val="single" w:sz="4" w:space="0" w:color="000000"/>
              <w:bottom w:val="single" w:sz="4" w:space="0" w:color="000000"/>
              <w:right w:val="single" w:sz="4" w:space="0" w:color="000000"/>
            </w:tcBorders>
            <w:shd w:val="clear" w:color="auto" w:fill="00B0F0"/>
          </w:tcPr>
          <w:p w14:paraId="70602991" w14:textId="77777777" w:rsidR="00472866" w:rsidRDefault="00472866" w:rsidP="000B1838">
            <w:pPr>
              <w:ind w:right="110"/>
              <w:jc w:val="center"/>
            </w:pPr>
            <w:r>
              <w:rPr>
                <w:b/>
              </w:rPr>
              <w:t xml:space="preserve">POINTS </w:t>
            </w:r>
            <w:r>
              <w:t xml:space="preserve">  </w:t>
            </w:r>
          </w:p>
        </w:tc>
      </w:tr>
      <w:tr w:rsidR="00472866" w14:paraId="50A57F59" w14:textId="77777777" w:rsidTr="000B1838">
        <w:trPr>
          <w:trHeight w:val="443"/>
        </w:trPr>
        <w:tc>
          <w:tcPr>
            <w:tcW w:w="5649" w:type="dxa"/>
            <w:tcBorders>
              <w:top w:val="single" w:sz="4" w:space="0" w:color="000000"/>
              <w:left w:val="single" w:sz="4" w:space="0" w:color="000000"/>
              <w:bottom w:val="single" w:sz="4" w:space="0" w:color="000000"/>
              <w:right w:val="single" w:sz="4" w:space="0" w:color="000000"/>
            </w:tcBorders>
          </w:tcPr>
          <w:p w14:paraId="6D5BACF9" w14:textId="77777777" w:rsidR="00472866" w:rsidRDefault="00472866" w:rsidP="000B1838">
            <w:r>
              <w:rPr>
                <w:b/>
              </w:rPr>
              <w:t>PRICE</w:t>
            </w:r>
            <w:r>
              <w:t xml:space="preserve">   </w:t>
            </w:r>
          </w:p>
        </w:tc>
        <w:tc>
          <w:tcPr>
            <w:tcW w:w="2879" w:type="dxa"/>
            <w:tcBorders>
              <w:top w:val="single" w:sz="4" w:space="0" w:color="000000"/>
              <w:left w:val="single" w:sz="4" w:space="0" w:color="000000"/>
              <w:bottom w:val="single" w:sz="4" w:space="0" w:color="000000"/>
              <w:right w:val="single" w:sz="4" w:space="0" w:color="000000"/>
            </w:tcBorders>
          </w:tcPr>
          <w:p w14:paraId="7107BB33" w14:textId="4C6A9A4A" w:rsidR="00472866" w:rsidRDefault="00472866" w:rsidP="000B1838">
            <w:pPr>
              <w:ind w:right="114"/>
              <w:jc w:val="center"/>
            </w:pPr>
            <w:r>
              <w:t xml:space="preserve">80  </w:t>
            </w:r>
          </w:p>
        </w:tc>
      </w:tr>
      <w:tr w:rsidR="00472866" w14:paraId="39256924" w14:textId="77777777" w:rsidTr="000B1838">
        <w:trPr>
          <w:trHeight w:val="438"/>
        </w:trPr>
        <w:tc>
          <w:tcPr>
            <w:tcW w:w="5649" w:type="dxa"/>
            <w:tcBorders>
              <w:top w:val="single" w:sz="4" w:space="0" w:color="000000"/>
              <w:left w:val="single" w:sz="4" w:space="0" w:color="000000"/>
              <w:bottom w:val="single" w:sz="4" w:space="0" w:color="000000"/>
              <w:right w:val="single" w:sz="4" w:space="0" w:color="000000"/>
            </w:tcBorders>
          </w:tcPr>
          <w:p w14:paraId="781361DB" w14:textId="77777777" w:rsidR="00472866" w:rsidRDefault="00472866" w:rsidP="000B1838">
            <w:r>
              <w:rPr>
                <w:b/>
              </w:rPr>
              <w:t>SPECIFIC GOALS</w:t>
            </w:r>
            <w:r>
              <w:t xml:space="preserve">   </w:t>
            </w:r>
          </w:p>
        </w:tc>
        <w:tc>
          <w:tcPr>
            <w:tcW w:w="2879" w:type="dxa"/>
            <w:tcBorders>
              <w:top w:val="single" w:sz="4" w:space="0" w:color="000000"/>
              <w:left w:val="single" w:sz="4" w:space="0" w:color="000000"/>
              <w:bottom w:val="single" w:sz="4" w:space="0" w:color="000000"/>
              <w:right w:val="single" w:sz="4" w:space="0" w:color="000000"/>
            </w:tcBorders>
          </w:tcPr>
          <w:p w14:paraId="1A9DF750" w14:textId="14AC5751" w:rsidR="00472866" w:rsidRDefault="00472866" w:rsidP="000B1838">
            <w:pPr>
              <w:ind w:right="114"/>
              <w:jc w:val="center"/>
            </w:pPr>
            <w:r>
              <w:t xml:space="preserve">20  </w:t>
            </w:r>
          </w:p>
        </w:tc>
      </w:tr>
      <w:tr w:rsidR="00472866" w14:paraId="61201EE1" w14:textId="77777777" w:rsidTr="000B1838">
        <w:trPr>
          <w:trHeight w:val="432"/>
        </w:trPr>
        <w:tc>
          <w:tcPr>
            <w:tcW w:w="5649" w:type="dxa"/>
            <w:tcBorders>
              <w:top w:val="single" w:sz="4" w:space="0" w:color="000000"/>
              <w:left w:val="single" w:sz="4" w:space="0" w:color="000000"/>
              <w:bottom w:val="single" w:sz="4" w:space="0" w:color="000000"/>
              <w:right w:val="single" w:sz="4" w:space="0" w:color="000000"/>
            </w:tcBorders>
            <w:shd w:val="clear" w:color="auto" w:fill="00B0F0"/>
          </w:tcPr>
          <w:p w14:paraId="6B3F62F1" w14:textId="77777777" w:rsidR="00472866" w:rsidRDefault="00472866" w:rsidP="000B1838">
            <w:r>
              <w:rPr>
                <w:b/>
              </w:rPr>
              <w:t xml:space="preserve">TOTAL POINTS FOR PRICE AND SPECIFIC GOALS </w:t>
            </w:r>
            <w:r>
              <w:t xml:space="preserve">   </w:t>
            </w:r>
          </w:p>
        </w:tc>
        <w:tc>
          <w:tcPr>
            <w:tcW w:w="2879" w:type="dxa"/>
            <w:tcBorders>
              <w:top w:val="single" w:sz="4" w:space="0" w:color="000000"/>
              <w:left w:val="single" w:sz="4" w:space="0" w:color="000000"/>
              <w:bottom w:val="single" w:sz="4" w:space="0" w:color="000000"/>
              <w:right w:val="single" w:sz="4" w:space="0" w:color="000000"/>
            </w:tcBorders>
            <w:shd w:val="clear" w:color="auto" w:fill="00B0F0"/>
          </w:tcPr>
          <w:p w14:paraId="79C3A1B9" w14:textId="77777777" w:rsidR="00472866" w:rsidRDefault="00472866" w:rsidP="000B1838">
            <w:pPr>
              <w:ind w:right="112"/>
              <w:jc w:val="center"/>
            </w:pPr>
            <w:r>
              <w:rPr>
                <w:b/>
              </w:rPr>
              <w:t xml:space="preserve">100 </w:t>
            </w:r>
            <w:r>
              <w:t xml:space="preserve">  </w:t>
            </w:r>
          </w:p>
        </w:tc>
      </w:tr>
    </w:tbl>
    <w:p w14:paraId="284D9480" w14:textId="59CEE7A4" w:rsidR="00472866" w:rsidRDefault="00472866" w:rsidP="00472866">
      <w:pPr>
        <w:spacing w:after="98"/>
        <w:ind w:left="1901" w:right="2011"/>
        <w:jc w:val="center"/>
      </w:pPr>
      <w:r>
        <w:rPr>
          <w:b/>
          <w:sz w:val="20"/>
        </w:rPr>
        <w:t xml:space="preserve">Price and Specific Goals  </w:t>
      </w:r>
    </w:p>
    <w:p w14:paraId="4346C885" w14:textId="77777777" w:rsidR="00472866" w:rsidRDefault="00472866" w:rsidP="00472866">
      <w:pPr>
        <w:spacing w:after="105"/>
        <w:ind w:right="54"/>
        <w:jc w:val="center"/>
      </w:pPr>
      <w:r>
        <w:t xml:space="preserve"> </w:t>
      </w:r>
    </w:p>
    <w:p w14:paraId="2BBC6670" w14:textId="77777777" w:rsidR="00AE4A41" w:rsidRPr="00B92F72" w:rsidRDefault="00AE4A41" w:rsidP="00AE4A41">
      <w:pPr>
        <w:spacing w:after="117" w:line="276" w:lineRule="auto"/>
        <w:jc w:val="both"/>
        <w:rPr>
          <w:rFonts w:cs="Arial"/>
        </w:rPr>
      </w:pPr>
      <w:r w:rsidRPr="00B92F72">
        <w:rPr>
          <w:rFonts w:eastAsia="Arial" w:cs="Arial"/>
          <w:b/>
        </w:rPr>
        <w:t xml:space="preserve">FORMULAE FOR PROCUREMENT OF GOODS AND SERVICES </w:t>
      </w:r>
    </w:p>
    <w:p w14:paraId="68FD5A95" w14:textId="77777777" w:rsidR="0083344F" w:rsidRDefault="0083344F" w:rsidP="0083344F">
      <w:pPr>
        <w:spacing w:after="5" w:line="276" w:lineRule="auto"/>
        <w:jc w:val="both"/>
        <w:rPr>
          <w:rFonts w:eastAsia="Arial" w:cs="Arial"/>
          <w:b/>
        </w:rPr>
      </w:pPr>
    </w:p>
    <w:p w14:paraId="03034799" w14:textId="5AEA48F2" w:rsidR="0083344F" w:rsidRDefault="0083344F" w:rsidP="0083344F">
      <w:pPr>
        <w:spacing w:after="5" w:line="276" w:lineRule="auto"/>
        <w:jc w:val="both"/>
        <w:rPr>
          <w:rFonts w:cs="Arial"/>
        </w:rPr>
      </w:pPr>
      <w:r w:rsidRPr="00B92F72">
        <w:rPr>
          <w:rFonts w:eastAsia="Arial" w:cs="Arial"/>
          <w:b/>
        </w:rPr>
        <w:t xml:space="preserve">POINTS AWARDED FOR PRICE </w:t>
      </w:r>
    </w:p>
    <w:p w14:paraId="1D291FC3" w14:textId="72F22BA5" w:rsidR="00472866" w:rsidRDefault="00472866" w:rsidP="00472866">
      <w:pPr>
        <w:spacing w:after="144"/>
        <w:ind w:left="233"/>
      </w:pPr>
      <w:r>
        <w:t xml:space="preserve">  </w:t>
      </w:r>
    </w:p>
    <w:p w14:paraId="72CA868F" w14:textId="77777777" w:rsidR="004C0CC2" w:rsidRPr="008B1363" w:rsidRDefault="004C0CC2" w:rsidP="004C0CC2">
      <w:pPr>
        <w:spacing w:after="5" w:line="276" w:lineRule="auto"/>
        <w:jc w:val="both"/>
        <w:rPr>
          <w:rFonts w:cs="Arial"/>
        </w:rPr>
      </w:pPr>
      <w:r w:rsidRPr="00B92F72">
        <w:rPr>
          <w:rFonts w:eastAsia="Arial" w:cs="Arial"/>
          <w:b/>
        </w:rPr>
        <w:t>THE 80/20</w:t>
      </w:r>
      <w:r w:rsidRPr="00B92F72">
        <w:rPr>
          <w:rFonts w:eastAsia="Arial" w:cs="Arial"/>
          <w:bCs/>
          <w:color w:val="FF0000"/>
        </w:rPr>
        <w:t xml:space="preserve"> </w:t>
      </w:r>
      <w:r w:rsidRPr="00B92F72">
        <w:rPr>
          <w:rFonts w:eastAsia="Arial" w:cs="Arial"/>
          <w:b/>
        </w:rPr>
        <w:t xml:space="preserve">PREFERENCE POINT SYSTEMS  </w:t>
      </w:r>
    </w:p>
    <w:p w14:paraId="5E992105" w14:textId="77777777" w:rsidR="004C0CC2" w:rsidRPr="00B92F72" w:rsidRDefault="004C0CC2" w:rsidP="004C0CC2">
      <w:pPr>
        <w:spacing w:after="107" w:line="276" w:lineRule="auto"/>
        <w:jc w:val="both"/>
        <w:rPr>
          <w:rFonts w:eastAsia="Arial" w:cs="Arial"/>
        </w:rPr>
      </w:pPr>
    </w:p>
    <w:p w14:paraId="3394AD6F" w14:textId="77777777" w:rsidR="004C0CC2" w:rsidRDefault="004C0CC2" w:rsidP="004C0CC2">
      <w:pPr>
        <w:spacing w:after="107" w:line="276" w:lineRule="auto"/>
        <w:jc w:val="both"/>
        <w:rPr>
          <w:rFonts w:eastAsia="Arial" w:cs="Arial"/>
        </w:rPr>
      </w:pPr>
      <w:r w:rsidRPr="00B92F72">
        <w:rPr>
          <w:rFonts w:eastAsia="Arial" w:cs="Arial"/>
        </w:rPr>
        <w:t>A maximum of</w:t>
      </w:r>
      <w:r w:rsidRPr="00812D49">
        <w:rPr>
          <w:rFonts w:eastAsia="Arial" w:cs="Arial"/>
        </w:rPr>
        <w:t xml:space="preserve"> </w:t>
      </w:r>
      <w:r>
        <w:rPr>
          <w:rFonts w:eastAsia="Arial" w:cs="Arial"/>
          <w:bCs/>
        </w:rPr>
        <w:t>8</w:t>
      </w:r>
      <w:r w:rsidRPr="00156B25">
        <w:rPr>
          <w:rFonts w:eastAsia="Arial" w:cs="Arial"/>
          <w:bCs/>
        </w:rPr>
        <w:t>0</w:t>
      </w:r>
      <w:r w:rsidRPr="00812D49">
        <w:rPr>
          <w:rFonts w:eastAsia="Arial" w:cs="Arial"/>
          <w:bCs/>
        </w:rPr>
        <w:t xml:space="preserve"> </w:t>
      </w:r>
      <w:r w:rsidRPr="00B92F72">
        <w:rPr>
          <w:rFonts w:eastAsia="Arial" w:cs="Arial"/>
        </w:rPr>
        <w:t xml:space="preserve">points is allocated for price on the following basis: </w:t>
      </w:r>
    </w:p>
    <w:p w14:paraId="69CE5563" w14:textId="77777777" w:rsidR="004C0CC2" w:rsidRPr="00B92F72" w:rsidRDefault="004C0CC2" w:rsidP="004C0CC2">
      <w:pPr>
        <w:spacing w:line="276" w:lineRule="auto"/>
        <w:rPr>
          <w:rFonts w:cs="Arial"/>
        </w:rPr>
      </w:pPr>
    </w:p>
    <w:p w14:paraId="2BAE9D8B" w14:textId="77777777" w:rsidR="004C0CC2" w:rsidRPr="00B92F72" w:rsidRDefault="004C0CC2" w:rsidP="004C0CC2">
      <w:pPr>
        <w:spacing w:after="5" w:line="276" w:lineRule="auto"/>
        <w:ind w:left="-15"/>
        <w:rPr>
          <w:rFonts w:cs="Arial"/>
        </w:rPr>
      </w:pPr>
      <w:r w:rsidRPr="00B92F72">
        <w:rPr>
          <w:rFonts w:eastAsia="Arial" w:cs="Arial"/>
          <w:b/>
        </w:rPr>
        <w:t>80/20</w:t>
      </w:r>
    </w:p>
    <w:p w14:paraId="64DEAA85" w14:textId="77777777" w:rsidR="004C0CC2" w:rsidRPr="00B92F72" w:rsidRDefault="004C0CC2" w:rsidP="004C0CC2">
      <w:pPr>
        <w:spacing w:line="276" w:lineRule="auto"/>
        <w:jc w:val="center"/>
        <w:rPr>
          <w:rFonts w:cs="Arial"/>
        </w:rPr>
      </w:pPr>
    </w:p>
    <w:p w14:paraId="4D40A607" w14:textId="77777777" w:rsidR="004C0CC2" w:rsidRDefault="004C0CC2" w:rsidP="004C0CC2">
      <w:pPr>
        <w:spacing w:line="276" w:lineRule="auto"/>
        <w:rPr>
          <w:rFonts w:eastAsiaTheme="minorEastAsia" w:cs="Arial"/>
          <w:iCs/>
        </w:rPr>
      </w:pPr>
      <w:r w:rsidRPr="00B92F72">
        <w:rPr>
          <w:rFonts w:cs="Arial"/>
        </w:rPr>
        <w:t xml:space="preserve">PS = </w:t>
      </w:r>
      <w:r w:rsidRPr="00203D26">
        <w:rPr>
          <w:rFonts w:cs="Arial"/>
        </w:rPr>
        <w:t>80</w:t>
      </w:r>
      <w:r w:rsidRPr="00B92F72">
        <w:rPr>
          <w:rFonts w:cs="Arial"/>
        </w:rPr>
        <w:t xml:space="preserve"> </w:t>
      </w:r>
      <m:oMath>
        <m:d>
          <m:dPr>
            <m:ctrlPr>
              <w:rPr>
                <w:rFonts w:ascii="Cambria Math" w:eastAsia="Calibri" w:hAnsi="Cambria Math" w:cs="Arial"/>
                <w:i/>
                <w:iCs/>
              </w:rPr>
            </m:ctrlPr>
          </m:dPr>
          <m:e>
            <m:r>
              <w:rPr>
                <w:rFonts w:ascii="Cambria Math" w:hAnsi="Cambria Math" w:cs="Arial"/>
              </w:rPr>
              <m:t>1-</m:t>
            </m:r>
            <m:f>
              <m:fPr>
                <m:ctrlPr>
                  <w:rPr>
                    <w:rFonts w:ascii="Cambria Math" w:eastAsia="Calibri" w:hAnsi="Cambria Math" w:cs="Arial"/>
                    <w:i/>
                    <w:iCs/>
                  </w:rPr>
                </m:ctrlPr>
              </m:fPr>
              <m:num>
                <m:r>
                  <m:rPr>
                    <m:sty m:val="p"/>
                  </m:rPr>
                  <w:rPr>
                    <w:rFonts w:ascii="Cambria Math" w:hAnsi="Cambria Math" w:cs="Arial"/>
                  </w:rPr>
                  <m:t>Pt-Pmin</m:t>
                </m:r>
              </m:num>
              <m:den>
                <m:r>
                  <m:rPr>
                    <m:sty m:val="p"/>
                  </m:rPr>
                  <w:rPr>
                    <w:rFonts w:ascii="Cambria Math" w:hAnsi="Cambria Math" w:cs="Arial"/>
                  </w:rPr>
                  <m:t>Pmin</m:t>
                </m:r>
              </m:den>
            </m:f>
          </m:e>
        </m:d>
      </m:oMath>
    </w:p>
    <w:p w14:paraId="442E4218" w14:textId="77777777" w:rsidR="004C0CC2" w:rsidRPr="00B92F72" w:rsidRDefault="004C0CC2" w:rsidP="004C0CC2">
      <w:pPr>
        <w:spacing w:line="276" w:lineRule="auto"/>
        <w:rPr>
          <w:rFonts w:cs="Arial"/>
        </w:rPr>
      </w:pPr>
    </w:p>
    <w:p w14:paraId="3DAA6D9B" w14:textId="77777777" w:rsidR="004C0CC2" w:rsidRPr="00B92F72" w:rsidRDefault="004C0CC2" w:rsidP="004C0CC2">
      <w:pPr>
        <w:tabs>
          <w:tab w:val="center" w:pos="1225"/>
        </w:tabs>
        <w:spacing w:after="112" w:line="276" w:lineRule="auto"/>
        <w:ind w:left="-15"/>
        <w:rPr>
          <w:rFonts w:cs="Arial"/>
        </w:rPr>
      </w:pPr>
      <w:r w:rsidRPr="00B92F72">
        <w:rPr>
          <w:rFonts w:eastAsia="Arial" w:cs="Arial"/>
        </w:rPr>
        <w:t xml:space="preserve">Where </w:t>
      </w:r>
    </w:p>
    <w:p w14:paraId="4E3BB9CF" w14:textId="77777777" w:rsidR="004C0CC2" w:rsidRPr="00B92F72" w:rsidRDefault="004C0CC2" w:rsidP="004C0CC2">
      <w:pPr>
        <w:tabs>
          <w:tab w:val="center" w:pos="4717"/>
        </w:tabs>
        <w:spacing w:after="112" w:line="276" w:lineRule="auto"/>
        <w:ind w:left="-15"/>
        <w:rPr>
          <w:rFonts w:cs="Arial"/>
        </w:rPr>
      </w:pPr>
      <w:r w:rsidRPr="00B92F72">
        <w:rPr>
          <w:rFonts w:eastAsia="Arial" w:cs="Arial"/>
        </w:rPr>
        <w:t xml:space="preserve"> Ps = Points scored for price of tender under consideration </w:t>
      </w:r>
    </w:p>
    <w:p w14:paraId="6454269E" w14:textId="77777777" w:rsidR="004C0CC2" w:rsidRPr="00B92F72" w:rsidRDefault="004C0CC2" w:rsidP="004C0CC2">
      <w:pPr>
        <w:spacing w:after="112" w:line="276" w:lineRule="auto"/>
        <w:ind w:left="-15"/>
        <w:rPr>
          <w:rFonts w:cs="Arial"/>
        </w:rPr>
      </w:pPr>
      <w:r w:rsidRPr="00B92F72">
        <w:rPr>
          <w:rFonts w:eastAsia="Arial" w:cs="Arial"/>
        </w:rPr>
        <w:t xml:space="preserve"> Pt = </w:t>
      </w:r>
      <w:r w:rsidRPr="00B92F72">
        <w:rPr>
          <w:rFonts w:eastAsia="Arial" w:cs="Arial"/>
        </w:rPr>
        <w:tab/>
        <w:t xml:space="preserve">Price of tender under consideration </w:t>
      </w:r>
    </w:p>
    <w:p w14:paraId="0B5A753C" w14:textId="77777777" w:rsidR="004C0CC2" w:rsidRPr="00B92F72" w:rsidRDefault="004C0CC2" w:rsidP="004C0CC2">
      <w:pPr>
        <w:spacing w:after="112" w:line="276" w:lineRule="auto"/>
        <w:ind w:left="-15"/>
        <w:rPr>
          <w:rFonts w:cs="Arial"/>
        </w:rPr>
      </w:pPr>
      <w:r w:rsidRPr="00B92F72">
        <w:rPr>
          <w:rFonts w:eastAsia="Arial" w:cs="Arial"/>
        </w:rPr>
        <w:t xml:space="preserve"> </w:t>
      </w:r>
      <w:proofErr w:type="spellStart"/>
      <w:r w:rsidRPr="00B92F72">
        <w:rPr>
          <w:rFonts w:eastAsia="Arial" w:cs="Arial"/>
        </w:rPr>
        <w:t>Pmin</w:t>
      </w:r>
      <w:proofErr w:type="spellEnd"/>
      <w:r w:rsidRPr="00B92F72">
        <w:rPr>
          <w:rFonts w:eastAsia="Arial" w:cs="Arial"/>
        </w:rPr>
        <w:t xml:space="preserve"> = Price of lowest acceptable tender </w:t>
      </w:r>
    </w:p>
    <w:p w14:paraId="72FFFFB7" w14:textId="77777777" w:rsidR="00472866" w:rsidRDefault="00472866" w:rsidP="00472866">
      <w:pPr>
        <w:spacing w:after="106"/>
        <w:ind w:left="224"/>
      </w:pPr>
    </w:p>
    <w:p w14:paraId="62020CAF" w14:textId="77777777" w:rsidR="00472866" w:rsidRDefault="00472866" w:rsidP="00472866">
      <w:pPr>
        <w:spacing w:after="106"/>
        <w:ind w:left="224"/>
      </w:pPr>
    </w:p>
    <w:p w14:paraId="03AD837F" w14:textId="77777777" w:rsidR="00472866" w:rsidRDefault="00472866" w:rsidP="00472866">
      <w:pPr>
        <w:spacing w:after="106"/>
        <w:ind w:left="224"/>
      </w:pPr>
    </w:p>
    <w:p w14:paraId="3256A0E7" w14:textId="77777777" w:rsidR="00403B04" w:rsidRDefault="00472866" w:rsidP="00403B04">
      <w:pPr>
        <w:spacing w:after="144"/>
        <w:ind w:left="214"/>
      </w:pPr>
      <w:r>
        <w:t xml:space="preserve"> </w:t>
      </w:r>
    </w:p>
    <w:p w14:paraId="6160DD35" w14:textId="77777777" w:rsidR="00403B04" w:rsidRDefault="00403B04" w:rsidP="00403B04">
      <w:pPr>
        <w:spacing w:after="144"/>
        <w:ind w:left="214"/>
      </w:pPr>
    </w:p>
    <w:p w14:paraId="368FD734" w14:textId="77777777" w:rsidR="00403B04" w:rsidRDefault="00403B04" w:rsidP="00403B04">
      <w:pPr>
        <w:spacing w:after="144"/>
        <w:ind w:left="214"/>
      </w:pPr>
    </w:p>
    <w:p w14:paraId="680F23CC" w14:textId="29E26BAA" w:rsidR="00472866" w:rsidRPr="00444EB4" w:rsidRDefault="00472866" w:rsidP="00444EB4">
      <w:pPr>
        <w:pStyle w:val="ListParagraph"/>
        <w:numPr>
          <w:ilvl w:val="1"/>
          <w:numId w:val="63"/>
        </w:numPr>
        <w:spacing w:after="144"/>
        <w:rPr>
          <w:rFonts w:eastAsia="Arial"/>
          <w:b/>
          <w:bCs/>
          <w:color w:val="4F81BD" w:themeColor="accent1"/>
          <w:szCs w:val="22"/>
        </w:rPr>
      </w:pPr>
      <w:r w:rsidRPr="00444EB4">
        <w:rPr>
          <w:rFonts w:eastAsia="Arial"/>
          <w:b/>
          <w:bCs/>
          <w:color w:val="4F81BD" w:themeColor="accent1"/>
          <w:szCs w:val="22"/>
        </w:rPr>
        <w:t xml:space="preserve">POINTS AWARDED FOR SPECIFIC GOALS   </w:t>
      </w:r>
    </w:p>
    <w:p w14:paraId="1C6A022E" w14:textId="77777777" w:rsidR="00444EB4" w:rsidRPr="00444EB4" w:rsidRDefault="00444EB4" w:rsidP="00444EB4">
      <w:pPr>
        <w:pStyle w:val="ListParagraph"/>
        <w:spacing w:after="144"/>
        <w:ind w:left="465"/>
        <w:rPr>
          <w:b/>
          <w:bCs/>
          <w:color w:val="4F81BD" w:themeColor="accent1"/>
          <w:szCs w:val="22"/>
        </w:rPr>
      </w:pPr>
    </w:p>
    <w:p w14:paraId="5EBF1160" w14:textId="0582F14C" w:rsidR="00444EB4" w:rsidRPr="00B92F72" w:rsidRDefault="00444EB4" w:rsidP="00444EB4">
      <w:pPr>
        <w:widowControl w:val="0"/>
        <w:tabs>
          <w:tab w:val="num" w:pos="720"/>
        </w:tabs>
        <w:spacing w:after="120" w:line="360" w:lineRule="auto"/>
        <w:jc w:val="both"/>
        <w:rPr>
          <w:rFonts w:cs="Arial"/>
          <w:snapToGrid w:val="0"/>
        </w:rPr>
      </w:pPr>
      <w:r w:rsidRPr="00B92F72">
        <w:rPr>
          <w:rFonts w:cs="Arial"/>
          <w:snapToGrid w:val="0"/>
        </w:rPr>
        <w:t>In terms of Regulation 4(2); 5(2); 6(2) and 7(2) of the Preferential Procurement Regulations, preference points</w:t>
      </w:r>
      <w:r w:rsidRPr="00B92F72">
        <w:rPr>
          <w:rFonts w:cs="Arial"/>
          <w:snapToGrid w:val="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630A7C25" w14:textId="77777777" w:rsidR="00444EB4" w:rsidRPr="00B92F72" w:rsidRDefault="00444EB4" w:rsidP="00444EB4">
      <w:pPr>
        <w:widowControl w:val="0"/>
        <w:spacing w:after="120" w:line="360" w:lineRule="auto"/>
        <w:jc w:val="both"/>
        <w:rPr>
          <w:rFonts w:cs="Arial"/>
          <w:snapToGrid w:val="0"/>
        </w:rPr>
      </w:pPr>
      <w:r w:rsidRPr="00B92F72">
        <w:rPr>
          <w:rFonts w:cs="Arial"/>
          <w:snapToGrid w:val="0"/>
        </w:rPr>
        <w:t xml:space="preserve">In cases where organs of state intend to use Regulation 3(2) of the Regulations, which states that, if it is unclear whether the 80/20 preference point system applies, an organ of state must, in the tender documents, stipulate in the case of— </w:t>
      </w:r>
    </w:p>
    <w:p w14:paraId="24498357" w14:textId="77777777" w:rsidR="00444EB4" w:rsidRPr="00B92F72" w:rsidRDefault="00444EB4" w:rsidP="00444EB4">
      <w:pPr>
        <w:pStyle w:val="ListParagraph"/>
        <w:widowControl w:val="0"/>
        <w:numPr>
          <w:ilvl w:val="0"/>
          <w:numId w:val="85"/>
        </w:numPr>
        <w:spacing w:after="120" w:line="360" w:lineRule="auto"/>
        <w:jc w:val="both"/>
        <w:rPr>
          <w:snapToGrid w:val="0"/>
          <w:lang w:val="en-GB"/>
        </w:rPr>
      </w:pPr>
      <w:r w:rsidRPr="00B92F72">
        <w:rPr>
          <w:snapToGrid w:val="0"/>
          <w:lang w:val="en-GB"/>
        </w:rPr>
        <w:t>an invitation for tender for income-generating contracts, that either the 80/20 preference point system will apply and that the highest acceptable tender will be used to determine the applicable preference point system: or</w:t>
      </w:r>
    </w:p>
    <w:p w14:paraId="334069A9" w14:textId="77777777" w:rsidR="00444EB4" w:rsidRPr="00B92F72" w:rsidRDefault="00444EB4" w:rsidP="00444EB4">
      <w:pPr>
        <w:pStyle w:val="ListParagraph"/>
        <w:widowControl w:val="0"/>
        <w:spacing w:after="120" w:line="360" w:lineRule="auto"/>
        <w:ind w:left="1620"/>
        <w:jc w:val="both"/>
        <w:rPr>
          <w:snapToGrid w:val="0"/>
          <w:lang w:val="en-GB"/>
        </w:rPr>
      </w:pPr>
      <w:r w:rsidRPr="00B92F72">
        <w:rPr>
          <w:snapToGrid w:val="0"/>
          <w:lang w:val="en-GB"/>
        </w:rPr>
        <w:t xml:space="preserve"> </w:t>
      </w:r>
    </w:p>
    <w:p w14:paraId="4922560E" w14:textId="77777777" w:rsidR="00444EB4" w:rsidRPr="00B92F72" w:rsidRDefault="00444EB4" w:rsidP="00444EB4">
      <w:pPr>
        <w:pStyle w:val="ListParagraph"/>
        <w:widowControl w:val="0"/>
        <w:numPr>
          <w:ilvl w:val="0"/>
          <w:numId w:val="85"/>
        </w:numPr>
        <w:spacing w:after="120" w:line="360" w:lineRule="auto"/>
        <w:jc w:val="both"/>
        <w:rPr>
          <w:snapToGrid w:val="0"/>
          <w:lang w:val="en-GB"/>
        </w:rPr>
      </w:pPr>
      <w:r w:rsidRPr="00B92F72">
        <w:rPr>
          <w:snapToGrid w:val="0"/>
          <w:lang w:val="en-GB"/>
        </w:rPr>
        <w:t xml:space="preserve">any other invitation for tender, that either the 80/20 preference point system will apply and that the lowest acceptable tender will be used to determine the applicable preference point system,  </w:t>
      </w:r>
    </w:p>
    <w:p w14:paraId="454C32E0" w14:textId="77777777" w:rsidR="00444EB4" w:rsidRDefault="00444EB4" w:rsidP="00444EB4">
      <w:pPr>
        <w:widowControl w:val="0"/>
        <w:spacing w:after="120" w:line="360" w:lineRule="auto"/>
        <w:ind w:left="720"/>
        <w:jc w:val="both"/>
        <w:rPr>
          <w:rFonts w:cs="Arial"/>
          <w:snapToGrid w:val="0"/>
        </w:rPr>
      </w:pPr>
      <w:r w:rsidRPr="00B92F72">
        <w:rPr>
          <w:rFonts w:cs="Arial"/>
          <w:snapToGrid w:val="0"/>
        </w:rPr>
        <w:t>then the organ of state must indicate the points allocated for specific goals for the 80/20preference point system.</w:t>
      </w:r>
    </w:p>
    <w:p w14:paraId="17488269" w14:textId="77777777" w:rsidR="00444EB4" w:rsidRDefault="00444EB4" w:rsidP="00444EB4">
      <w:pPr>
        <w:widowControl w:val="0"/>
        <w:spacing w:after="120" w:line="276" w:lineRule="auto"/>
        <w:jc w:val="both"/>
        <w:rPr>
          <w:rFonts w:cs="Arial"/>
          <w:snapToGrid w:val="0"/>
        </w:rPr>
      </w:pPr>
    </w:p>
    <w:p w14:paraId="53BFB11D" w14:textId="77777777" w:rsidR="00444EB4" w:rsidRDefault="00444EB4" w:rsidP="00444EB4">
      <w:pPr>
        <w:widowControl w:val="0"/>
        <w:spacing w:after="120" w:line="276" w:lineRule="auto"/>
        <w:jc w:val="both"/>
        <w:rPr>
          <w:rFonts w:cs="Arial"/>
          <w:snapToGrid w:val="0"/>
        </w:rPr>
      </w:pPr>
    </w:p>
    <w:p w14:paraId="7BFA7D7F" w14:textId="77777777" w:rsidR="00444EB4" w:rsidRDefault="00444EB4" w:rsidP="00444EB4">
      <w:pPr>
        <w:widowControl w:val="0"/>
        <w:spacing w:after="120" w:line="276" w:lineRule="auto"/>
        <w:jc w:val="both"/>
        <w:rPr>
          <w:rFonts w:cs="Arial"/>
          <w:snapToGrid w:val="0"/>
        </w:rPr>
      </w:pPr>
    </w:p>
    <w:p w14:paraId="27DD2F03" w14:textId="53AD7AC7" w:rsidR="00472866" w:rsidRDefault="00472866" w:rsidP="00472866">
      <w:pPr>
        <w:spacing w:after="105"/>
        <w:ind w:left="233"/>
      </w:pPr>
    </w:p>
    <w:p w14:paraId="594DEBCB" w14:textId="21128683" w:rsidR="00472866" w:rsidRDefault="00472866" w:rsidP="00472866">
      <w:pPr>
        <w:spacing w:after="105"/>
        <w:ind w:left="955"/>
      </w:pPr>
    </w:p>
    <w:p w14:paraId="1D5BBCB7" w14:textId="77777777" w:rsidR="00472866" w:rsidRDefault="00472866" w:rsidP="00472866">
      <w:pPr>
        <w:spacing w:after="107"/>
        <w:ind w:left="955"/>
      </w:pPr>
      <w:r>
        <w:t xml:space="preserve"> </w:t>
      </w:r>
    </w:p>
    <w:p w14:paraId="63637685" w14:textId="77777777" w:rsidR="00472866" w:rsidRDefault="00472866" w:rsidP="00472866">
      <w:pPr>
        <w:spacing w:after="105"/>
        <w:ind w:left="955"/>
      </w:pPr>
      <w:r>
        <w:t xml:space="preserve"> </w:t>
      </w:r>
    </w:p>
    <w:p w14:paraId="79C6B570" w14:textId="77777777" w:rsidR="00472866" w:rsidRDefault="00472866" w:rsidP="00472866">
      <w:pPr>
        <w:spacing w:after="105"/>
        <w:ind w:left="955"/>
      </w:pPr>
      <w:r>
        <w:t xml:space="preserve"> </w:t>
      </w:r>
    </w:p>
    <w:p w14:paraId="572B83D2" w14:textId="77777777" w:rsidR="00472866" w:rsidRDefault="00472866" w:rsidP="00472866">
      <w:pPr>
        <w:spacing w:after="105"/>
        <w:ind w:left="955"/>
      </w:pPr>
      <w:r>
        <w:t xml:space="preserve"> </w:t>
      </w:r>
    </w:p>
    <w:p w14:paraId="3B6CEC20" w14:textId="77777777" w:rsidR="00472866" w:rsidRDefault="00472866" w:rsidP="00472866">
      <w:pPr>
        <w:spacing w:after="105"/>
        <w:ind w:left="955"/>
      </w:pPr>
      <w:r>
        <w:t xml:space="preserve"> </w:t>
      </w:r>
    </w:p>
    <w:p w14:paraId="5CAB637C" w14:textId="77777777" w:rsidR="00472866" w:rsidRDefault="00472866" w:rsidP="00472866">
      <w:pPr>
        <w:spacing w:after="105"/>
        <w:ind w:left="955"/>
      </w:pPr>
      <w:r>
        <w:t xml:space="preserve"> </w:t>
      </w:r>
    </w:p>
    <w:p w14:paraId="36148069" w14:textId="77777777" w:rsidR="00472866" w:rsidRDefault="00472866" w:rsidP="00472866">
      <w:pPr>
        <w:spacing w:after="105"/>
        <w:ind w:left="955"/>
      </w:pPr>
      <w:r>
        <w:t xml:space="preserve"> </w:t>
      </w:r>
    </w:p>
    <w:p w14:paraId="74791D54" w14:textId="77777777" w:rsidR="00403B04" w:rsidRDefault="00403B04" w:rsidP="00472866">
      <w:pPr>
        <w:spacing w:after="105"/>
        <w:ind w:left="955"/>
      </w:pPr>
    </w:p>
    <w:p w14:paraId="3EE856CC" w14:textId="77777777" w:rsidR="00403B04" w:rsidRDefault="00403B04" w:rsidP="00472866">
      <w:pPr>
        <w:spacing w:after="105"/>
        <w:ind w:left="955"/>
      </w:pPr>
    </w:p>
    <w:p w14:paraId="4BCC9066" w14:textId="2386651E" w:rsidR="00472866" w:rsidRDefault="00472866" w:rsidP="00F5351B">
      <w:pPr>
        <w:spacing w:after="105"/>
      </w:pPr>
    </w:p>
    <w:p w14:paraId="01CC78D1" w14:textId="77777777" w:rsidR="00472866" w:rsidRDefault="00472866" w:rsidP="00472866">
      <w:pPr>
        <w:spacing w:after="15" w:line="379" w:lineRule="auto"/>
        <w:ind w:left="360" w:right="10"/>
      </w:pPr>
      <w:r>
        <w:rPr>
          <w:b/>
          <w:sz w:val="18"/>
        </w:rPr>
        <w:t xml:space="preserve">Table Below: Specific goals for the tender and points claimed are indicated as per the table below. (Note to organs of state: Where </w:t>
      </w:r>
      <w:r w:rsidRPr="00FF638A">
        <w:rPr>
          <w:b/>
          <w:sz w:val="18"/>
        </w:rPr>
        <w:t>either the 90/10 or 80</w:t>
      </w:r>
      <w:r>
        <w:rPr>
          <w:b/>
          <w:sz w:val="18"/>
        </w:rPr>
        <w:t xml:space="preserve">/20 preference point system is applicable, corresponding points must also be indicated as such.    </w:t>
      </w:r>
    </w:p>
    <w:p w14:paraId="1C43A2A6" w14:textId="77777777" w:rsidR="00472866" w:rsidRDefault="00472866" w:rsidP="00472866">
      <w:pPr>
        <w:ind w:left="233"/>
      </w:pPr>
      <w:r>
        <w:rPr>
          <w:b/>
          <w:i/>
          <w:sz w:val="18"/>
        </w:rPr>
        <w:t>Note to tenderers: The tenderer must indicate how they claim points for each preference point system.</w:t>
      </w:r>
      <w:r>
        <w:rPr>
          <w:b/>
          <w:sz w:val="18"/>
        </w:rPr>
        <w:t xml:space="preserve">)   </w:t>
      </w:r>
      <w:r>
        <w:rPr>
          <w:sz w:val="18"/>
        </w:rPr>
        <w:t xml:space="preserve"> </w:t>
      </w:r>
    </w:p>
    <w:p w14:paraId="01A69FE3" w14:textId="795E6E39" w:rsidR="00472866" w:rsidRDefault="00472866" w:rsidP="00472866">
      <w:pPr>
        <w:spacing w:after="153"/>
        <w:ind w:left="1440" w:firstLine="720"/>
        <w:rPr>
          <w:b/>
          <w:sz w:val="20"/>
        </w:rPr>
      </w:pPr>
      <w:r>
        <w:rPr>
          <w:b/>
          <w:sz w:val="20"/>
        </w:rPr>
        <w:t xml:space="preserve">Specific goals for the tender and points claimed </w:t>
      </w:r>
    </w:p>
    <w:p w14:paraId="088D5C2D" w14:textId="77777777" w:rsidR="00472866" w:rsidRDefault="00472866" w:rsidP="00472866">
      <w:pPr>
        <w:rPr>
          <w:sz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178"/>
        <w:gridCol w:w="2542"/>
        <w:gridCol w:w="2085"/>
      </w:tblGrid>
      <w:tr w:rsidR="00107612" w:rsidRPr="00B92F72" w14:paraId="78EC8F4B" w14:textId="77777777" w:rsidTr="000B1838">
        <w:trPr>
          <w:trHeight w:val="863"/>
        </w:trPr>
        <w:tc>
          <w:tcPr>
            <w:tcW w:w="2216" w:type="dxa"/>
            <w:tcBorders>
              <w:top w:val="nil"/>
            </w:tcBorders>
            <w:shd w:val="clear" w:color="auto" w:fill="C4BC96" w:themeFill="background2" w:themeFillShade="BF"/>
            <w:vAlign w:val="center"/>
          </w:tcPr>
          <w:p w14:paraId="178F1D36" w14:textId="77777777" w:rsidR="00107612" w:rsidRPr="00B92F72" w:rsidRDefault="00107612" w:rsidP="000B1838">
            <w:pPr>
              <w:kinsoku w:val="0"/>
              <w:overflowPunct w:val="0"/>
              <w:spacing w:before="96"/>
              <w:textAlignment w:val="baseline"/>
              <w:rPr>
                <w:rFonts w:cs="Arial"/>
                <w:b/>
                <w:lang w:val="en-US"/>
              </w:rPr>
            </w:pPr>
            <w:r w:rsidRPr="00B92F72">
              <w:rPr>
                <w:rFonts w:cs="Arial"/>
                <w:b/>
                <w:kern w:val="24"/>
                <w:lang w:val="en-US"/>
              </w:rPr>
              <w:t>The specific goals allocated points in terms of this tender</w:t>
            </w:r>
          </w:p>
        </w:tc>
        <w:tc>
          <w:tcPr>
            <w:tcW w:w="2178" w:type="dxa"/>
            <w:shd w:val="clear" w:color="auto" w:fill="C00000"/>
            <w:vAlign w:val="center"/>
          </w:tcPr>
          <w:p w14:paraId="686058F6" w14:textId="77777777" w:rsidR="00107612" w:rsidRPr="00B92F72" w:rsidRDefault="00107612" w:rsidP="000B1838">
            <w:pPr>
              <w:kinsoku w:val="0"/>
              <w:overflowPunct w:val="0"/>
              <w:spacing w:before="96"/>
              <w:jc w:val="center"/>
              <w:textAlignment w:val="baseline"/>
              <w:rPr>
                <w:rFonts w:cs="Arial"/>
                <w:b/>
                <w:kern w:val="24"/>
                <w:lang w:val="en-US"/>
              </w:rPr>
            </w:pPr>
            <w:r w:rsidRPr="00B92F72">
              <w:rPr>
                <w:rFonts w:cs="Arial"/>
                <w:b/>
                <w:kern w:val="24"/>
                <w:lang w:val="en-US"/>
              </w:rPr>
              <w:t>Number of points</w:t>
            </w:r>
          </w:p>
          <w:p w14:paraId="5341C5FC" w14:textId="77777777" w:rsidR="00107612" w:rsidRPr="00B92F72" w:rsidRDefault="00107612" w:rsidP="000B1838">
            <w:pPr>
              <w:kinsoku w:val="0"/>
              <w:overflowPunct w:val="0"/>
              <w:spacing w:before="96"/>
              <w:jc w:val="center"/>
              <w:textAlignment w:val="baseline"/>
              <w:rPr>
                <w:rFonts w:cs="Arial"/>
                <w:b/>
                <w:kern w:val="24"/>
                <w:lang w:val="en-US"/>
              </w:rPr>
            </w:pPr>
            <w:r w:rsidRPr="00B92F72">
              <w:rPr>
                <w:rFonts w:cs="Arial"/>
                <w:b/>
                <w:kern w:val="24"/>
                <w:lang w:val="en-US"/>
              </w:rPr>
              <w:t>allocated</w:t>
            </w:r>
          </w:p>
          <w:p w14:paraId="1D552E9D" w14:textId="77777777" w:rsidR="00107612" w:rsidRPr="00B92F72" w:rsidRDefault="00107612" w:rsidP="000B1838">
            <w:pPr>
              <w:kinsoku w:val="0"/>
              <w:overflowPunct w:val="0"/>
              <w:spacing w:before="96"/>
              <w:jc w:val="center"/>
              <w:textAlignment w:val="baseline"/>
              <w:rPr>
                <w:rFonts w:cs="Arial"/>
                <w:b/>
                <w:kern w:val="24"/>
                <w:lang w:val="en-US"/>
              </w:rPr>
            </w:pPr>
            <w:r w:rsidRPr="00B92F72">
              <w:rPr>
                <w:rFonts w:cs="Arial"/>
                <w:b/>
                <w:kern w:val="24"/>
                <w:lang w:val="en-US"/>
              </w:rPr>
              <w:t>(80/20 system)</w:t>
            </w:r>
          </w:p>
          <w:p w14:paraId="67E9FD3F" w14:textId="77777777" w:rsidR="00107612" w:rsidRPr="00B92F72" w:rsidRDefault="00107612" w:rsidP="000B1838">
            <w:pPr>
              <w:kinsoku w:val="0"/>
              <w:overflowPunct w:val="0"/>
              <w:spacing w:before="96"/>
              <w:jc w:val="center"/>
              <w:textAlignment w:val="baseline"/>
              <w:rPr>
                <w:rFonts w:cs="Arial"/>
                <w:b/>
                <w:lang w:val="en-US"/>
              </w:rPr>
            </w:pPr>
            <w:r w:rsidRPr="00B92F72">
              <w:rPr>
                <w:rFonts w:cs="Arial"/>
                <w:b/>
                <w:lang w:val="en-US"/>
              </w:rPr>
              <w:t>(To be completed by the organ of state)</w:t>
            </w:r>
          </w:p>
        </w:tc>
        <w:tc>
          <w:tcPr>
            <w:tcW w:w="2542" w:type="dxa"/>
            <w:shd w:val="clear" w:color="auto" w:fill="D99594" w:themeFill="accent2" w:themeFillTint="99"/>
          </w:tcPr>
          <w:p w14:paraId="16A54D47" w14:textId="77777777" w:rsidR="00107612" w:rsidRPr="00B92F72" w:rsidRDefault="00107612" w:rsidP="000B1838">
            <w:pPr>
              <w:kinsoku w:val="0"/>
              <w:overflowPunct w:val="0"/>
              <w:spacing w:before="96"/>
              <w:jc w:val="center"/>
              <w:textAlignment w:val="baseline"/>
              <w:rPr>
                <w:rFonts w:cs="Arial"/>
                <w:b/>
                <w:kern w:val="24"/>
                <w:lang w:val="en-US"/>
              </w:rPr>
            </w:pPr>
            <w:r w:rsidRPr="00B92F72">
              <w:rPr>
                <w:rFonts w:cs="Arial"/>
                <w:b/>
                <w:kern w:val="24"/>
                <w:lang w:val="en-US"/>
              </w:rPr>
              <w:t>Number of points claimed (80/20 system)</w:t>
            </w:r>
          </w:p>
          <w:p w14:paraId="5E926C24" w14:textId="77777777" w:rsidR="00107612" w:rsidRPr="00B92F72" w:rsidRDefault="00107612" w:rsidP="000B1838">
            <w:pPr>
              <w:kinsoku w:val="0"/>
              <w:overflowPunct w:val="0"/>
              <w:spacing w:before="96"/>
              <w:jc w:val="center"/>
              <w:textAlignment w:val="baseline"/>
              <w:rPr>
                <w:rFonts w:cs="Arial"/>
                <w:b/>
                <w:kern w:val="24"/>
                <w:lang w:val="en-US"/>
              </w:rPr>
            </w:pPr>
            <w:r w:rsidRPr="00B92F72">
              <w:rPr>
                <w:rFonts w:cs="Arial"/>
                <w:b/>
                <w:kern w:val="24"/>
                <w:lang w:val="en-US"/>
              </w:rPr>
              <w:t>(To be completed by the tenderer)</w:t>
            </w:r>
          </w:p>
        </w:tc>
        <w:tc>
          <w:tcPr>
            <w:tcW w:w="2085" w:type="dxa"/>
            <w:shd w:val="clear" w:color="auto" w:fill="D99594" w:themeFill="accent2" w:themeFillTint="99"/>
          </w:tcPr>
          <w:p w14:paraId="324B88A1" w14:textId="77777777" w:rsidR="00107612" w:rsidRDefault="00107612" w:rsidP="000B1838">
            <w:pPr>
              <w:kinsoku w:val="0"/>
              <w:overflowPunct w:val="0"/>
              <w:spacing w:before="96"/>
              <w:jc w:val="center"/>
              <w:textAlignment w:val="baseline"/>
              <w:rPr>
                <w:rFonts w:cs="Arial"/>
                <w:b/>
                <w:lang w:val="en-US" w:eastAsia="zh-TW"/>
              </w:rPr>
            </w:pPr>
          </w:p>
          <w:p w14:paraId="16C56361" w14:textId="77777777" w:rsidR="00107612" w:rsidRDefault="00107612" w:rsidP="000B1838">
            <w:pPr>
              <w:kinsoku w:val="0"/>
              <w:overflowPunct w:val="0"/>
              <w:spacing w:before="96"/>
              <w:jc w:val="center"/>
              <w:textAlignment w:val="baseline"/>
              <w:rPr>
                <w:rFonts w:cs="Arial"/>
                <w:b/>
                <w:lang w:val="en-US" w:eastAsia="zh-TW"/>
              </w:rPr>
            </w:pPr>
          </w:p>
          <w:p w14:paraId="2D824061" w14:textId="77777777" w:rsidR="00107612" w:rsidRPr="00B92F72" w:rsidRDefault="00107612" w:rsidP="000B1838">
            <w:pPr>
              <w:kinsoku w:val="0"/>
              <w:overflowPunct w:val="0"/>
              <w:spacing w:before="96"/>
              <w:jc w:val="center"/>
              <w:textAlignment w:val="baseline"/>
              <w:rPr>
                <w:rFonts w:cs="Arial"/>
                <w:b/>
                <w:kern w:val="24"/>
                <w:lang w:val="en-US"/>
              </w:rPr>
            </w:pPr>
            <w:r w:rsidRPr="001B733F">
              <w:rPr>
                <w:rFonts w:cs="Arial"/>
                <w:b/>
                <w:lang w:val="en-US" w:eastAsia="zh-TW"/>
              </w:rPr>
              <w:t>Evidence</w:t>
            </w:r>
          </w:p>
        </w:tc>
      </w:tr>
      <w:tr w:rsidR="00107612" w:rsidRPr="00B92F72" w14:paraId="08AEBB2A" w14:textId="77777777" w:rsidTr="000B1838">
        <w:trPr>
          <w:trHeight w:val="872"/>
        </w:trPr>
        <w:tc>
          <w:tcPr>
            <w:tcW w:w="2216" w:type="dxa"/>
          </w:tcPr>
          <w:p w14:paraId="26422A15" w14:textId="77777777" w:rsidR="00107612" w:rsidRDefault="00107612" w:rsidP="000B1838">
            <w:pPr>
              <w:kinsoku w:val="0"/>
              <w:overflowPunct w:val="0"/>
              <w:spacing w:before="115"/>
              <w:textAlignment w:val="baseline"/>
              <w:rPr>
                <w:rFonts w:cstheme="minorHAnsi"/>
                <w:b/>
                <w:bCs/>
                <w:sz w:val="18"/>
                <w:szCs w:val="18"/>
              </w:rPr>
            </w:pPr>
            <w:r w:rsidRPr="000272AE">
              <w:rPr>
                <w:rFonts w:cstheme="minorHAnsi"/>
                <w:b/>
                <w:bCs/>
                <w:sz w:val="18"/>
                <w:szCs w:val="18"/>
              </w:rPr>
              <w:t>B-BBEE Level1/Level 2</w:t>
            </w:r>
          </w:p>
          <w:p w14:paraId="53552897" w14:textId="77777777" w:rsidR="00107612" w:rsidRPr="00E21BFC" w:rsidRDefault="00107612" w:rsidP="000B1838">
            <w:pPr>
              <w:rPr>
                <w:rFonts w:cs="Arial"/>
                <w:lang w:val="en-US"/>
              </w:rPr>
            </w:pPr>
          </w:p>
        </w:tc>
        <w:tc>
          <w:tcPr>
            <w:tcW w:w="2178" w:type="dxa"/>
          </w:tcPr>
          <w:p w14:paraId="05031535" w14:textId="77777777" w:rsidR="00107612" w:rsidRPr="00B92F72" w:rsidRDefault="00107612" w:rsidP="000B1838">
            <w:pPr>
              <w:kinsoku w:val="0"/>
              <w:overflowPunct w:val="0"/>
              <w:spacing w:before="115"/>
              <w:jc w:val="center"/>
              <w:textAlignment w:val="baseline"/>
              <w:rPr>
                <w:rFonts w:cs="Arial"/>
                <w:lang w:val="en-US"/>
              </w:rPr>
            </w:pPr>
            <w:r>
              <w:rPr>
                <w:rFonts w:cs="Arial"/>
                <w:lang w:val="en-US"/>
              </w:rPr>
              <w:t>4</w:t>
            </w:r>
          </w:p>
        </w:tc>
        <w:tc>
          <w:tcPr>
            <w:tcW w:w="2542" w:type="dxa"/>
          </w:tcPr>
          <w:p w14:paraId="62513864" w14:textId="77777777" w:rsidR="00107612" w:rsidRPr="00B92F72" w:rsidRDefault="00107612" w:rsidP="000B1838">
            <w:pPr>
              <w:kinsoku w:val="0"/>
              <w:overflowPunct w:val="0"/>
              <w:spacing w:before="115"/>
              <w:jc w:val="center"/>
              <w:textAlignment w:val="baseline"/>
              <w:rPr>
                <w:rFonts w:cs="Arial"/>
                <w:lang w:val="en-US"/>
              </w:rPr>
            </w:pPr>
          </w:p>
        </w:tc>
        <w:tc>
          <w:tcPr>
            <w:tcW w:w="2085" w:type="dxa"/>
          </w:tcPr>
          <w:p w14:paraId="60ED3FA0" w14:textId="77777777" w:rsidR="00107612" w:rsidRPr="00B92F72" w:rsidRDefault="00107612" w:rsidP="000B1838">
            <w:pPr>
              <w:kinsoku w:val="0"/>
              <w:overflowPunct w:val="0"/>
              <w:spacing w:before="115"/>
              <w:jc w:val="center"/>
              <w:textAlignment w:val="baseline"/>
              <w:rPr>
                <w:rFonts w:cs="Arial"/>
                <w:lang w:val="en-US"/>
              </w:rPr>
            </w:pPr>
            <w:r w:rsidRPr="00B801BE">
              <w:rPr>
                <w:sz w:val="20"/>
              </w:rPr>
              <w:t>B-BBEE Certificate/Affidavit (in case of JV, a consolidated score card will be accepted)</w:t>
            </w:r>
          </w:p>
        </w:tc>
      </w:tr>
      <w:tr w:rsidR="00107612" w:rsidRPr="00B92F72" w14:paraId="1EB95E70" w14:textId="77777777" w:rsidTr="000B1838">
        <w:trPr>
          <w:trHeight w:val="317"/>
        </w:trPr>
        <w:tc>
          <w:tcPr>
            <w:tcW w:w="2216" w:type="dxa"/>
          </w:tcPr>
          <w:p w14:paraId="324EEC29" w14:textId="77777777" w:rsidR="00107612" w:rsidRPr="00B92F72" w:rsidRDefault="00107612" w:rsidP="000B1838">
            <w:pPr>
              <w:kinsoku w:val="0"/>
              <w:overflowPunct w:val="0"/>
              <w:spacing w:before="115"/>
              <w:textAlignment w:val="baseline"/>
              <w:rPr>
                <w:rFonts w:cs="Arial"/>
                <w:lang w:val="en-US"/>
              </w:rPr>
            </w:pPr>
            <w:r>
              <w:rPr>
                <w:rFonts w:cstheme="minorHAnsi"/>
                <w:b/>
                <w:bCs/>
                <w:sz w:val="18"/>
                <w:szCs w:val="18"/>
              </w:rPr>
              <w:t xml:space="preserve">Minimum 51% </w:t>
            </w:r>
            <w:r w:rsidRPr="000272AE">
              <w:rPr>
                <w:rFonts w:cstheme="minorHAnsi"/>
                <w:b/>
                <w:bCs/>
                <w:sz w:val="18"/>
                <w:szCs w:val="18"/>
              </w:rPr>
              <w:t>Black youth owned</w:t>
            </w:r>
          </w:p>
        </w:tc>
        <w:tc>
          <w:tcPr>
            <w:tcW w:w="2178" w:type="dxa"/>
          </w:tcPr>
          <w:p w14:paraId="18C6B9B0" w14:textId="77777777" w:rsidR="00107612" w:rsidRPr="00B92F72" w:rsidRDefault="00107612" w:rsidP="000B1838">
            <w:pPr>
              <w:kinsoku w:val="0"/>
              <w:overflowPunct w:val="0"/>
              <w:spacing w:before="115"/>
              <w:jc w:val="center"/>
              <w:textAlignment w:val="baseline"/>
              <w:rPr>
                <w:rFonts w:cs="Arial"/>
                <w:lang w:val="en-US"/>
              </w:rPr>
            </w:pPr>
            <w:r>
              <w:rPr>
                <w:rFonts w:cs="Arial"/>
                <w:lang w:val="en-US"/>
              </w:rPr>
              <w:t>4</w:t>
            </w:r>
          </w:p>
        </w:tc>
        <w:tc>
          <w:tcPr>
            <w:tcW w:w="2542" w:type="dxa"/>
          </w:tcPr>
          <w:p w14:paraId="1ACE51C8" w14:textId="77777777" w:rsidR="00107612" w:rsidRPr="00B92F72" w:rsidRDefault="00107612" w:rsidP="000B1838">
            <w:pPr>
              <w:kinsoku w:val="0"/>
              <w:overflowPunct w:val="0"/>
              <w:spacing w:before="115"/>
              <w:jc w:val="center"/>
              <w:textAlignment w:val="baseline"/>
              <w:rPr>
                <w:rFonts w:cs="Arial"/>
                <w:lang w:val="en-US"/>
              </w:rPr>
            </w:pPr>
          </w:p>
        </w:tc>
        <w:tc>
          <w:tcPr>
            <w:tcW w:w="2085" w:type="dxa"/>
          </w:tcPr>
          <w:p w14:paraId="78242C03" w14:textId="77777777" w:rsidR="00107612" w:rsidRPr="00B92F72" w:rsidRDefault="00107612" w:rsidP="000B1838">
            <w:pPr>
              <w:kinsoku w:val="0"/>
              <w:overflowPunct w:val="0"/>
              <w:spacing w:before="115"/>
              <w:jc w:val="center"/>
              <w:textAlignment w:val="baseline"/>
              <w:rPr>
                <w:rFonts w:cs="Arial"/>
                <w:lang w:val="en-US"/>
              </w:rPr>
            </w:pPr>
            <w:r w:rsidRPr="00E70079">
              <w:rPr>
                <w:sz w:val="20"/>
              </w:rPr>
              <w:t>Certified copy of ID Documents of the Owners</w:t>
            </w:r>
          </w:p>
        </w:tc>
      </w:tr>
      <w:tr w:rsidR="00107612" w:rsidRPr="00B92F72" w14:paraId="1820D21A" w14:textId="77777777" w:rsidTr="000B1838">
        <w:trPr>
          <w:trHeight w:val="317"/>
        </w:trPr>
        <w:tc>
          <w:tcPr>
            <w:tcW w:w="2216" w:type="dxa"/>
          </w:tcPr>
          <w:p w14:paraId="48689F2A" w14:textId="77777777" w:rsidR="00107612" w:rsidRPr="00B92F72" w:rsidRDefault="00107612" w:rsidP="000B1838">
            <w:pPr>
              <w:kinsoku w:val="0"/>
              <w:overflowPunct w:val="0"/>
              <w:spacing w:before="115"/>
              <w:textAlignment w:val="baseline"/>
              <w:rPr>
                <w:rFonts w:cs="Arial"/>
                <w:lang w:val="en-US"/>
              </w:rPr>
            </w:pPr>
            <w:r>
              <w:rPr>
                <w:rFonts w:cstheme="minorHAnsi"/>
                <w:b/>
                <w:bCs/>
                <w:sz w:val="18"/>
                <w:szCs w:val="18"/>
              </w:rPr>
              <w:t xml:space="preserve">Minimum 51% </w:t>
            </w:r>
            <w:r w:rsidRPr="000272AE">
              <w:rPr>
                <w:rFonts w:cstheme="minorHAnsi"/>
                <w:b/>
                <w:bCs/>
                <w:sz w:val="18"/>
                <w:szCs w:val="18"/>
              </w:rPr>
              <w:t>Black women owned</w:t>
            </w:r>
          </w:p>
        </w:tc>
        <w:tc>
          <w:tcPr>
            <w:tcW w:w="2178" w:type="dxa"/>
          </w:tcPr>
          <w:p w14:paraId="70AEFC1A" w14:textId="77777777" w:rsidR="00107612" w:rsidRPr="00B92F72" w:rsidRDefault="00107612" w:rsidP="000B1838">
            <w:pPr>
              <w:kinsoku w:val="0"/>
              <w:overflowPunct w:val="0"/>
              <w:spacing w:before="115"/>
              <w:jc w:val="center"/>
              <w:textAlignment w:val="baseline"/>
              <w:rPr>
                <w:rFonts w:cs="Arial"/>
                <w:lang w:val="en-US"/>
              </w:rPr>
            </w:pPr>
            <w:r>
              <w:rPr>
                <w:rFonts w:cs="Arial"/>
                <w:lang w:val="en-US"/>
              </w:rPr>
              <w:t>4</w:t>
            </w:r>
          </w:p>
        </w:tc>
        <w:tc>
          <w:tcPr>
            <w:tcW w:w="2542" w:type="dxa"/>
          </w:tcPr>
          <w:p w14:paraId="040A563A" w14:textId="77777777" w:rsidR="00107612" w:rsidRPr="00B92F72" w:rsidRDefault="00107612" w:rsidP="000B1838">
            <w:pPr>
              <w:kinsoku w:val="0"/>
              <w:overflowPunct w:val="0"/>
              <w:spacing w:before="115"/>
              <w:jc w:val="center"/>
              <w:textAlignment w:val="baseline"/>
              <w:rPr>
                <w:rFonts w:cs="Arial"/>
                <w:lang w:val="en-US"/>
              </w:rPr>
            </w:pPr>
          </w:p>
        </w:tc>
        <w:tc>
          <w:tcPr>
            <w:tcW w:w="2085" w:type="dxa"/>
          </w:tcPr>
          <w:p w14:paraId="1B9AAE63" w14:textId="77777777" w:rsidR="00107612" w:rsidRPr="00B92F72" w:rsidRDefault="00107612" w:rsidP="000B1838">
            <w:pPr>
              <w:kinsoku w:val="0"/>
              <w:overflowPunct w:val="0"/>
              <w:spacing w:before="115"/>
              <w:jc w:val="center"/>
              <w:textAlignment w:val="baseline"/>
              <w:rPr>
                <w:rFonts w:cs="Arial"/>
                <w:lang w:val="en-US"/>
              </w:rPr>
            </w:pPr>
            <w:r w:rsidRPr="00E70079">
              <w:rPr>
                <w:sz w:val="20"/>
              </w:rPr>
              <w:t>Certified copy of ID Documents of the Owners</w:t>
            </w:r>
          </w:p>
        </w:tc>
      </w:tr>
      <w:tr w:rsidR="00107612" w:rsidRPr="00B92F72" w14:paraId="7B894051" w14:textId="77777777" w:rsidTr="000B1838">
        <w:trPr>
          <w:trHeight w:val="317"/>
        </w:trPr>
        <w:tc>
          <w:tcPr>
            <w:tcW w:w="2216" w:type="dxa"/>
          </w:tcPr>
          <w:p w14:paraId="3E28E385" w14:textId="77777777" w:rsidR="00107612" w:rsidRDefault="00107612" w:rsidP="000B1838">
            <w:pPr>
              <w:kinsoku w:val="0"/>
              <w:overflowPunct w:val="0"/>
              <w:spacing w:before="115"/>
              <w:textAlignment w:val="baseline"/>
              <w:rPr>
                <w:rFonts w:cstheme="minorHAnsi"/>
                <w:b/>
                <w:bCs/>
                <w:sz w:val="18"/>
                <w:szCs w:val="18"/>
              </w:rPr>
            </w:pPr>
            <w:r w:rsidRPr="00EB3823">
              <w:rPr>
                <w:rFonts w:cstheme="minorHAnsi"/>
                <w:b/>
                <w:bCs/>
                <w:sz w:val="18"/>
                <w:szCs w:val="18"/>
              </w:rPr>
              <w:t>Minimum 51% Black owned</w:t>
            </w:r>
          </w:p>
        </w:tc>
        <w:tc>
          <w:tcPr>
            <w:tcW w:w="2178" w:type="dxa"/>
          </w:tcPr>
          <w:p w14:paraId="41AD485F" w14:textId="77777777" w:rsidR="00107612" w:rsidRDefault="00107612" w:rsidP="000B1838">
            <w:pPr>
              <w:kinsoku w:val="0"/>
              <w:overflowPunct w:val="0"/>
              <w:spacing w:before="115"/>
              <w:jc w:val="center"/>
              <w:textAlignment w:val="baseline"/>
              <w:rPr>
                <w:rFonts w:cs="Arial"/>
                <w:lang w:val="en-US"/>
              </w:rPr>
            </w:pPr>
            <w:r>
              <w:rPr>
                <w:rFonts w:cs="Arial"/>
                <w:lang w:val="en-US"/>
              </w:rPr>
              <w:t>4</w:t>
            </w:r>
          </w:p>
        </w:tc>
        <w:tc>
          <w:tcPr>
            <w:tcW w:w="2542" w:type="dxa"/>
          </w:tcPr>
          <w:p w14:paraId="2FBE434C" w14:textId="77777777" w:rsidR="00107612" w:rsidRPr="00B92F72" w:rsidRDefault="00107612" w:rsidP="000B1838">
            <w:pPr>
              <w:kinsoku w:val="0"/>
              <w:overflowPunct w:val="0"/>
              <w:spacing w:before="115"/>
              <w:jc w:val="center"/>
              <w:textAlignment w:val="baseline"/>
              <w:rPr>
                <w:rFonts w:cs="Arial"/>
                <w:lang w:val="en-US"/>
              </w:rPr>
            </w:pPr>
          </w:p>
        </w:tc>
        <w:tc>
          <w:tcPr>
            <w:tcW w:w="2085" w:type="dxa"/>
          </w:tcPr>
          <w:p w14:paraId="31288BD5" w14:textId="77777777" w:rsidR="00107612" w:rsidRPr="00E70079" w:rsidRDefault="00107612" w:rsidP="000B1838">
            <w:pPr>
              <w:kinsoku w:val="0"/>
              <w:overflowPunct w:val="0"/>
              <w:spacing w:before="115"/>
              <w:jc w:val="center"/>
              <w:textAlignment w:val="baseline"/>
              <w:rPr>
                <w:sz w:val="20"/>
              </w:rPr>
            </w:pPr>
            <w:r w:rsidRPr="00B801BE">
              <w:rPr>
                <w:sz w:val="20"/>
              </w:rPr>
              <w:t>B-BBEE Certificate/Affidavit</w:t>
            </w:r>
          </w:p>
        </w:tc>
      </w:tr>
      <w:tr w:rsidR="00107612" w:rsidRPr="00B92F72" w14:paraId="716C461E" w14:textId="77777777" w:rsidTr="000B1838">
        <w:trPr>
          <w:trHeight w:val="317"/>
        </w:trPr>
        <w:tc>
          <w:tcPr>
            <w:tcW w:w="2216" w:type="dxa"/>
          </w:tcPr>
          <w:p w14:paraId="5B7570BD" w14:textId="77777777" w:rsidR="00107612" w:rsidRDefault="00107612" w:rsidP="000B1838">
            <w:pPr>
              <w:kinsoku w:val="0"/>
              <w:overflowPunct w:val="0"/>
              <w:spacing w:before="115"/>
              <w:textAlignment w:val="baseline"/>
              <w:rPr>
                <w:rFonts w:cstheme="minorHAnsi"/>
                <w:b/>
                <w:bCs/>
                <w:sz w:val="18"/>
                <w:szCs w:val="18"/>
              </w:rPr>
            </w:pPr>
            <w:r w:rsidRPr="00EB3823">
              <w:rPr>
                <w:rFonts w:cstheme="minorHAnsi"/>
                <w:b/>
                <w:bCs/>
                <w:sz w:val="18"/>
                <w:szCs w:val="18"/>
              </w:rPr>
              <w:t>EME or QSE 51% Black Owned</w:t>
            </w:r>
          </w:p>
        </w:tc>
        <w:tc>
          <w:tcPr>
            <w:tcW w:w="2178" w:type="dxa"/>
          </w:tcPr>
          <w:p w14:paraId="4372F2AE" w14:textId="77777777" w:rsidR="00107612" w:rsidRDefault="00107612" w:rsidP="000B1838">
            <w:pPr>
              <w:kinsoku w:val="0"/>
              <w:overflowPunct w:val="0"/>
              <w:spacing w:before="115"/>
              <w:jc w:val="center"/>
              <w:textAlignment w:val="baseline"/>
              <w:rPr>
                <w:rFonts w:cs="Arial"/>
                <w:lang w:val="en-US"/>
              </w:rPr>
            </w:pPr>
            <w:r>
              <w:rPr>
                <w:rFonts w:cs="Arial"/>
                <w:lang w:val="en-US"/>
              </w:rPr>
              <w:t>4</w:t>
            </w:r>
          </w:p>
        </w:tc>
        <w:tc>
          <w:tcPr>
            <w:tcW w:w="2542" w:type="dxa"/>
          </w:tcPr>
          <w:p w14:paraId="2BD4C5E5" w14:textId="77777777" w:rsidR="00107612" w:rsidRPr="00B92F72" w:rsidRDefault="00107612" w:rsidP="000B1838">
            <w:pPr>
              <w:kinsoku w:val="0"/>
              <w:overflowPunct w:val="0"/>
              <w:spacing w:before="115"/>
              <w:jc w:val="center"/>
              <w:textAlignment w:val="baseline"/>
              <w:rPr>
                <w:rFonts w:cs="Arial"/>
                <w:lang w:val="en-US"/>
              </w:rPr>
            </w:pPr>
          </w:p>
        </w:tc>
        <w:tc>
          <w:tcPr>
            <w:tcW w:w="2085" w:type="dxa"/>
          </w:tcPr>
          <w:p w14:paraId="1CB89D03" w14:textId="77777777" w:rsidR="00107612" w:rsidRPr="00B801BE" w:rsidRDefault="00107612" w:rsidP="000B1838">
            <w:pPr>
              <w:kinsoku w:val="0"/>
              <w:overflowPunct w:val="0"/>
              <w:spacing w:before="115"/>
              <w:jc w:val="center"/>
              <w:textAlignment w:val="baseline"/>
              <w:rPr>
                <w:sz w:val="20"/>
              </w:rPr>
            </w:pPr>
            <w:r w:rsidRPr="00EB3823">
              <w:rPr>
                <w:sz w:val="20"/>
              </w:rPr>
              <w:t>Audited Annual Financial/ B-BBEE Certificate / Affidavi</w:t>
            </w:r>
            <w:r>
              <w:rPr>
                <w:sz w:val="20"/>
              </w:rPr>
              <w:t>t.</w:t>
            </w:r>
          </w:p>
        </w:tc>
      </w:tr>
      <w:tr w:rsidR="00107612" w:rsidRPr="00B92F72" w14:paraId="1A89755D" w14:textId="77777777" w:rsidTr="000B1838">
        <w:trPr>
          <w:trHeight w:val="317"/>
        </w:trPr>
        <w:tc>
          <w:tcPr>
            <w:tcW w:w="2216" w:type="dxa"/>
          </w:tcPr>
          <w:p w14:paraId="61CAD86B" w14:textId="77777777" w:rsidR="00107612" w:rsidRPr="00196F11" w:rsidRDefault="00107612" w:rsidP="000B1838">
            <w:pPr>
              <w:kinsoku w:val="0"/>
              <w:overflowPunct w:val="0"/>
              <w:spacing w:before="115"/>
              <w:textAlignment w:val="baseline"/>
              <w:rPr>
                <w:rFonts w:cs="Arial"/>
                <w:b/>
                <w:bCs/>
                <w:lang w:val="en-US"/>
              </w:rPr>
            </w:pPr>
            <w:r w:rsidRPr="00196F11">
              <w:rPr>
                <w:rFonts w:cs="Arial"/>
                <w:b/>
                <w:bCs/>
                <w:lang w:val="en-US"/>
              </w:rPr>
              <w:t>Total</w:t>
            </w:r>
          </w:p>
        </w:tc>
        <w:tc>
          <w:tcPr>
            <w:tcW w:w="2178" w:type="dxa"/>
          </w:tcPr>
          <w:p w14:paraId="3DDD73E3" w14:textId="77777777" w:rsidR="00107612" w:rsidRPr="00B92F72" w:rsidRDefault="00107612" w:rsidP="000B1838">
            <w:pPr>
              <w:kinsoku w:val="0"/>
              <w:overflowPunct w:val="0"/>
              <w:spacing w:before="115"/>
              <w:jc w:val="center"/>
              <w:textAlignment w:val="baseline"/>
              <w:rPr>
                <w:rFonts w:cs="Arial"/>
                <w:lang w:val="en-US"/>
              </w:rPr>
            </w:pPr>
            <w:r>
              <w:rPr>
                <w:rFonts w:cs="Arial"/>
                <w:lang w:val="en-US"/>
              </w:rPr>
              <w:t>20</w:t>
            </w:r>
          </w:p>
        </w:tc>
        <w:tc>
          <w:tcPr>
            <w:tcW w:w="2542" w:type="dxa"/>
          </w:tcPr>
          <w:p w14:paraId="73B39E55" w14:textId="77777777" w:rsidR="00107612" w:rsidRPr="00B92F72" w:rsidRDefault="00107612" w:rsidP="000B1838">
            <w:pPr>
              <w:kinsoku w:val="0"/>
              <w:overflowPunct w:val="0"/>
              <w:spacing w:before="115"/>
              <w:jc w:val="center"/>
              <w:textAlignment w:val="baseline"/>
              <w:rPr>
                <w:rFonts w:cs="Arial"/>
                <w:lang w:val="en-US"/>
              </w:rPr>
            </w:pPr>
          </w:p>
        </w:tc>
        <w:tc>
          <w:tcPr>
            <w:tcW w:w="2085" w:type="dxa"/>
          </w:tcPr>
          <w:p w14:paraId="4CCE1F09" w14:textId="77777777" w:rsidR="00107612" w:rsidRPr="00B92F72" w:rsidRDefault="00107612" w:rsidP="000B1838">
            <w:pPr>
              <w:kinsoku w:val="0"/>
              <w:overflowPunct w:val="0"/>
              <w:spacing w:before="115"/>
              <w:jc w:val="center"/>
              <w:textAlignment w:val="baseline"/>
              <w:rPr>
                <w:rFonts w:cs="Arial"/>
                <w:lang w:val="en-US"/>
              </w:rPr>
            </w:pPr>
          </w:p>
        </w:tc>
      </w:tr>
    </w:tbl>
    <w:p w14:paraId="6685FACE" w14:textId="77777777" w:rsidR="00472866" w:rsidRDefault="00472866" w:rsidP="00472866">
      <w:pPr>
        <w:jc w:val="center"/>
        <w:rPr>
          <w:sz w:val="24"/>
        </w:rPr>
      </w:pPr>
    </w:p>
    <w:p w14:paraId="56428579" w14:textId="77777777" w:rsidR="00DB2F3E" w:rsidRDefault="00DB2F3E" w:rsidP="00403B04">
      <w:pPr>
        <w:rPr>
          <w:sz w:val="24"/>
        </w:rPr>
        <w:sectPr w:rsidR="00DB2F3E" w:rsidSect="00DB2F3E">
          <w:headerReference w:type="default" r:id="rId25"/>
          <w:footerReference w:type="default" r:id="rId26"/>
          <w:pgSz w:w="11910" w:h="16840"/>
          <w:pgMar w:top="1660" w:right="700" w:bottom="1120" w:left="1040" w:header="57" w:footer="920" w:gutter="0"/>
          <w:cols w:space="720"/>
        </w:sectPr>
      </w:pPr>
    </w:p>
    <w:p w14:paraId="1EB11E42" w14:textId="77777777" w:rsidR="003C7833" w:rsidRDefault="003C7833" w:rsidP="003C7833">
      <w:pPr>
        <w:widowControl w:val="0"/>
        <w:tabs>
          <w:tab w:val="left" w:pos="1134"/>
          <w:tab w:val="left" w:pos="1985"/>
          <w:tab w:val="right" w:pos="9015"/>
        </w:tabs>
        <w:spacing w:line="288" w:lineRule="auto"/>
        <w:jc w:val="both"/>
        <w:rPr>
          <w:rFonts w:cs="Arial"/>
          <w:lang w:eastAsia="zh-TW"/>
        </w:rPr>
      </w:pPr>
    </w:p>
    <w:p w14:paraId="244C279A" w14:textId="072974F2" w:rsidR="00F13B50" w:rsidRPr="00403B04" w:rsidRDefault="00F13B50" w:rsidP="00E16EAF">
      <w:pPr>
        <w:pStyle w:val="Heading1"/>
        <w:pageBreakBefore w:val="0"/>
        <w:numPr>
          <w:ilvl w:val="0"/>
          <w:numId w:val="62"/>
        </w:numPr>
        <w:spacing w:line="360" w:lineRule="auto"/>
        <w:ind w:right="0"/>
        <w:jc w:val="left"/>
        <w:rPr>
          <w:b w:val="0"/>
          <w:bCs/>
          <w:caps w:val="0"/>
          <w:color w:val="4F81BD" w:themeColor="accent1"/>
        </w:rPr>
      </w:pPr>
      <w:r w:rsidRPr="00403B04">
        <w:rPr>
          <w:b w:val="0"/>
          <w:bCs/>
          <w:caps w:val="0"/>
          <w:color w:val="4F81BD" w:themeColor="accent1"/>
        </w:rPr>
        <w:t xml:space="preserve">OBJECTIVE CRITERIA </w:t>
      </w:r>
      <w:r w:rsidR="00D535B9" w:rsidRPr="00403B04">
        <w:rPr>
          <w:b w:val="0"/>
          <w:bCs/>
          <w:caps w:val="0"/>
          <w:color w:val="4F81BD" w:themeColor="accent1"/>
        </w:rPr>
        <w:t>(not applicable)</w:t>
      </w:r>
    </w:p>
    <w:p w14:paraId="307B4AA9" w14:textId="77777777" w:rsidR="00F13B50" w:rsidRDefault="00F13B50" w:rsidP="00DC04F5"/>
    <w:p w14:paraId="3ADC1F8A" w14:textId="359FCC87" w:rsidR="00481D73" w:rsidRPr="00457BAE" w:rsidRDefault="00481D73" w:rsidP="00E16EAF">
      <w:pPr>
        <w:numPr>
          <w:ilvl w:val="1"/>
          <w:numId w:val="62"/>
        </w:numPr>
        <w:contextualSpacing/>
        <w:jc w:val="both"/>
        <w:rPr>
          <w:rFonts w:cs="Arial"/>
          <w:szCs w:val="22"/>
          <w:lang w:val="en-US"/>
        </w:rPr>
      </w:pPr>
      <w:r w:rsidRPr="00457BAE">
        <w:rPr>
          <w:rFonts w:cs="Arial"/>
          <w:szCs w:val="22"/>
          <w:lang w:val="en-US"/>
        </w:rPr>
        <w:t xml:space="preserve">Section 2(1)(f) of the PPPFA empowers an organ of state to award a tender to the highest scoring bidder unless there is an </w:t>
      </w:r>
      <w:r w:rsidR="00D535B9" w:rsidRPr="00457BAE">
        <w:rPr>
          <w:rFonts w:cs="Arial"/>
          <w:szCs w:val="22"/>
          <w:lang w:val="en-US"/>
        </w:rPr>
        <w:t>objective criterion</w:t>
      </w:r>
      <w:r w:rsidRPr="00457BAE">
        <w:rPr>
          <w:rFonts w:cs="Arial"/>
          <w:szCs w:val="22"/>
          <w:lang w:val="en-US"/>
        </w:rPr>
        <w:t xml:space="preserve"> that justify the award to another tenderer.</w:t>
      </w:r>
    </w:p>
    <w:p w14:paraId="29B2CC06" w14:textId="77777777" w:rsidR="00481D73" w:rsidRPr="00457BAE" w:rsidRDefault="00481D73" w:rsidP="00481D73">
      <w:pPr>
        <w:ind w:left="720"/>
        <w:contextualSpacing/>
        <w:jc w:val="both"/>
        <w:rPr>
          <w:rFonts w:cs="Arial"/>
          <w:szCs w:val="22"/>
          <w:lang w:val="en-US"/>
        </w:rPr>
      </w:pPr>
    </w:p>
    <w:p w14:paraId="4B49C251" w14:textId="77777777" w:rsidR="00481D73" w:rsidRPr="00457BAE" w:rsidRDefault="00481D73" w:rsidP="00E16EAF">
      <w:pPr>
        <w:numPr>
          <w:ilvl w:val="1"/>
          <w:numId w:val="62"/>
        </w:numPr>
        <w:contextualSpacing/>
        <w:jc w:val="both"/>
        <w:rPr>
          <w:rFonts w:cs="Arial"/>
          <w:szCs w:val="22"/>
          <w:lang w:val="en-US"/>
        </w:rPr>
      </w:pPr>
      <w:bookmarkStart w:id="55" w:name="_Hlk163061907"/>
      <w:r w:rsidRPr="00457BAE">
        <w:rPr>
          <w:rFonts w:cs="Arial"/>
          <w:szCs w:val="22"/>
          <w:lang w:val="en-US"/>
        </w:rPr>
        <w:t>PRASA reserves the right to apply the objective criteria for this bid.</w:t>
      </w:r>
    </w:p>
    <w:bookmarkEnd w:id="55"/>
    <w:p w14:paraId="67B089D8" w14:textId="77777777" w:rsidR="00481D73" w:rsidRPr="00457BAE" w:rsidRDefault="00481D73" w:rsidP="00481D73">
      <w:pPr>
        <w:ind w:left="1701"/>
        <w:contextualSpacing/>
        <w:jc w:val="both"/>
        <w:rPr>
          <w:rFonts w:cs="Arial"/>
          <w:szCs w:val="22"/>
          <w:lang w:val="en-US"/>
        </w:rPr>
      </w:pPr>
    </w:p>
    <w:p w14:paraId="7AA51D4D" w14:textId="601CC298" w:rsidR="00481D73" w:rsidRPr="00457BAE" w:rsidRDefault="00481D73" w:rsidP="00E16EAF">
      <w:pPr>
        <w:numPr>
          <w:ilvl w:val="1"/>
          <w:numId w:val="62"/>
        </w:numPr>
        <w:contextualSpacing/>
        <w:jc w:val="both"/>
        <w:rPr>
          <w:rFonts w:cs="Arial"/>
          <w:szCs w:val="22"/>
          <w:lang w:val="en-US"/>
        </w:rPr>
      </w:pPr>
      <w:r w:rsidRPr="00457BAE">
        <w:rPr>
          <w:rFonts w:cs="Arial"/>
          <w:szCs w:val="22"/>
        </w:rPr>
        <w:t>PRASA may award a bid to a bidder that did not score the highest points under the following circumstances</w:t>
      </w:r>
      <w:r w:rsidRPr="00457BAE">
        <w:rPr>
          <w:rFonts w:cs="Arial"/>
          <w:szCs w:val="22"/>
          <w:lang w:val="en-US"/>
        </w:rPr>
        <w:t>:</w:t>
      </w:r>
      <w:r w:rsidR="002509A5" w:rsidRPr="00457BAE">
        <w:rPr>
          <w:rFonts w:cs="Arial"/>
          <w:szCs w:val="22"/>
          <w:lang w:val="en-US"/>
        </w:rPr>
        <w:t xml:space="preserve"> (</w:t>
      </w:r>
      <w:r w:rsidR="00D535B9" w:rsidRPr="00457BAE">
        <w:rPr>
          <w:rFonts w:cs="Arial"/>
          <w:b/>
          <w:bCs/>
          <w:color w:val="FF0000"/>
          <w:szCs w:val="22"/>
          <w:lang w:val="en-US"/>
        </w:rPr>
        <w:t>not applicable</w:t>
      </w:r>
      <w:r w:rsidR="002509A5" w:rsidRPr="00457BAE">
        <w:rPr>
          <w:rFonts w:cs="Arial"/>
          <w:szCs w:val="22"/>
          <w:lang w:val="en-US"/>
        </w:rPr>
        <w:t>)</w:t>
      </w:r>
    </w:p>
    <w:p w14:paraId="2B61FA27" w14:textId="77777777" w:rsidR="00481D73" w:rsidRPr="00457BAE" w:rsidRDefault="00481D73" w:rsidP="00E16EAF">
      <w:pPr>
        <w:numPr>
          <w:ilvl w:val="3"/>
          <w:numId w:val="56"/>
        </w:numPr>
        <w:contextualSpacing/>
        <w:jc w:val="both"/>
        <w:rPr>
          <w:rFonts w:cs="Arial"/>
          <w:szCs w:val="22"/>
          <w:lang w:val="en-US"/>
        </w:rPr>
      </w:pPr>
      <w:r w:rsidRPr="00457BAE">
        <w:rPr>
          <w:rFonts w:cs="Arial"/>
          <w:szCs w:val="22"/>
        </w:rPr>
        <w:t>A negative track record of the bidder in other related projects</w:t>
      </w:r>
      <w:r w:rsidRPr="00457BAE">
        <w:rPr>
          <w:rFonts w:cs="Arial"/>
          <w:szCs w:val="22"/>
          <w:lang w:val="en-US"/>
        </w:rPr>
        <w:t>;</w:t>
      </w:r>
    </w:p>
    <w:p w14:paraId="68C66249" w14:textId="77777777" w:rsidR="00481D73" w:rsidRPr="00457BAE" w:rsidRDefault="00481D73" w:rsidP="00E16EAF">
      <w:pPr>
        <w:numPr>
          <w:ilvl w:val="3"/>
          <w:numId w:val="56"/>
        </w:numPr>
        <w:contextualSpacing/>
        <w:jc w:val="both"/>
        <w:rPr>
          <w:rFonts w:cs="Arial"/>
          <w:szCs w:val="22"/>
          <w:lang w:val="en-US"/>
        </w:rPr>
      </w:pPr>
      <w:r w:rsidRPr="00457BAE">
        <w:rPr>
          <w:rFonts w:cs="Arial"/>
          <w:szCs w:val="22"/>
          <w:lang w:val="en-US"/>
        </w:rPr>
        <w:t>spreading the award to bidders that have not been previously appointed;</w:t>
      </w:r>
    </w:p>
    <w:p w14:paraId="1DB58C99" w14:textId="77777777" w:rsidR="00481D73" w:rsidRPr="00457BAE" w:rsidRDefault="00481D73" w:rsidP="00E16EAF">
      <w:pPr>
        <w:numPr>
          <w:ilvl w:val="3"/>
          <w:numId w:val="56"/>
        </w:numPr>
        <w:contextualSpacing/>
        <w:jc w:val="both"/>
        <w:rPr>
          <w:rFonts w:cs="Arial"/>
          <w:szCs w:val="22"/>
          <w:lang w:val="en-US"/>
        </w:rPr>
      </w:pPr>
      <w:r w:rsidRPr="00457BAE">
        <w:rPr>
          <w:rFonts w:cs="Arial"/>
          <w:szCs w:val="22"/>
          <w:lang w:val="en-US"/>
        </w:rPr>
        <w:t xml:space="preserve">the need to avoid concentrating awards to the previously appointed bidders. Prasa shall take into account the following: </w:t>
      </w:r>
    </w:p>
    <w:p w14:paraId="58DF89A5" w14:textId="77777777" w:rsidR="00481D73" w:rsidRPr="00457BAE" w:rsidRDefault="00481D73" w:rsidP="00E16EAF">
      <w:pPr>
        <w:numPr>
          <w:ilvl w:val="4"/>
          <w:numId w:val="57"/>
        </w:numPr>
        <w:contextualSpacing/>
        <w:jc w:val="both"/>
        <w:rPr>
          <w:rFonts w:cs="Arial"/>
          <w:szCs w:val="22"/>
          <w:lang w:val="en-US"/>
        </w:rPr>
      </w:pPr>
      <w:r w:rsidRPr="00457BAE">
        <w:rPr>
          <w:rFonts w:cs="Arial"/>
          <w:szCs w:val="22"/>
          <w:lang w:val="en-US"/>
        </w:rPr>
        <w:t>the number of bid(s) awarded to the highest scoring bidder(s) in the preceding financial years;</w:t>
      </w:r>
    </w:p>
    <w:p w14:paraId="12B06466" w14:textId="77777777" w:rsidR="00481D73" w:rsidRPr="00457BAE" w:rsidRDefault="00481D73" w:rsidP="00E16EAF">
      <w:pPr>
        <w:numPr>
          <w:ilvl w:val="4"/>
          <w:numId w:val="57"/>
        </w:numPr>
        <w:contextualSpacing/>
        <w:jc w:val="both"/>
        <w:rPr>
          <w:rFonts w:cs="Arial"/>
          <w:szCs w:val="22"/>
          <w:lang w:val="en-US"/>
        </w:rPr>
      </w:pPr>
      <w:r w:rsidRPr="00457BAE">
        <w:rPr>
          <w:rFonts w:cs="Arial"/>
          <w:szCs w:val="22"/>
          <w:lang w:val="en-US"/>
        </w:rPr>
        <w:t>the capacity of the highest scoring bidder(s) despite the previous appointments;</w:t>
      </w:r>
    </w:p>
    <w:p w14:paraId="14084E49" w14:textId="77777777" w:rsidR="00481D73" w:rsidRPr="00457BAE" w:rsidRDefault="00481D73" w:rsidP="00E16EAF">
      <w:pPr>
        <w:numPr>
          <w:ilvl w:val="4"/>
          <w:numId w:val="57"/>
        </w:numPr>
        <w:contextualSpacing/>
        <w:jc w:val="both"/>
        <w:rPr>
          <w:rFonts w:cs="Arial"/>
          <w:szCs w:val="22"/>
          <w:lang w:val="en-US"/>
        </w:rPr>
      </w:pPr>
      <w:r w:rsidRPr="00457BAE">
        <w:rPr>
          <w:rFonts w:cs="Arial"/>
          <w:szCs w:val="22"/>
          <w:lang w:val="en-US"/>
        </w:rPr>
        <w:t>the value and scope of the bid(s) already awarded to the highest scoring bidder(s);</w:t>
      </w:r>
    </w:p>
    <w:p w14:paraId="1DB006F6" w14:textId="77777777" w:rsidR="00481D73" w:rsidRPr="00457BAE" w:rsidRDefault="00481D73" w:rsidP="00E16EAF">
      <w:pPr>
        <w:numPr>
          <w:ilvl w:val="4"/>
          <w:numId w:val="57"/>
        </w:numPr>
        <w:contextualSpacing/>
        <w:jc w:val="both"/>
        <w:rPr>
          <w:rFonts w:cs="Arial"/>
          <w:szCs w:val="22"/>
          <w:lang w:val="en-US"/>
        </w:rPr>
      </w:pPr>
      <w:r w:rsidRPr="00457BAE">
        <w:rPr>
          <w:rFonts w:cs="Arial"/>
          <w:szCs w:val="22"/>
          <w:lang w:val="en-US"/>
        </w:rPr>
        <w:t>the materiality of the price difference between the highest scoring bidder and bidders; and</w:t>
      </w:r>
    </w:p>
    <w:p w14:paraId="0507C6F0" w14:textId="77777777" w:rsidR="00481D73" w:rsidRPr="00457BAE" w:rsidRDefault="00481D73" w:rsidP="00E16EAF">
      <w:pPr>
        <w:numPr>
          <w:ilvl w:val="4"/>
          <w:numId w:val="57"/>
        </w:numPr>
        <w:contextualSpacing/>
        <w:jc w:val="both"/>
        <w:rPr>
          <w:rFonts w:cs="Arial"/>
          <w:szCs w:val="22"/>
          <w:lang w:val="en-US"/>
        </w:rPr>
      </w:pPr>
      <w:r w:rsidRPr="00457BAE">
        <w:rPr>
          <w:rFonts w:cs="Arial"/>
          <w:szCs w:val="22"/>
          <w:lang w:val="en-US"/>
        </w:rPr>
        <w:t xml:space="preserve">whether the goods, services or works are of a </w:t>
      </w:r>
      <w:proofErr w:type="spellStart"/>
      <w:r w:rsidRPr="00457BAE">
        <w:rPr>
          <w:rFonts w:cs="Arial"/>
          <w:szCs w:val="22"/>
          <w:lang w:val="en-US"/>
        </w:rPr>
        <w:t>specialised</w:t>
      </w:r>
      <w:proofErr w:type="spellEnd"/>
      <w:r w:rsidRPr="00457BAE">
        <w:rPr>
          <w:rFonts w:cs="Arial"/>
          <w:szCs w:val="22"/>
          <w:lang w:val="en-US"/>
        </w:rPr>
        <w:t xml:space="preserve"> nature.</w:t>
      </w:r>
    </w:p>
    <w:p w14:paraId="0612CCEC" w14:textId="77777777" w:rsidR="00DC04F5" w:rsidRPr="006A393F" w:rsidRDefault="00DC04F5" w:rsidP="00810BA4">
      <w:pPr>
        <w:pStyle w:val="ListParagraph"/>
        <w:ind w:left="1701"/>
      </w:pPr>
    </w:p>
    <w:p w14:paraId="71A6D74E" w14:textId="77777777" w:rsidR="00DC04F5" w:rsidRPr="006A393F" w:rsidRDefault="00DC04F5" w:rsidP="00810BA4"/>
    <w:p w14:paraId="1BC98CD5" w14:textId="72046522" w:rsidR="00B006D7" w:rsidRPr="00B006D7" w:rsidRDefault="00481D73" w:rsidP="00E16EAF">
      <w:pPr>
        <w:pStyle w:val="Heading1"/>
        <w:pageBreakBefore w:val="0"/>
        <w:numPr>
          <w:ilvl w:val="0"/>
          <w:numId w:val="62"/>
        </w:numPr>
        <w:spacing w:line="360" w:lineRule="auto"/>
        <w:ind w:left="426" w:right="0" w:hanging="426"/>
        <w:jc w:val="left"/>
        <w:rPr>
          <w:rFonts w:cs="Arial"/>
          <w:szCs w:val="22"/>
        </w:rPr>
      </w:pPr>
      <w:r w:rsidRPr="00B006D7">
        <w:rPr>
          <w:b w:val="0"/>
          <w:bCs/>
          <w:caps w:val="0"/>
          <w:color w:val="4F81BD" w:themeColor="accent1"/>
        </w:rPr>
        <w:t xml:space="preserve">SPLITTING OF AWARDS </w:t>
      </w:r>
      <w:r w:rsidR="002E3E70">
        <w:rPr>
          <w:b w:val="0"/>
          <w:bCs/>
          <w:caps w:val="0"/>
          <w:color w:val="4F81BD" w:themeColor="accent1"/>
        </w:rPr>
        <w:t xml:space="preserve"> (</w:t>
      </w:r>
      <w:r w:rsidR="002C0020">
        <w:rPr>
          <w:b w:val="0"/>
          <w:bCs/>
          <w:caps w:val="0"/>
          <w:color w:val="4F81BD" w:themeColor="accent1"/>
        </w:rPr>
        <w:t>N/A)</w:t>
      </w:r>
    </w:p>
    <w:p w14:paraId="151EB9CB" w14:textId="27ADB8F9" w:rsidR="00481D73" w:rsidRPr="00B006D7" w:rsidRDefault="003731D0" w:rsidP="00B006D7">
      <w:pPr>
        <w:pStyle w:val="Heading1"/>
        <w:pageBreakBefore w:val="0"/>
        <w:numPr>
          <w:ilvl w:val="0"/>
          <w:numId w:val="0"/>
        </w:numPr>
        <w:spacing w:line="360" w:lineRule="auto"/>
        <w:ind w:left="426" w:right="0"/>
        <w:jc w:val="left"/>
        <w:rPr>
          <w:rFonts w:cs="Arial"/>
          <w:szCs w:val="22"/>
        </w:rPr>
      </w:pPr>
      <w:r w:rsidRPr="00B006D7">
        <w:rPr>
          <w:rFonts w:cs="Arial"/>
          <w:szCs w:val="22"/>
        </w:rPr>
        <w:t>PRASA reserves the right to split the award of this bid to more than one service provider</w:t>
      </w:r>
      <w:r w:rsidR="005F1F1B" w:rsidRPr="00B006D7">
        <w:rPr>
          <w:rFonts w:cs="Arial"/>
          <w:szCs w:val="22"/>
        </w:rPr>
        <w:t xml:space="preserve">. </w:t>
      </w:r>
      <w:r w:rsidR="002C0020">
        <w:rPr>
          <w:rFonts w:cs="Arial"/>
          <w:szCs w:val="22"/>
        </w:rPr>
        <w:t>(n/A)</w:t>
      </w:r>
    </w:p>
    <w:p w14:paraId="5476091D" w14:textId="77777777" w:rsidR="003731D0" w:rsidRPr="006A393F" w:rsidRDefault="003731D0" w:rsidP="003731D0">
      <w:pPr>
        <w:pStyle w:val="NormalIndent"/>
      </w:pPr>
    </w:p>
    <w:p w14:paraId="588A7544" w14:textId="77777777" w:rsidR="003731D0" w:rsidRPr="006A393F" w:rsidRDefault="003731D0" w:rsidP="00810BA4">
      <w:pPr>
        <w:pStyle w:val="NormalIndent"/>
      </w:pPr>
    </w:p>
    <w:p w14:paraId="2066C6A4" w14:textId="09748661" w:rsidR="00481D73" w:rsidRPr="006A393F" w:rsidRDefault="00481D73" w:rsidP="00E16EAF">
      <w:pPr>
        <w:pStyle w:val="Heading1"/>
        <w:pageBreakBefore w:val="0"/>
        <w:numPr>
          <w:ilvl w:val="0"/>
          <w:numId w:val="62"/>
        </w:numPr>
        <w:spacing w:line="360" w:lineRule="auto"/>
        <w:ind w:left="426" w:right="0" w:hanging="426"/>
        <w:jc w:val="left"/>
        <w:rPr>
          <w:b w:val="0"/>
          <w:bCs/>
          <w:caps w:val="0"/>
        </w:rPr>
      </w:pPr>
      <w:r w:rsidRPr="006A393F">
        <w:rPr>
          <w:b w:val="0"/>
          <w:bCs/>
          <w:caps w:val="0"/>
        </w:rPr>
        <w:t xml:space="preserve">APPOINTMENTS OTHER THAN THE SUCCESSFUL BIDDER </w:t>
      </w:r>
    </w:p>
    <w:p w14:paraId="77325F4C" w14:textId="77777777" w:rsidR="00481D73" w:rsidRPr="00720E58" w:rsidRDefault="00481D73" w:rsidP="00E16EAF">
      <w:pPr>
        <w:numPr>
          <w:ilvl w:val="1"/>
          <w:numId w:val="62"/>
        </w:numPr>
        <w:contextualSpacing/>
        <w:jc w:val="both"/>
        <w:rPr>
          <w:rFonts w:cs="Arial"/>
          <w:szCs w:val="22"/>
          <w:lang w:val="en-US"/>
        </w:rPr>
      </w:pPr>
      <w:r w:rsidRPr="00720E58">
        <w:rPr>
          <w:rFonts w:cs="Arial"/>
          <w:szCs w:val="22"/>
          <w:lang w:val="en-US"/>
        </w:rPr>
        <w:t>PRASA may appoint a bidder other than the successful bidder under the following instances:</w:t>
      </w:r>
    </w:p>
    <w:p w14:paraId="627EDF65" w14:textId="77777777" w:rsidR="00481D73" w:rsidRPr="00720E58" w:rsidRDefault="00481D73" w:rsidP="00E16EAF">
      <w:pPr>
        <w:numPr>
          <w:ilvl w:val="3"/>
          <w:numId w:val="54"/>
        </w:numPr>
        <w:contextualSpacing/>
        <w:jc w:val="both"/>
        <w:rPr>
          <w:rFonts w:cs="Arial"/>
          <w:szCs w:val="22"/>
          <w:lang w:val="en-US"/>
        </w:rPr>
      </w:pPr>
      <w:r w:rsidRPr="00720E58">
        <w:rPr>
          <w:rFonts w:cs="Arial"/>
          <w:szCs w:val="22"/>
          <w:lang w:val="en-US"/>
        </w:rPr>
        <w:t>When a successful bidder, after having been informed of the acceptance of its Bid, fails to sign a contract within a prescribe period of time e.g. 14 (fourteen) days after being called upon to do so;</w:t>
      </w:r>
    </w:p>
    <w:p w14:paraId="384D0F1E" w14:textId="77777777" w:rsidR="00481D73" w:rsidRPr="00720E58" w:rsidRDefault="00481D73" w:rsidP="00E16EAF">
      <w:pPr>
        <w:numPr>
          <w:ilvl w:val="3"/>
          <w:numId w:val="54"/>
        </w:numPr>
        <w:contextualSpacing/>
        <w:jc w:val="both"/>
        <w:rPr>
          <w:rFonts w:cs="Arial"/>
          <w:szCs w:val="22"/>
          <w:lang w:val="en-US"/>
        </w:rPr>
      </w:pPr>
      <w:r w:rsidRPr="00720E58">
        <w:rPr>
          <w:rFonts w:cs="Arial"/>
          <w:szCs w:val="22"/>
          <w:lang w:val="en-US"/>
        </w:rPr>
        <w:t>When a successful bidder has failed to provide the necessary security, bonds or guarantees within the time required to do so by PRASA;</w:t>
      </w:r>
    </w:p>
    <w:p w14:paraId="7F49BB2D" w14:textId="77777777" w:rsidR="00481D73" w:rsidRPr="00720E58" w:rsidRDefault="00481D73" w:rsidP="00E16EAF">
      <w:pPr>
        <w:numPr>
          <w:ilvl w:val="3"/>
          <w:numId w:val="54"/>
        </w:numPr>
        <w:contextualSpacing/>
        <w:jc w:val="both"/>
        <w:rPr>
          <w:rFonts w:cs="Arial"/>
          <w:szCs w:val="22"/>
          <w:lang w:val="en-US"/>
        </w:rPr>
      </w:pPr>
      <w:r w:rsidRPr="00720E58">
        <w:rPr>
          <w:rFonts w:cs="Arial"/>
          <w:szCs w:val="22"/>
          <w:lang w:val="en-US"/>
        </w:rPr>
        <w:t xml:space="preserve">When a successful bidder fails to meet a condition precedent for the award of business (e.g. to obtain the necessary funding); and </w:t>
      </w:r>
    </w:p>
    <w:p w14:paraId="4A9E9FEA" w14:textId="77777777" w:rsidR="00481D73" w:rsidRPr="00720E58" w:rsidRDefault="00481D73" w:rsidP="00E16EAF">
      <w:pPr>
        <w:numPr>
          <w:ilvl w:val="3"/>
          <w:numId w:val="54"/>
        </w:numPr>
        <w:contextualSpacing/>
        <w:jc w:val="both"/>
        <w:rPr>
          <w:rFonts w:cs="Arial"/>
          <w:szCs w:val="22"/>
          <w:lang w:val="en-US"/>
        </w:rPr>
      </w:pPr>
      <w:r w:rsidRPr="00720E58">
        <w:rPr>
          <w:rFonts w:cs="Arial"/>
          <w:szCs w:val="22"/>
          <w:lang w:val="en-US"/>
        </w:rPr>
        <w:t>When final contract negotiations with a preferred bidder fails and a contract is not agreed upon.</w:t>
      </w:r>
    </w:p>
    <w:p w14:paraId="4269A382" w14:textId="1D7A2705" w:rsidR="00481D73" w:rsidRPr="00720E58" w:rsidRDefault="00481D73" w:rsidP="00E16EAF">
      <w:pPr>
        <w:numPr>
          <w:ilvl w:val="1"/>
          <w:numId w:val="62"/>
        </w:numPr>
        <w:contextualSpacing/>
        <w:jc w:val="both"/>
        <w:rPr>
          <w:rFonts w:cs="Arial"/>
          <w:szCs w:val="22"/>
          <w:lang w:val="en-US"/>
        </w:rPr>
      </w:pPr>
      <w:r w:rsidRPr="00720E58">
        <w:rPr>
          <w:rFonts w:cs="Arial"/>
          <w:szCs w:val="22"/>
          <w:lang w:val="en-US"/>
        </w:rPr>
        <w:t>PRASA will only award a bid to a bidder other than the highest scoring bidder provided that the bid is still within the bid validity period.</w:t>
      </w:r>
    </w:p>
    <w:p w14:paraId="69B28159" w14:textId="284FB0B9" w:rsidR="00481D73" w:rsidRPr="00720E58" w:rsidRDefault="00481D73" w:rsidP="00E16EAF">
      <w:pPr>
        <w:numPr>
          <w:ilvl w:val="1"/>
          <w:numId w:val="62"/>
        </w:numPr>
        <w:contextualSpacing/>
        <w:jc w:val="both"/>
        <w:rPr>
          <w:rFonts w:cs="Arial"/>
          <w:szCs w:val="22"/>
          <w:lang w:val="en-US"/>
        </w:rPr>
      </w:pPr>
      <w:r w:rsidRPr="00720E58">
        <w:rPr>
          <w:rFonts w:cs="Arial"/>
          <w:szCs w:val="22"/>
          <w:lang w:val="en-US"/>
        </w:rPr>
        <w:t xml:space="preserve">Only if the second ranked bidder is also unable/unwilling, PRASA may proceed to the third ranked bidder. </w:t>
      </w:r>
    </w:p>
    <w:p w14:paraId="7EC231C1" w14:textId="77777777" w:rsidR="00481D73" w:rsidRDefault="00481D73" w:rsidP="00810BA4">
      <w:pPr>
        <w:pStyle w:val="Horizline2"/>
        <w:pBdr>
          <w:top w:val="none" w:sz="0" w:space="0" w:color="auto"/>
        </w:pBdr>
      </w:pPr>
    </w:p>
    <w:p w14:paraId="47DF00D6" w14:textId="096C48BA" w:rsidR="003C7833" w:rsidRPr="00E434C1" w:rsidRDefault="003C7833" w:rsidP="00E16EAF">
      <w:pPr>
        <w:pStyle w:val="Heading1"/>
        <w:pageBreakBefore w:val="0"/>
        <w:numPr>
          <w:ilvl w:val="0"/>
          <w:numId w:val="62"/>
        </w:numPr>
        <w:spacing w:line="360" w:lineRule="auto"/>
        <w:ind w:right="0"/>
        <w:jc w:val="left"/>
        <w:rPr>
          <w:rFonts w:ascii="Arial" w:hAnsi="Arial" w:cs="Arial"/>
          <w:caps w:val="0"/>
          <w:color w:val="4F81BD" w:themeColor="accent1"/>
        </w:rPr>
      </w:pPr>
      <w:r w:rsidRPr="00E434C1">
        <w:rPr>
          <w:rFonts w:ascii="Arial" w:hAnsi="Arial" w:cs="Arial"/>
          <w:color w:val="4F81BD" w:themeColor="accent1"/>
        </w:rPr>
        <w:t>validity period</w:t>
      </w:r>
    </w:p>
    <w:p w14:paraId="512FF9AB" w14:textId="77777777" w:rsidR="003C7833" w:rsidRDefault="003C7833" w:rsidP="00481D73">
      <w:pPr>
        <w:spacing w:line="288" w:lineRule="auto"/>
        <w:rPr>
          <w:rFonts w:cs="Arial"/>
          <w:szCs w:val="22"/>
        </w:rPr>
      </w:pPr>
    </w:p>
    <w:p w14:paraId="3889EC7D" w14:textId="7C982F03" w:rsidR="003C7833" w:rsidRDefault="003C7833" w:rsidP="00481D73">
      <w:pPr>
        <w:spacing w:line="288" w:lineRule="auto"/>
        <w:ind w:left="426"/>
        <w:jc w:val="both"/>
        <w:rPr>
          <w:lang w:val="en-ZA"/>
        </w:rPr>
      </w:pPr>
      <w:r w:rsidRPr="00493A7E">
        <w:rPr>
          <w:rFonts w:cs="Arial"/>
          <w:szCs w:val="22"/>
        </w:rPr>
        <w:t xml:space="preserve">This </w:t>
      </w:r>
      <w:r>
        <w:rPr>
          <w:rFonts w:cs="Arial"/>
          <w:szCs w:val="22"/>
        </w:rPr>
        <w:t>RFP</w:t>
      </w:r>
      <w:r w:rsidRPr="00493A7E">
        <w:rPr>
          <w:rFonts w:cs="Arial"/>
          <w:szCs w:val="22"/>
        </w:rPr>
        <w:t xml:space="preserve"> shall be valid for </w:t>
      </w:r>
      <w:r w:rsidRPr="00A1585E">
        <w:rPr>
          <w:rFonts w:cs="Arial"/>
          <w:b/>
          <w:bCs/>
          <w:i/>
          <w:color w:val="000000" w:themeColor="text1"/>
          <w:szCs w:val="22"/>
        </w:rPr>
        <w:t>[</w:t>
      </w:r>
      <w:r w:rsidR="00180910">
        <w:rPr>
          <w:rFonts w:cs="Arial"/>
          <w:b/>
          <w:bCs/>
          <w:i/>
          <w:color w:val="000000" w:themeColor="text1"/>
          <w:szCs w:val="22"/>
        </w:rPr>
        <w:t>120</w:t>
      </w:r>
      <w:r w:rsidR="00FE498C" w:rsidRPr="00A1585E">
        <w:rPr>
          <w:rFonts w:cs="Arial"/>
          <w:b/>
          <w:bCs/>
          <w:i/>
          <w:color w:val="000000" w:themeColor="text1"/>
          <w:szCs w:val="22"/>
        </w:rPr>
        <w:t xml:space="preserve"> </w:t>
      </w:r>
      <w:r w:rsidR="00291F86" w:rsidRPr="00A1585E">
        <w:rPr>
          <w:rFonts w:cs="Arial"/>
          <w:b/>
          <w:bCs/>
          <w:i/>
          <w:color w:val="000000" w:themeColor="text1"/>
          <w:szCs w:val="22"/>
        </w:rPr>
        <w:t xml:space="preserve">working </w:t>
      </w:r>
      <w:r w:rsidRPr="00A1585E">
        <w:rPr>
          <w:rFonts w:cs="Arial"/>
          <w:b/>
          <w:bCs/>
          <w:i/>
          <w:color w:val="000000" w:themeColor="text1"/>
          <w:szCs w:val="22"/>
        </w:rPr>
        <w:t>days]</w:t>
      </w:r>
      <w:r w:rsidRPr="00A1585E">
        <w:rPr>
          <w:rFonts w:cs="Arial"/>
          <w:b/>
          <w:bCs/>
          <w:color w:val="000000" w:themeColor="text1"/>
          <w:szCs w:val="22"/>
        </w:rPr>
        <w:t xml:space="preserve"> </w:t>
      </w:r>
      <w:r w:rsidRPr="00493A7E">
        <w:rPr>
          <w:rFonts w:cs="Arial"/>
          <w:szCs w:val="22"/>
        </w:rPr>
        <w:t xml:space="preserve">calculated from </w:t>
      </w:r>
      <w:r w:rsidRPr="00493A7E">
        <w:rPr>
          <w:lang w:val="en-ZA"/>
        </w:rPr>
        <w:t>Bid closing date.</w:t>
      </w:r>
      <w:r w:rsidR="00180910">
        <w:rPr>
          <w:lang w:val="en-ZA"/>
        </w:rPr>
        <w:t xml:space="preserve"> </w:t>
      </w:r>
    </w:p>
    <w:p w14:paraId="030B1CE9" w14:textId="77777777" w:rsidR="00A1585E" w:rsidRDefault="00A1585E" w:rsidP="00481D73">
      <w:pPr>
        <w:spacing w:line="288" w:lineRule="auto"/>
        <w:ind w:left="426"/>
        <w:jc w:val="both"/>
        <w:rPr>
          <w:lang w:val="en-ZA"/>
        </w:rPr>
      </w:pPr>
    </w:p>
    <w:p w14:paraId="61EF7B40" w14:textId="77777777" w:rsidR="00403B04" w:rsidRDefault="00403B04" w:rsidP="00403B04">
      <w:pPr>
        <w:pStyle w:val="Heading1"/>
        <w:pageBreakBefore w:val="0"/>
        <w:numPr>
          <w:ilvl w:val="0"/>
          <w:numId w:val="0"/>
        </w:numPr>
        <w:spacing w:line="360" w:lineRule="auto"/>
        <w:ind w:right="0"/>
        <w:jc w:val="left"/>
        <w:rPr>
          <w:bCs/>
          <w:color w:val="auto"/>
          <w:szCs w:val="22"/>
        </w:rPr>
      </w:pPr>
    </w:p>
    <w:p w14:paraId="09BC7A5B" w14:textId="286E9962" w:rsidR="003C7833" w:rsidRPr="003F40AE" w:rsidRDefault="003825B2" w:rsidP="00E16EAF">
      <w:pPr>
        <w:pStyle w:val="Heading1"/>
        <w:pageBreakBefore w:val="0"/>
        <w:numPr>
          <w:ilvl w:val="0"/>
          <w:numId w:val="62"/>
        </w:numPr>
        <w:autoSpaceDE w:val="0"/>
        <w:autoSpaceDN w:val="0"/>
        <w:adjustRightInd w:val="0"/>
        <w:spacing w:line="288" w:lineRule="auto"/>
        <w:ind w:right="0"/>
        <w:jc w:val="left"/>
        <w:rPr>
          <w:bCs/>
          <w:color w:val="000000"/>
          <w:sz w:val="22"/>
          <w:szCs w:val="22"/>
        </w:rPr>
      </w:pPr>
      <w:r w:rsidRPr="003F40AE">
        <w:rPr>
          <w:bCs/>
          <w:color w:val="auto"/>
          <w:szCs w:val="22"/>
        </w:rPr>
        <w:t xml:space="preserve"> </w:t>
      </w:r>
      <w:r w:rsidRPr="003F40AE">
        <w:rPr>
          <w:rFonts w:ascii="Arial" w:hAnsi="Arial" w:cs="Arial"/>
          <w:bCs/>
          <w:color w:val="4F81BD" w:themeColor="accent1"/>
          <w:szCs w:val="22"/>
        </w:rPr>
        <w:t>THE</w:t>
      </w:r>
      <w:r w:rsidR="003C7833" w:rsidRPr="003F40AE">
        <w:rPr>
          <w:rFonts w:ascii="Arial" w:hAnsi="Arial" w:cs="Arial"/>
          <w:bCs/>
          <w:color w:val="4F81BD" w:themeColor="accent1"/>
          <w:szCs w:val="22"/>
        </w:rPr>
        <w:t xml:space="preserve"> NATIONAL INDUSTRIAL PARTICIPATION PROGRAMME</w:t>
      </w:r>
      <w:r w:rsidRPr="003F40AE">
        <w:rPr>
          <w:rFonts w:ascii="Arial" w:hAnsi="Arial" w:cs="Arial"/>
          <w:bCs/>
          <w:color w:val="4F81BD" w:themeColor="accent1"/>
          <w:szCs w:val="22"/>
        </w:rPr>
        <w:t xml:space="preserve"> </w:t>
      </w:r>
    </w:p>
    <w:p w14:paraId="226529C9" w14:textId="77777777" w:rsidR="003F40AE" w:rsidRDefault="003F40AE" w:rsidP="005E7447">
      <w:pPr>
        <w:ind w:firstLine="709"/>
        <w:rPr>
          <w:rFonts w:eastAsia="Calibri"/>
          <w:color w:val="000000" w:themeColor="text1"/>
          <w:szCs w:val="22"/>
        </w:rPr>
      </w:pPr>
    </w:p>
    <w:p w14:paraId="1EAE9BB9" w14:textId="04328D58" w:rsidR="003C7833" w:rsidRPr="005E7447" w:rsidRDefault="003C7833" w:rsidP="005E7447">
      <w:pPr>
        <w:ind w:firstLine="709"/>
        <w:rPr>
          <w:bCs/>
          <w:color w:val="000000" w:themeColor="text1"/>
          <w:szCs w:val="22"/>
        </w:rPr>
      </w:pPr>
      <w:r w:rsidRPr="005E7447">
        <w:rPr>
          <w:rFonts w:eastAsia="Calibri"/>
          <w:color w:val="000000" w:themeColor="text1"/>
          <w:szCs w:val="22"/>
        </w:rPr>
        <w:t>National Industrial Participation Programme (NIPP) requirements:</w:t>
      </w:r>
    </w:p>
    <w:p w14:paraId="2B98D78F" w14:textId="77777777" w:rsidR="003C7833" w:rsidRPr="006D56D6" w:rsidRDefault="003C7833" w:rsidP="003C7833">
      <w:pPr>
        <w:rPr>
          <w:rFonts w:eastAsia="Calibri"/>
          <w:szCs w:val="22"/>
        </w:rPr>
      </w:pPr>
    </w:p>
    <w:p w14:paraId="21924A24" w14:textId="7E1E7E43" w:rsidR="003C7833" w:rsidRDefault="003C7833" w:rsidP="003C7833">
      <w:pPr>
        <w:spacing w:line="360" w:lineRule="auto"/>
        <w:ind w:left="709"/>
        <w:jc w:val="both"/>
        <w:rPr>
          <w:rFonts w:cs="Arial"/>
        </w:rPr>
      </w:pPr>
      <w:r w:rsidRPr="00493A7E">
        <w:rPr>
          <w:rFonts w:cs="Arial"/>
        </w:rPr>
        <w:t>The National Industrial Participation (NIP) Programme, which is applicable to all government procurement contracts that have an imported content, became effective on the 1 September 1996. The NIP policy and guidelines were fully endorsed by Cabinet on 30 April 1997. In terms of the Cabinet decision, all state and parastatal purchases / lease contracts (for goods, works and services) entered into after this date, are subject to the NIP requirements. NIP is obligatory and therefore must be complied with. The Industrial Participation Secretariat (IPS) of the Department of Trade and Industry (DTI) is charged with the responsibility of administering the programme.</w:t>
      </w:r>
      <w:r w:rsidR="00F027EB">
        <w:rPr>
          <w:rFonts w:cs="Arial"/>
        </w:rPr>
        <w:t xml:space="preserve"> </w:t>
      </w:r>
    </w:p>
    <w:p w14:paraId="19FF334E" w14:textId="77777777" w:rsidR="00D52CA6" w:rsidRDefault="00D52CA6" w:rsidP="003C7833">
      <w:pPr>
        <w:spacing w:line="360" w:lineRule="auto"/>
        <w:ind w:left="709"/>
        <w:jc w:val="both"/>
        <w:rPr>
          <w:rFonts w:cs="Arial"/>
        </w:rPr>
      </w:pPr>
    </w:p>
    <w:p w14:paraId="706CA2FB" w14:textId="4E93AA55" w:rsidR="00D52CA6" w:rsidRPr="0008167B" w:rsidRDefault="00B32F41" w:rsidP="003C7833">
      <w:pPr>
        <w:spacing w:line="360" w:lineRule="auto"/>
        <w:ind w:left="709"/>
        <w:jc w:val="both"/>
        <w:rPr>
          <w:rFonts w:cs="Arial"/>
          <w:b/>
          <w:bCs/>
        </w:rPr>
      </w:pPr>
      <w:r>
        <w:rPr>
          <w:rFonts w:cs="Arial"/>
        </w:rPr>
        <w:t xml:space="preserve">Bidders are therefore required to complete SBD5 to give effect to the above. </w:t>
      </w:r>
      <w:r w:rsidRPr="0008167B">
        <w:rPr>
          <w:rFonts w:cs="Arial"/>
          <w:b/>
          <w:bCs/>
        </w:rPr>
        <w:t xml:space="preserve">Bidders who do not complete </w:t>
      </w:r>
      <w:r w:rsidR="0008167B" w:rsidRPr="0008167B">
        <w:rPr>
          <w:rFonts w:cs="Arial"/>
          <w:b/>
          <w:bCs/>
        </w:rPr>
        <w:t>this form will be automatically disqualified.</w:t>
      </w:r>
    </w:p>
    <w:p w14:paraId="0432FB9B" w14:textId="77777777" w:rsidR="003C7833" w:rsidRPr="00E33DC4" w:rsidRDefault="003C7833" w:rsidP="003C7833">
      <w:pPr>
        <w:spacing w:line="360" w:lineRule="auto"/>
        <w:jc w:val="both"/>
        <w:rPr>
          <w:rFonts w:cs="Arial"/>
          <w:color w:val="00B0F0"/>
        </w:rPr>
      </w:pPr>
    </w:p>
    <w:p w14:paraId="02A1E6D7" w14:textId="77777777" w:rsidR="003C7833" w:rsidRDefault="003C7833" w:rsidP="003C7833">
      <w:pPr>
        <w:pStyle w:val="Heading1"/>
        <w:pageBreakBefore w:val="0"/>
        <w:numPr>
          <w:ilvl w:val="0"/>
          <w:numId w:val="0"/>
        </w:numPr>
        <w:spacing w:line="360" w:lineRule="auto"/>
        <w:ind w:left="426" w:right="0"/>
        <w:jc w:val="left"/>
        <w:rPr>
          <w:rFonts w:cs="Arial"/>
          <w:color w:val="365F91" w:themeColor="accent1" w:themeShade="BF"/>
          <w:szCs w:val="22"/>
        </w:rPr>
      </w:pPr>
    </w:p>
    <w:p w14:paraId="18217337" w14:textId="612FD213" w:rsidR="00C15EC8" w:rsidRPr="00E434C1" w:rsidRDefault="00C15EC8" w:rsidP="00E16EAF">
      <w:pPr>
        <w:pStyle w:val="Heading1"/>
        <w:pageBreakBefore w:val="0"/>
        <w:numPr>
          <w:ilvl w:val="0"/>
          <w:numId w:val="62"/>
        </w:numPr>
        <w:spacing w:line="360" w:lineRule="auto"/>
        <w:ind w:right="0"/>
        <w:jc w:val="left"/>
        <w:rPr>
          <w:rFonts w:ascii="Arial" w:hAnsi="Arial" w:cs="Arial"/>
          <w:color w:val="4F81BD" w:themeColor="accent1"/>
          <w:szCs w:val="22"/>
        </w:rPr>
      </w:pPr>
      <w:r w:rsidRPr="00E434C1">
        <w:rPr>
          <w:rFonts w:ascii="Arial" w:hAnsi="Arial" w:cs="Arial"/>
          <w:color w:val="4F81BD" w:themeColor="accent1"/>
          <w:szCs w:val="22"/>
        </w:rPr>
        <w:t>POST TENDER NEGOTIATION (IF APPLICABLE)</w:t>
      </w:r>
      <w:bookmarkEnd w:id="50"/>
    </w:p>
    <w:p w14:paraId="564DC5CB" w14:textId="610EEE77" w:rsidR="00C15EC8" w:rsidRPr="0008167B" w:rsidRDefault="00C15EC8" w:rsidP="00C15EC8">
      <w:pPr>
        <w:pStyle w:val="Level3Paragraph"/>
        <w:spacing w:before="0"/>
        <w:ind w:left="426"/>
        <w:rPr>
          <w:rFonts w:ascii="Arial" w:hAnsi="Arial" w:cs="Arial"/>
          <w:sz w:val="22"/>
          <w:szCs w:val="22"/>
        </w:rPr>
      </w:pPr>
      <w:r w:rsidRPr="008526CE">
        <w:rPr>
          <w:rFonts w:ascii="Arial" w:hAnsi="Arial" w:cs="Arial"/>
          <w:sz w:val="22"/>
          <w:szCs w:val="22"/>
        </w:rPr>
        <w:t xml:space="preserve">PRASA reserves the right to conduct post tender negotiations with a shortlist of </w:t>
      </w:r>
      <w:r w:rsidR="009C25D3">
        <w:rPr>
          <w:rFonts w:ascii="Arial" w:hAnsi="Arial" w:cs="Arial"/>
          <w:sz w:val="22"/>
          <w:szCs w:val="22"/>
        </w:rPr>
        <w:t>Bidder</w:t>
      </w:r>
      <w:r w:rsidRPr="008526CE">
        <w:rPr>
          <w:rFonts w:ascii="Arial" w:hAnsi="Arial" w:cs="Arial"/>
          <w:sz w:val="22"/>
          <w:szCs w:val="22"/>
        </w:rPr>
        <w:t xml:space="preserve">(s). The shortlist could comprise of one or more </w:t>
      </w:r>
      <w:r w:rsidR="009C25D3">
        <w:rPr>
          <w:rFonts w:ascii="Arial" w:hAnsi="Arial" w:cs="Arial"/>
          <w:sz w:val="22"/>
          <w:szCs w:val="22"/>
        </w:rPr>
        <w:t>Bidder</w:t>
      </w:r>
      <w:r w:rsidRPr="008526CE">
        <w:rPr>
          <w:rFonts w:ascii="Arial" w:hAnsi="Arial" w:cs="Arial"/>
          <w:sz w:val="22"/>
          <w:szCs w:val="22"/>
        </w:rPr>
        <w:t xml:space="preserve">s. Should PRASA conduct post tender negotiations, </w:t>
      </w:r>
      <w:r w:rsidR="009C25D3">
        <w:rPr>
          <w:rFonts w:ascii="Arial" w:hAnsi="Arial" w:cs="Arial"/>
          <w:sz w:val="22"/>
          <w:szCs w:val="22"/>
        </w:rPr>
        <w:t>Bidder</w:t>
      </w:r>
      <w:r w:rsidRPr="008526CE">
        <w:rPr>
          <w:rFonts w:ascii="Arial" w:hAnsi="Arial" w:cs="Arial"/>
          <w:sz w:val="22"/>
          <w:szCs w:val="22"/>
        </w:rPr>
        <w:t xml:space="preserve">s will be requested to provide their best and final offers to PRASA based on such negotiations. A final evaluation will be conducted in terms </w:t>
      </w:r>
      <w:r w:rsidRPr="0082688E">
        <w:rPr>
          <w:rFonts w:ascii="Arial" w:hAnsi="Arial" w:cs="Arial"/>
          <w:sz w:val="22"/>
          <w:szCs w:val="22"/>
        </w:rPr>
        <w:t>of 80/20</w:t>
      </w:r>
      <w:r w:rsidR="00C149AE">
        <w:rPr>
          <w:rFonts w:ascii="Arial" w:hAnsi="Arial" w:cs="Arial"/>
          <w:sz w:val="22"/>
          <w:szCs w:val="22"/>
        </w:rPr>
        <w:t>.</w:t>
      </w:r>
    </w:p>
    <w:p w14:paraId="00A9F22A" w14:textId="77777777" w:rsidR="00C15EC8" w:rsidRPr="008526CE" w:rsidRDefault="00C15EC8" w:rsidP="00C15EC8">
      <w:pPr>
        <w:pStyle w:val="Level3Paragraph"/>
        <w:spacing w:before="0"/>
        <w:ind w:left="1134"/>
        <w:rPr>
          <w:rFonts w:ascii="Arial" w:hAnsi="Arial" w:cs="Arial"/>
          <w:sz w:val="22"/>
          <w:szCs w:val="22"/>
        </w:rPr>
      </w:pPr>
    </w:p>
    <w:p w14:paraId="559A50D0" w14:textId="77777777" w:rsidR="00C15EC8" w:rsidRPr="00E434C1" w:rsidRDefault="00C15EC8" w:rsidP="00C15EC8">
      <w:pPr>
        <w:rPr>
          <w:rFonts w:cs="Arial"/>
          <w:color w:val="4F81BD" w:themeColor="accent1"/>
          <w:szCs w:val="22"/>
        </w:rPr>
      </w:pPr>
    </w:p>
    <w:p w14:paraId="1C1B3121" w14:textId="67E8142B" w:rsidR="00C15EC8" w:rsidRPr="00E434C1" w:rsidRDefault="00C15EC8" w:rsidP="00E16EAF">
      <w:pPr>
        <w:pStyle w:val="Heading1"/>
        <w:pageBreakBefore w:val="0"/>
        <w:numPr>
          <w:ilvl w:val="0"/>
          <w:numId w:val="62"/>
        </w:numPr>
        <w:spacing w:line="360" w:lineRule="auto"/>
        <w:ind w:right="0"/>
        <w:jc w:val="left"/>
        <w:rPr>
          <w:rFonts w:ascii="Arial" w:hAnsi="Arial" w:cs="Arial"/>
          <w:color w:val="4F81BD" w:themeColor="accent1"/>
          <w:szCs w:val="22"/>
        </w:rPr>
      </w:pPr>
      <w:bookmarkStart w:id="56" w:name="_Toc40391790"/>
      <w:r w:rsidRPr="00E434C1">
        <w:rPr>
          <w:rFonts w:ascii="Arial" w:hAnsi="Arial" w:cs="Arial"/>
          <w:color w:val="4F81BD" w:themeColor="accent1"/>
          <w:szCs w:val="22"/>
        </w:rPr>
        <w:t>FINAL CONTRACT AWARD</w:t>
      </w:r>
      <w:bookmarkEnd w:id="56"/>
      <w:r w:rsidRPr="00E434C1">
        <w:rPr>
          <w:rFonts w:ascii="Arial" w:hAnsi="Arial" w:cs="Arial"/>
          <w:color w:val="4F81BD" w:themeColor="accent1"/>
          <w:szCs w:val="22"/>
        </w:rPr>
        <w:t xml:space="preserve"> </w:t>
      </w:r>
    </w:p>
    <w:p w14:paraId="5A38723D" w14:textId="7D9D43B9" w:rsidR="00C15EC8" w:rsidRDefault="00C15EC8" w:rsidP="00696416">
      <w:pPr>
        <w:pStyle w:val="Level3Paragraph"/>
        <w:spacing w:before="0"/>
        <w:ind w:left="426"/>
        <w:rPr>
          <w:rFonts w:ascii="Arial" w:hAnsi="Arial" w:cs="Arial"/>
          <w:sz w:val="22"/>
          <w:szCs w:val="22"/>
        </w:rPr>
      </w:pPr>
      <w:r w:rsidRPr="008526CE">
        <w:rPr>
          <w:rFonts w:ascii="Arial" w:hAnsi="Arial" w:cs="Arial"/>
          <w:sz w:val="22"/>
          <w:szCs w:val="22"/>
        </w:rPr>
        <w:t xml:space="preserve">PRASA will negotiate the final terms and condition the contract with the successful </w:t>
      </w:r>
      <w:r w:rsidR="009C25D3">
        <w:rPr>
          <w:rFonts w:ascii="Arial" w:hAnsi="Arial" w:cs="Arial"/>
          <w:sz w:val="22"/>
          <w:szCs w:val="22"/>
        </w:rPr>
        <w:t>Bidder</w:t>
      </w:r>
      <w:r w:rsidRPr="008526CE">
        <w:rPr>
          <w:rFonts w:ascii="Arial" w:hAnsi="Arial" w:cs="Arial"/>
          <w:sz w:val="22"/>
          <w:szCs w:val="22"/>
        </w:rPr>
        <w:t xml:space="preserve">(s). This may include aspects such as </w:t>
      </w:r>
      <w:r w:rsidR="00C61B2D">
        <w:rPr>
          <w:rFonts w:ascii="Arial" w:hAnsi="Arial" w:cs="Arial"/>
          <w:sz w:val="22"/>
          <w:szCs w:val="22"/>
        </w:rPr>
        <w:t xml:space="preserve">Enterprise Development and </w:t>
      </w:r>
      <w:r w:rsidRPr="008526CE">
        <w:rPr>
          <w:rFonts w:ascii="Arial" w:hAnsi="Arial" w:cs="Arial"/>
          <w:sz w:val="22"/>
          <w:szCs w:val="22"/>
        </w:rPr>
        <w:t xml:space="preserve">Supplier Development, the B-BBEE Improvement Plan, price and delivery. Thereafter the final contract will be awarded to the successful </w:t>
      </w:r>
      <w:r w:rsidR="009C25D3">
        <w:rPr>
          <w:rFonts w:ascii="Arial" w:hAnsi="Arial" w:cs="Arial"/>
          <w:sz w:val="22"/>
          <w:szCs w:val="22"/>
        </w:rPr>
        <w:t>Bidder</w:t>
      </w:r>
      <w:r w:rsidRPr="008526CE">
        <w:rPr>
          <w:rFonts w:ascii="Arial" w:hAnsi="Arial" w:cs="Arial"/>
          <w:sz w:val="22"/>
          <w:szCs w:val="22"/>
        </w:rPr>
        <w:t>(s).</w:t>
      </w:r>
    </w:p>
    <w:p w14:paraId="4283714A" w14:textId="77777777" w:rsidR="00C15EC8" w:rsidRDefault="00C15EC8" w:rsidP="00C15EC8">
      <w:pPr>
        <w:pStyle w:val="Level3Paragraph"/>
        <w:spacing w:before="0"/>
        <w:ind w:left="1134"/>
        <w:rPr>
          <w:rFonts w:ascii="Arial" w:hAnsi="Arial" w:cs="Arial"/>
          <w:sz w:val="22"/>
          <w:szCs w:val="22"/>
        </w:rPr>
      </w:pPr>
    </w:p>
    <w:p w14:paraId="479E09A3" w14:textId="443F9CB0" w:rsidR="00C15EC8" w:rsidRPr="00D04EBC" w:rsidRDefault="00C15EC8" w:rsidP="00E16EAF">
      <w:pPr>
        <w:pStyle w:val="Heading1"/>
        <w:pageBreakBefore w:val="0"/>
        <w:numPr>
          <w:ilvl w:val="0"/>
          <w:numId w:val="62"/>
        </w:numPr>
        <w:spacing w:line="360" w:lineRule="auto"/>
        <w:ind w:right="0"/>
        <w:jc w:val="left"/>
        <w:rPr>
          <w:rFonts w:ascii="Arial" w:hAnsi="Arial" w:cs="Arial"/>
          <w:color w:val="4F81BD" w:themeColor="accent1"/>
          <w:szCs w:val="22"/>
        </w:rPr>
      </w:pPr>
      <w:bookmarkStart w:id="57" w:name="_Toc40391791"/>
      <w:r w:rsidRPr="00D04EBC">
        <w:rPr>
          <w:rFonts w:ascii="Arial" w:hAnsi="Arial" w:cs="Arial"/>
          <w:color w:val="4F81BD" w:themeColor="accent1"/>
          <w:szCs w:val="22"/>
        </w:rPr>
        <w:lastRenderedPageBreak/>
        <w:t>FAIRNESS AND TRANSPARENCY</w:t>
      </w:r>
      <w:bookmarkEnd w:id="57"/>
    </w:p>
    <w:p w14:paraId="14E47F52" w14:textId="77777777" w:rsidR="00C15EC8" w:rsidRPr="00FF11DE" w:rsidRDefault="00C15EC8" w:rsidP="00696416">
      <w:pPr>
        <w:spacing w:line="360" w:lineRule="auto"/>
        <w:ind w:left="426"/>
        <w:jc w:val="both"/>
        <w:rPr>
          <w:lang w:eastAsia="zh-TW"/>
        </w:rPr>
      </w:pPr>
      <w:r w:rsidRPr="00FF11DE">
        <w:rPr>
          <w:lang w:eastAsia="zh-TW"/>
        </w:rPr>
        <w:t xml:space="preserve">PRASA views fairness and transparency during the RFP Process as an absolute on which PRASA will not compromise. PRASA will ensure that all members of evaluation committees declare any conflicting or undue interest in the process and provide confidentiality undertakings to PRASA. </w:t>
      </w:r>
    </w:p>
    <w:p w14:paraId="1CF51CBF" w14:textId="77777777" w:rsidR="00C15EC8" w:rsidRPr="00FF11DE" w:rsidRDefault="00C15EC8" w:rsidP="00696416">
      <w:pPr>
        <w:spacing w:line="360" w:lineRule="auto"/>
        <w:ind w:left="426"/>
        <w:jc w:val="both"/>
        <w:rPr>
          <w:lang w:eastAsia="zh-TW"/>
        </w:rPr>
      </w:pPr>
      <w:r w:rsidRPr="00FF11DE">
        <w:rPr>
          <w:lang w:eastAsia="zh-TW"/>
        </w:rPr>
        <w:t>The evaluation process will be tightly mo</w:t>
      </w:r>
      <w:r>
        <w:rPr>
          <w:lang w:eastAsia="zh-TW"/>
        </w:rPr>
        <w:t>nitored and controlled by PRASA</w:t>
      </w:r>
      <w:r w:rsidRPr="00FF11DE">
        <w:rPr>
          <w:lang w:eastAsia="zh-TW"/>
        </w:rPr>
        <w:t xml:space="preserve"> to assure integrity and transparency throughout, with all processes and decisions taken being approved and auditable.</w:t>
      </w:r>
    </w:p>
    <w:p w14:paraId="025C8875" w14:textId="77777777" w:rsidR="00F86646" w:rsidRDefault="00F86646" w:rsidP="00F86646">
      <w:pPr>
        <w:pStyle w:val="Level3Paragraph"/>
        <w:spacing w:before="0"/>
        <w:ind w:left="1134"/>
        <w:rPr>
          <w:rFonts w:ascii="Arial" w:hAnsi="Arial" w:cs="Arial"/>
          <w:sz w:val="22"/>
          <w:szCs w:val="22"/>
        </w:rPr>
      </w:pPr>
    </w:p>
    <w:p w14:paraId="32EBA568" w14:textId="77777777" w:rsidR="00F86646" w:rsidRDefault="00F86646" w:rsidP="00F86646">
      <w:pPr>
        <w:pStyle w:val="Level3Paragraph"/>
        <w:spacing w:before="0"/>
        <w:ind w:left="1134"/>
        <w:rPr>
          <w:rFonts w:ascii="Arial" w:hAnsi="Arial" w:cs="Arial"/>
          <w:sz w:val="22"/>
          <w:szCs w:val="22"/>
        </w:rPr>
      </w:pPr>
    </w:p>
    <w:p w14:paraId="15354367" w14:textId="77777777" w:rsidR="00F86646" w:rsidRDefault="00F86646" w:rsidP="00F86646">
      <w:pPr>
        <w:pStyle w:val="Level3Paragraph"/>
        <w:spacing w:before="0"/>
        <w:ind w:left="1134"/>
        <w:rPr>
          <w:rFonts w:ascii="Arial" w:hAnsi="Arial" w:cs="Arial"/>
          <w:sz w:val="22"/>
          <w:szCs w:val="22"/>
        </w:rPr>
      </w:pPr>
    </w:p>
    <w:p w14:paraId="3582F6EE" w14:textId="77777777" w:rsidR="00260D6E" w:rsidRDefault="00260D6E" w:rsidP="00F86646">
      <w:pPr>
        <w:pStyle w:val="Level3Paragraph"/>
        <w:spacing w:before="0"/>
        <w:ind w:left="1134"/>
        <w:rPr>
          <w:rFonts w:ascii="Arial" w:hAnsi="Arial" w:cs="Arial"/>
          <w:sz w:val="22"/>
          <w:szCs w:val="22"/>
        </w:rPr>
      </w:pPr>
    </w:p>
    <w:p w14:paraId="3234A98E" w14:textId="77777777" w:rsidR="00260D6E" w:rsidRDefault="00260D6E" w:rsidP="00F86646">
      <w:pPr>
        <w:pStyle w:val="Level3Paragraph"/>
        <w:spacing w:before="0"/>
        <w:ind w:left="1134"/>
        <w:rPr>
          <w:rFonts w:ascii="Arial" w:hAnsi="Arial" w:cs="Arial"/>
          <w:sz w:val="22"/>
          <w:szCs w:val="22"/>
        </w:rPr>
      </w:pPr>
    </w:p>
    <w:p w14:paraId="5520FC53" w14:textId="77777777" w:rsidR="00260D6E" w:rsidRDefault="00260D6E" w:rsidP="00F86646">
      <w:pPr>
        <w:pStyle w:val="Level3Paragraph"/>
        <w:spacing w:before="0"/>
        <w:ind w:left="1134"/>
        <w:rPr>
          <w:rFonts w:ascii="Arial" w:hAnsi="Arial" w:cs="Arial"/>
          <w:sz w:val="22"/>
          <w:szCs w:val="22"/>
        </w:rPr>
      </w:pPr>
    </w:p>
    <w:p w14:paraId="4917E3DF" w14:textId="77777777" w:rsidR="00016F50" w:rsidRDefault="00016F50" w:rsidP="00F86646">
      <w:pPr>
        <w:pStyle w:val="Level3Paragraph"/>
        <w:spacing w:before="0"/>
        <w:ind w:left="1134"/>
        <w:rPr>
          <w:rFonts w:ascii="Arial" w:hAnsi="Arial" w:cs="Arial"/>
          <w:sz w:val="22"/>
          <w:szCs w:val="22"/>
        </w:rPr>
      </w:pPr>
    </w:p>
    <w:p w14:paraId="3BBD13C2" w14:textId="77777777" w:rsidR="00016F50" w:rsidRDefault="00016F50" w:rsidP="00F86646">
      <w:pPr>
        <w:pStyle w:val="Level3Paragraph"/>
        <w:spacing w:before="0"/>
        <w:ind w:left="1134"/>
        <w:rPr>
          <w:rFonts w:ascii="Arial" w:hAnsi="Arial" w:cs="Arial"/>
          <w:sz w:val="22"/>
          <w:szCs w:val="22"/>
        </w:rPr>
      </w:pPr>
    </w:p>
    <w:p w14:paraId="5B331A7D" w14:textId="77777777" w:rsidR="00016F50" w:rsidRDefault="00016F50" w:rsidP="00F86646">
      <w:pPr>
        <w:pStyle w:val="Level3Paragraph"/>
        <w:spacing w:before="0"/>
        <w:ind w:left="1134"/>
        <w:rPr>
          <w:rFonts w:ascii="Arial" w:hAnsi="Arial" w:cs="Arial"/>
          <w:sz w:val="22"/>
          <w:szCs w:val="22"/>
        </w:rPr>
      </w:pPr>
    </w:p>
    <w:p w14:paraId="62550488" w14:textId="77777777" w:rsidR="00016F50" w:rsidRDefault="00016F50" w:rsidP="00F86646">
      <w:pPr>
        <w:pStyle w:val="Level3Paragraph"/>
        <w:spacing w:before="0"/>
        <w:ind w:left="1134"/>
        <w:rPr>
          <w:rFonts w:ascii="Arial" w:hAnsi="Arial" w:cs="Arial"/>
          <w:sz w:val="22"/>
          <w:szCs w:val="22"/>
        </w:rPr>
      </w:pPr>
    </w:p>
    <w:p w14:paraId="5ACCA7FA" w14:textId="77777777" w:rsidR="00016F50" w:rsidRDefault="00016F50" w:rsidP="00F86646">
      <w:pPr>
        <w:pStyle w:val="Level3Paragraph"/>
        <w:spacing w:before="0"/>
        <w:ind w:left="1134"/>
        <w:rPr>
          <w:rFonts w:ascii="Arial" w:hAnsi="Arial" w:cs="Arial"/>
          <w:sz w:val="22"/>
          <w:szCs w:val="22"/>
        </w:rPr>
      </w:pPr>
    </w:p>
    <w:p w14:paraId="735DA4FD" w14:textId="77777777" w:rsidR="00016F50" w:rsidRDefault="00016F50" w:rsidP="00F86646">
      <w:pPr>
        <w:pStyle w:val="Level3Paragraph"/>
        <w:spacing w:before="0"/>
        <w:ind w:left="1134"/>
        <w:rPr>
          <w:rFonts w:ascii="Arial" w:hAnsi="Arial" w:cs="Arial"/>
          <w:sz w:val="22"/>
          <w:szCs w:val="22"/>
        </w:rPr>
      </w:pPr>
    </w:p>
    <w:p w14:paraId="1D44F787" w14:textId="77777777" w:rsidR="00016F50" w:rsidRDefault="00016F50" w:rsidP="00F86646">
      <w:pPr>
        <w:pStyle w:val="Level3Paragraph"/>
        <w:spacing w:before="0"/>
        <w:ind w:left="1134"/>
        <w:rPr>
          <w:rFonts w:ascii="Arial" w:hAnsi="Arial" w:cs="Arial"/>
          <w:sz w:val="22"/>
          <w:szCs w:val="22"/>
        </w:rPr>
      </w:pPr>
    </w:p>
    <w:p w14:paraId="08FD38B5" w14:textId="77777777" w:rsidR="00016F50" w:rsidRDefault="00016F50" w:rsidP="00F86646">
      <w:pPr>
        <w:pStyle w:val="Level3Paragraph"/>
        <w:spacing w:before="0"/>
        <w:ind w:left="1134"/>
        <w:rPr>
          <w:rFonts w:ascii="Arial" w:hAnsi="Arial" w:cs="Arial"/>
          <w:sz w:val="22"/>
          <w:szCs w:val="22"/>
        </w:rPr>
      </w:pPr>
    </w:p>
    <w:p w14:paraId="29CC1655" w14:textId="77777777" w:rsidR="00016F50" w:rsidRDefault="00016F50" w:rsidP="00F86646">
      <w:pPr>
        <w:pStyle w:val="Level3Paragraph"/>
        <w:spacing w:before="0"/>
        <w:ind w:left="1134"/>
        <w:rPr>
          <w:rFonts w:ascii="Arial" w:hAnsi="Arial" w:cs="Arial"/>
          <w:sz w:val="22"/>
          <w:szCs w:val="22"/>
        </w:rPr>
      </w:pPr>
    </w:p>
    <w:p w14:paraId="2613B573" w14:textId="77777777" w:rsidR="00016F50" w:rsidRDefault="00016F50" w:rsidP="00F86646">
      <w:pPr>
        <w:pStyle w:val="Level3Paragraph"/>
        <w:spacing w:before="0"/>
        <w:ind w:left="1134"/>
        <w:rPr>
          <w:rFonts w:ascii="Arial" w:hAnsi="Arial" w:cs="Arial"/>
          <w:sz w:val="22"/>
          <w:szCs w:val="22"/>
        </w:rPr>
      </w:pPr>
    </w:p>
    <w:p w14:paraId="67BD8EEA" w14:textId="77777777" w:rsidR="00016F50" w:rsidRDefault="00016F50" w:rsidP="00F86646">
      <w:pPr>
        <w:pStyle w:val="Level3Paragraph"/>
        <w:spacing w:before="0"/>
        <w:ind w:left="1134"/>
        <w:rPr>
          <w:rFonts w:ascii="Arial" w:hAnsi="Arial" w:cs="Arial"/>
          <w:sz w:val="22"/>
          <w:szCs w:val="22"/>
        </w:rPr>
      </w:pPr>
    </w:p>
    <w:p w14:paraId="74A7A0B4" w14:textId="77777777" w:rsidR="00016F50" w:rsidRDefault="00016F50" w:rsidP="00F86646">
      <w:pPr>
        <w:pStyle w:val="Level3Paragraph"/>
        <w:spacing w:before="0"/>
        <w:ind w:left="1134"/>
        <w:rPr>
          <w:rFonts w:ascii="Arial" w:hAnsi="Arial" w:cs="Arial"/>
          <w:sz w:val="22"/>
          <w:szCs w:val="22"/>
        </w:rPr>
      </w:pPr>
    </w:p>
    <w:p w14:paraId="1C5C5C02" w14:textId="77777777" w:rsidR="00016F50" w:rsidRDefault="00016F50" w:rsidP="00F86646">
      <w:pPr>
        <w:pStyle w:val="Level3Paragraph"/>
        <w:spacing w:before="0"/>
        <w:ind w:left="1134"/>
        <w:rPr>
          <w:rFonts w:ascii="Arial" w:hAnsi="Arial" w:cs="Arial"/>
          <w:sz w:val="22"/>
          <w:szCs w:val="22"/>
        </w:rPr>
      </w:pPr>
    </w:p>
    <w:p w14:paraId="779C5D46" w14:textId="77777777" w:rsidR="00016F50" w:rsidRDefault="00016F50" w:rsidP="00F86646">
      <w:pPr>
        <w:pStyle w:val="Level3Paragraph"/>
        <w:spacing w:before="0"/>
        <w:ind w:left="1134"/>
        <w:rPr>
          <w:rFonts w:ascii="Arial" w:hAnsi="Arial" w:cs="Arial"/>
          <w:sz w:val="22"/>
          <w:szCs w:val="22"/>
        </w:rPr>
      </w:pPr>
    </w:p>
    <w:p w14:paraId="28C41367" w14:textId="77777777" w:rsidR="00016F50" w:rsidRDefault="00016F50" w:rsidP="00F86646">
      <w:pPr>
        <w:pStyle w:val="Level3Paragraph"/>
        <w:spacing w:before="0"/>
        <w:ind w:left="1134"/>
        <w:rPr>
          <w:rFonts w:ascii="Arial" w:hAnsi="Arial" w:cs="Arial"/>
          <w:sz w:val="22"/>
          <w:szCs w:val="22"/>
        </w:rPr>
      </w:pPr>
    </w:p>
    <w:p w14:paraId="13F17668" w14:textId="77777777" w:rsidR="00016F50" w:rsidRDefault="00016F50" w:rsidP="00F86646">
      <w:pPr>
        <w:pStyle w:val="Level3Paragraph"/>
        <w:spacing w:before="0"/>
        <w:ind w:left="1134"/>
        <w:rPr>
          <w:rFonts w:ascii="Arial" w:hAnsi="Arial" w:cs="Arial"/>
          <w:sz w:val="22"/>
          <w:szCs w:val="22"/>
        </w:rPr>
      </w:pPr>
    </w:p>
    <w:p w14:paraId="20B2A073" w14:textId="77777777" w:rsidR="00016F50" w:rsidRDefault="00016F50" w:rsidP="00F86646">
      <w:pPr>
        <w:pStyle w:val="Level3Paragraph"/>
        <w:spacing w:before="0"/>
        <w:ind w:left="1134"/>
        <w:rPr>
          <w:rFonts w:ascii="Arial" w:hAnsi="Arial" w:cs="Arial"/>
          <w:sz w:val="22"/>
          <w:szCs w:val="22"/>
        </w:rPr>
      </w:pPr>
    </w:p>
    <w:p w14:paraId="54319261" w14:textId="77777777" w:rsidR="00016F50" w:rsidRDefault="00016F50" w:rsidP="00F86646">
      <w:pPr>
        <w:pStyle w:val="Level3Paragraph"/>
        <w:spacing w:before="0"/>
        <w:ind w:left="1134"/>
        <w:rPr>
          <w:rFonts w:ascii="Arial" w:hAnsi="Arial" w:cs="Arial"/>
          <w:sz w:val="22"/>
          <w:szCs w:val="22"/>
        </w:rPr>
      </w:pPr>
    </w:p>
    <w:p w14:paraId="2522B8AF" w14:textId="77777777" w:rsidR="00016F50" w:rsidRDefault="00016F50" w:rsidP="00F86646">
      <w:pPr>
        <w:pStyle w:val="Level3Paragraph"/>
        <w:spacing w:before="0"/>
        <w:ind w:left="1134"/>
        <w:rPr>
          <w:rFonts w:ascii="Arial" w:hAnsi="Arial" w:cs="Arial"/>
          <w:sz w:val="22"/>
          <w:szCs w:val="22"/>
        </w:rPr>
      </w:pPr>
    </w:p>
    <w:p w14:paraId="5803C58D" w14:textId="77777777" w:rsidR="00260D6E" w:rsidRDefault="00260D6E" w:rsidP="00F86646">
      <w:pPr>
        <w:pStyle w:val="Level3Paragraph"/>
        <w:spacing w:before="0"/>
        <w:ind w:left="1134"/>
        <w:rPr>
          <w:rFonts w:ascii="Arial" w:hAnsi="Arial" w:cs="Arial"/>
          <w:sz w:val="22"/>
          <w:szCs w:val="22"/>
        </w:rPr>
      </w:pPr>
    </w:p>
    <w:p w14:paraId="48E523ED" w14:textId="77777777" w:rsidR="00260D6E" w:rsidRDefault="00260D6E" w:rsidP="00F86646">
      <w:pPr>
        <w:pStyle w:val="Level3Paragraph"/>
        <w:spacing w:before="0"/>
        <w:ind w:left="1134"/>
        <w:rPr>
          <w:rFonts w:ascii="Arial" w:hAnsi="Arial" w:cs="Arial"/>
          <w:sz w:val="22"/>
          <w:szCs w:val="22"/>
        </w:rPr>
      </w:pPr>
    </w:p>
    <w:p w14:paraId="246A04A7" w14:textId="77777777" w:rsidR="00260D6E" w:rsidRDefault="00260D6E" w:rsidP="00F86646">
      <w:pPr>
        <w:pStyle w:val="Level3Paragraph"/>
        <w:spacing w:before="0"/>
        <w:ind w:left="1134"/>
        <w:rPr>
          <w:rFonts w:ascii="Arial" w:hAnsi="Arial" w:cs="Arial"/>
          <w:sz w:val="22"/>
          <w:szCs w:val="22"/>
        </w:rPr>
      </w:pPr>
    </w:p>
    <w:p w14:paraId="37678EE0" w14:textId="77777777" w:rsidR="00F86646" w:rsidRDefault="00F86646" w:rsidP="00F86646">
      <w:pPr>
        <w:pStyle w:val="Level3Paragraph"/>
        <w:spacing w:before="0"/>
        <w:ind w:left="1134"/>
        <w:rPr>
          <w:rFonts w:ascii="Arial" w:hAnsi="Arial" w:cs="Arial"/>
          <w:sz w:val="22"/>
          <w:szCs w:val="22"/>
        </w:rPr>
      </w:pPr>
    </w:p>
    <w:p w14:paraId="1AE0F3A8" w14:textId="77777777" w:rsidR="00F86646" w:rsidRPr="008526CE" w:rsidRDefault="00F86646" w:rsidP="00F86646">
      <w:pPr>
        <w:pStyle w:val="ScheduleHeading"/>
        <w:spacing w:before="0"/>
        <w:rPr>
          <w:rFonts w:ascii="Arial" w:hAnsi="Arial" w:cs="Arial"/>
          <w:sz w:val="22"/>
          <w:szCs w:val="22"/>
        </w:rPr>
      </w:pPr>
      <w:bookmarkStart w:id="58" w:name="_Toc40391798"/>
      <w:r w:rsidRPr="008526CE">
        <w:rPr>
          <w:rFonts w:ascii="Arial" w:hAnsi="Arial" w:cs="Arial"/>
          <w:sz w:val="22"/>
          <w:szCs w:val="22"/>
        </w:rPr>
        <w:t>SECTION 3</w:t>
      </w:r>
      <w:bookmarkEnd w:id="58"/>
      <w:r w:rsidRPr="008526CE">
        <w:rPr>
          <w:rFonts w:ascii="Arial" w:hAnsi="Arial" w:cs="Arial"/>
          <w:sz w:val="22"/>
          <w:szCs w:val="22"/>
        </w:rPr>
        <w:t xml:space="preserve"> </w:t>
      </w:r>
    </w:p>
    <w:p w14:paraId="42F0240F" w14:textId="77777777" w:rsidR="00F86646" w:rsidRPr="00320B2C" w:rsidRDefault="00F86646" w:rsidP="00F86646">
      <w:pPr>
        <w:pStyle w:val="ScheduleHeading"/>
        <w:spacing w:before="120"/>
        <w:rPr>
          <w:rFonts w:ascii="Arial" w:hAnsi="Arial" w:cs="Arial"/>
          <w:sz w:val="22"/>
          <w:szCs w:val="22"/>
        </w:rPr>
      </w:pPr>
      <w:bookmarkStart w:id="59" w:name="_Toc40391799"/>
      <w:bookmarkStart w:id="60" w:name="_Hlk40628904"/>
      <w:r w:rsidRPr="008526CE">
        <w:rPr>
          <w:rFonts w:ascii="Arial" w:hAnsi="Arial" w:cs="Arial"/>
          <w:sz w:val="22"/>
          <w:szCs w:val="22"/>
        </w:rPr>
        <w:t>PRICING AND DELIVERY SCHEDULE</w:t>
      </w:r>
      <w:bookmarkEnd w:id="59"/>
      <w:r w:rsidRPr="008526CE">
        <w:rPr>
          <w:rFonts w:ascii="Arial" w:hAnsi="Arial" w:cs="Arial"/>
          <w:sz w:val="22"/>
          <w:szCs w:val="22"/>
        </w:rPr>
        <w:t xml:space="preserve">  </w:t>
      </w:r>
    </w:p>
    <w:p w14:paraId="11A43DDA" w14:textId="24BAC9D2" w:rsidR="00F86646" w:rsidRDefault="009C25D3" w:rsidP="00F86646">
      <w:pPr>
        <w:pStyle w:val="Level1Paragraph"/>
        <w:spacing w:before="240"/>
        <w:ind w:left="0"/>
        <w:rPr>
          <w:rFonts w:ascii="Arial" w:hAnsi="Arial" w:cs="Arial"/>
          <w:sz w:val="22"/>
          <w:szCs w:val="22"/>
        </w:rPr>
      </w:pPr>
      <w:r>
        <w:rPr>
          <w:rFonts w:ascii="Arial" w:hAnsi="Arial" w:cs="Arial"/>
          <w:iCs/>
          <w:sz w:val="22"/>
          <w:szCs w:val="22"/>
        </w:rPr>
        <w:t>Bidder</w:t>
      </w:r>
      <w:r w:rsidR="00F86646" w:rsidRPr="008526CE">
        <w:rPr>
          <w:rFonts w:ascii="Arial" w:hAnsi="Arial" w:cs="Arial"/>
          <w:iCs/>
          <w:sz w:val="22"/>
          <w:szCs w:val="22"/>
        </w:rPr>
        <w:t>s are re</w:t>
      </w:r>
      <w:r w:rsidR="00F86646">
        <w:rPr>
          <w:rFonts w:ascii="Arial" w:hAnsi="Arial" w:cs="Arial"/>
          <w:iCs/>
          <w:sz w:val="22"/>
          <w:szCs w:val="22"/>
        </w:rPr>
        <w:t xml:space="preserve">quired to complete the </w:t>
      </w:r>
      <w:r w:rsidR="00F86646" w:rsidRPr="008526CE">
        <w:rPr>
          <w:rFonts w:ascii="Arial" w:hAnsi="Arial" w:cs="Arial"/>
          <w:iCs/>
          <w:sz w:val="22"/>
          <w:szCs w:val="22"/>
        </w:rPr>
        <w:t>Pricing Schedule</w:t>
      </w:r>
      <w:r w:rsidR="00F86646">
        <w:rPr>
          <w:rFonts w:ascii="Arial" w:hAnsi="Arial" w:cs="Arial"/>
          <w:iCs/>
          <w:sz w:val="22"/>
          <w:szCs w:val="22"/>
        </w:rPr>
        <w:t xml:space="preserve">/ </w:t>
      </w:r>
      <w:r w:rsidR="00FB57AE">
        <w:rPr>
          <w:rFonts w:ascii="Arial" w:hAnsi="Arial" w:cs="Arial"/>
          <w:iCs/>
          <w:sz w:val="22"/>
          <w:szCs w:val="22"/>
        </w:rPr>
        <w:t xml:space="preserve">Bill of </w:t>
      </w:r>
      <w:r w:rsidR="00AB176A">
        <w:rPr>
          <w:rFonts w:ascii="Arial" w:hAnsi="Arial" w:cs="Arial"/>
          <w:iCs/>
          <w:sz w:val="22"/>
          <w:szCs w:val="22"/>
        </w:rPr>
        <w:t>Quantities</w:t>
      </w:r>
      <w:r w:rsidR="00F86646" w:rsidRPr="0082688E">
        <w:rPr>
          <w:rFonts w:ascii="Arial" w:hAnsi="Arial" w:cs="Arial"/>
          <w:iCs/>
          <w:sz w:val="22"/>
          <w:szCs w:val="22"/>
        </w:rPr>
        <w:t xml:space="preserve"> </w:t>
      </w:r>
      <w:r w:rsidR="00F86646" w:rsidRPr="0082688E">
        <w:rPr>
          <w:rFonts w:ascii="Arial" w:hAnsi="Arial"/>
          <w:b/>
          <w:sz w:val="22"/>
        </w:rPr>
        <w:t>Annexure</w:t>
      </w:r>
      <w:r w:rsidR="00F86646" w:rsidRPr="00016F50">
        <w:rPr>
          <w:rFonts w:ascii="Arial" w:hAnsi="Arial"/>
          <w:b/>
          <w:sz w:val="22"/>
        </w:rPr>
        <w:t>:</w:t>
      </w:r>
      <w:r w:rsidR="00F35895">
        <w:rPr>
          <w:rFonts w:ascii="Arial" w:hAnsi="Arial"/>
          <w:b/>
          <w:sz w:val="22"/>
        </w:rPr>
        <w:t>4</w:t>
      </w:r>
      <w:r w:rsidR="00016F50">
        <w:rPr>
          <w:rFonts w:ascii="Arial" w:hAnsi="Arial"/>
          <w:sz w:val="22"/>
        </w:rPr>
        <w:t xml:space="preserve"> and</w:t>
      </w:r>
      <w:r w:rsidR="00BC4BFF">
        <w:rPr>
          <w:rFonts w:ascii="Arial" w:hAnsi="Arial"/>
          <w:sz w:val="22"/>
        </w:rPr>
        <w:t xml:space="preserve"> Form C </w:t>
      </w:r>
      <w:r w:rsidR="00F86646">
        <w:rPr>
          <w:rFonts w:ascii="Arial" w:hAnsi="Arial" w:cs="Arial"/>
          <w:sz w:val="22"/>
          <w:szCs w:val="22"/>
        </w:rPr>
        <w:t xml:space="preserve">(Volume 2 /Envelop </w:t>
      </w:r>
      <w:r w:rsidR="00D53D91">
        <w:rPr>
          <w:rFonts w:ascii="Arial" w:hAnsi="Arial" w:cs="Arial"/>
          <w:sz w:val="22"/>
          <w:szCs w:val="22"/>
        </w:rPr>
        <w:t>2)</w:t>
      </w:r>
    </w:p>
    <w:p w14:paraId="64E584F9" w14:textId="77777777" w:rsidR="00F86646" w:rsidRPr="008526CE" w:rsidRDefault="00F86646" w:rsidP="00F86646">
      <w:pPr>
        <w:pStyle w:val="Level1Paragraph"/>
        <w:spacing w:before="0"/>
        <w:ind w:left="0"/>
        <w:rPr>
          <w:rFonts w:ascii="Arial" w:hAnsi="Arial" w:cs="Arial"/>
          <w:iCs/>
          <w:sz w:val="22"/>
          <w:szCs w:val="22"/>
        </w:rPr>
      </w:pPr>
    </w:p>
    <w:p w14:paraId="542B27D0" w14:textId="77777777" w:rsidR="00F86646" w:rsidRPr="00A96AC9" w:rsidRDefault="00F86646" w:rsidP="00DC268C">
      <w:pPr>
        <w:pStyle w:val="ScheduleHeading"/>
        <w:numPr>
          <w:ilvl w:val="0"/>
          <w:numId w:val="45"/>
        </w:numPr>
        <w:spacing w:before="0"/>
        <w:ind w:left="1134" w:hanging="1134"/>
        <w:jc w:val="left"/>
        <w:rPr>
          <w:rFonts w:ascii="Arial" w:hAnsi="Arial" w:cs="Arial"/>
          <w:color w:val="000000" w:themeColor="text1"/>
          <w:sz w:val="24"/>
        </w:rPr>
      </w:pPr>
      <w:bookmarkStart w:id="61" w:name="_Toc40391800"/>
      <w:r w:rsidRPr="00A96AC9">
        <w:rPr>
          <w:rFonts w:ascii="Arial" w:hAnsi="Arial" w:cs="Arial"/>
          <w:color w:val="000000" w:themeColor="text1"/>
          <w:sz w:val="24"/>
        </w:rPr>
        <w:t>PRICING</w:t>
      </w:r>
      <w:bookmarkEnd w:id="61"/>
    </w:p>
    <w:bookmarkEnd w:id="60"/>
    <w:p w14:paraId="4E92FCEA" w14:textId="77777777" w:rsidR="00657FAF" w:rsidRDefault="00657FAF" w:rsidP="00657FAF">
      <w:pPr>
        <w:rPr>
          <w:b/>
          <w:bCs/>
          <w:sz w:val="24"/>
          <w:szCs w:val="24"/>
        </w:rPr>
      </w:pPr>
      <w:r w:rsidRPr="00A96AC9">
        <w:rPr>
          <w:b/>
          <w:bCs/>
          <w:sz w:val="24"/>
          <w:szCs w:val="24"/>
        </w:rPr>
        <w:t>General information:</w:t>
      </w:r>
    </w:p>
    <w:p w14:paraId="1EBAA96A" w14:textId="77777777" w:rsidR="00A96AC9" w:rsidRPr="00A96AC9" w:rsidRDefault="00A96AC9" w:rsidP="00657FAF">
      <w:pPr>
        <w:rPr>
          <w:b/>
          <w:bCs/>
          <w:sz w:val="24"/>
          <w:szCs w:val="24"/>
        </w:rPr>
      </w:pPr>
    </w:p>
    <w:p w14:paraId="4697F96E" w14:textId="6C75FAF5" w:rsidR="00BE29E3" w:rsidRDefault="00BE29E3" w:rsidP="00E16EAF">
      <w:pPr>
        <w:pStyle w:val="ListParagraph"/>
        <w:numPr>
          <w:ilvl w:val="0"/>
          <w:numId w:val="64"/>
        </w:numPr>
        <w:spacing w:line="360" w:lineRule="auto"/>
        <w:rPr>
          <w:szCs w:val="22"/>
        </w:rPr>
      </w:pPr>
      <w:r w:rsidRPr="00A96AC9">
        <w:rPr>
          <w:szCs w:val="22"/>
        </w:rPr>
        <w:t>T</w:t>
      </w:r>
      <w:r w:rsidR="00657FAF" w:rsidRPr="00A96AC9">
        <w:rPr>
          <w:szCs w:val="22"/>
        </w:rPr>
        <w:t xml:space="preserve">his </w:t>
      </w:r>
      <w:proofErr w:type="spellStart"/>
      <w:r w:rsidR="00657FAF" w:rsidRPr="00A96AC9">
        <w:rPr>
          <w:szCs w:val="22"/>
        </w:rPr>
        <w:t>BoQ</w:t>
      </w:r>
      <w:proofErr w:type="spellEnd"/>
      <w:r w:rsidR="00657FAF" w:rsidRPr="00A96AC9">
        <w:rPr>
          <w:szCs w:val="22"/>
        </w:rPr>
        <w:t xml:space="preserve"> (bill of quantities) forms part of and must be read in </w:t>
      </w:r>
      <w:r w:rsidR="00F4703E" w:rsidRPr="00A96AC9">
        <w:rPr>
          <w:szCs w:val="22"/>
        </w:rPr>
        <w:t>conjunction</w:t>
      </w:r>
      <w:r w:rsidR="00657FAF" w:rsidRPr="00A96AC9">
        <w:rPr>
          <w:szCs w:val="22"/>
        </w:rPr>
        <w:t xml:space="preserve"> with the SoW, drawings and technical specifications which </w:t>
      </w:r>
      <w:r w:rsidR="00A96AC9" w:rsidRPr="00A96AC9">
        <w:rPr>
          <w:szCs w:val="22"/>
        </w:rPr>
        <w:t>contain</w:t>
      </w:r>
      <w:r w:rsidR="00657FAF" w:rsidRPr="00A96AC9">
        <w:rPr>
          <w:szCs w:val="22"/>
        </w:rPr>
        <w:t xml:space="preserve"> the full technical description of work to be done and material and equipment to be used in this service. </w:t>
      </w:r>
    </w:p>
    <w:p w14:paraId="5DA28890" w14:textId="77777777" w:rsidR="00A96AC9" w:rsidRPr="00A96AC9" w:rsidRDefault="00A96AC9" w:rsidP="00CB7270">
      <w:pPr>
        <w:pStyle w:val="ListParagraph"/>
        <w:spacing w:line="360" w:lineRule="auto"/>
        <w:rPr>
          <w:szCs w:val="22"/>
        </w:rPr>
      </w:pPr>
    </w:p>
    <w:p w14:paraId="7E1D7699" w14:textId="648D88D4" w:rsidR="00BE29E3" w:rsidRDefault="00657FAF" w:rsidP="00E16EAF">
      <w:pPr>
        <w:pStyle w:val="ListParagraph"/>
        <w:numPr>
          <w:ilvl w:val="0"/>
          <w:numId w:val="64"/>
        </w:numPr>
        <w:spacing w:line="360" w:lineRule="auto"/>
        <w:rPr>
          <w:szCs w:val="22"/>
        </w:rPr>
      </w:pPr>
      <w:r w:rsidRPr="00CB7270">
        <w:rPr>
          <w:szCs w:val="22"/>
        </w:rPr>
        <w:t xml:space="preserve">The total tender/bid price in the </w:t>
      </w:r>
      <w:proofErr w:type="spellStart"/>
      <w:r w:rsidRPr="00CB7270">
        <w:rPr>
          <w:szCs w:val="22"/>
        </w:rPr>
        <w:t>BoQ</w:t>
      </w:r>
      <w:proofErr w:type="spellEnd"/>
      <w:r w:rsidRPr="00CB7270">
        <w:rPr>
          <w:szCs w:val="22"/>
        </w:rPr>
        <w:t xml:space="preserve"> summary sheet shall constitute the contract price of the </w:t>
      </w:r>
      <w:r w:rsidR="00CB7270" w:rsidRPr="00CB7270">
        <w:rPr>
          <w:szCs w:val="22"/>
        </w:rPr>
        <w:t>tender</w:t>
      </w:r>
      <w:r w:rsidRPr="00CB7270">
        <w:rPr>
          <w:szCs w:val="22"/>
        </w:rPr>
        <w:t xml:space="preserve">. Tenderers to check their priced items as no claims for </w:t>
      </w:r>
      <w:proofErr w:type="spellStart"/>
      <w:r w:rsidRPr="00CB7270">
        <w:rPr>
          <w:szCs w:val="22"/>
        </w:rPr>
        <w:t>for</w:t>
      </w:r>
      <w:proofErr w:type="spellEnd"/>
      <w:r w:rsidRPr="00CB7270">
        <w:rPr>
          <w:szCs w:val="22"/>
        </w:rPr>
        <w:t xml:space="preserve"> </w:t>
      </w:r>
      <w:proofErr w:type="spellStart"/>
      <w:r w:rsidRPr="00CB7270">
        <w:rPr>
          <w:szCs w:val="22"/>
        </w:rPr>
        <w:t>aritmetical</w:t>
      </w:r>
      <w:proofErr w:type="spellEnd"/>
      <w:r w:rsidRPr="00CB7270">
        <w:rPr>
          <w:szCs w:val="22"/>
        </w:rPr>
        <w:t xml:space="preserve"> errors will be considered. </w:t>
      </w:r>
    </w:p>
    <w:p w14:paraId="6497FC01" w14:textId="77777777" w:rsidR="00CB7270" w:rsidRPr="00CB7270" w:rsidRDefault="00CB7270" w:rsidP="00CB7270">
      <w:pPr>
        <w:pStyle w:val="ListParagraph"/>
        <w:rPr>
          <w:szCs w:val="22"/>
        </w:rPr>
      </w:pPr>
    </w:p>
    <w:p w14:paraId="4225942E" w14:textId="63C71FB2" w:rsidR="00A96AC9" w:rsidRDefault="00657FAF" w:rsidP="00E16EAF">
      <w:pPr>
        <w:pStyle w:val="ListParagraph"/>
        <w:numPr>
          <w:ilvl w:val="0"/>
          <w:numId w:val="64"/>
        </w:numPr>
        <w:spacing w:line="360" w:lineRule="auto"/>
        <w:rPr>
          <w:szCs w:val="22"/>
        </w:rPr>
      </w:pPr>
      <w:r w:rsidRPr="00CB7270">
        <w:rPr>
          <w:szCs w:val="22"/>
        </w:rPr>
        <w:t xml:space="preserve">No alteration, amendments or erasure will be made to the </w:t>
      </w:r>
      <w:proofErr w:type="spellStart"/>
      <w:r w:rsidRPr="00CB7270">
        <w:rPr>
          <w:szCs w:val="22"/>
        </w:rPr>
        <w:t>BoQ</w:t>
      </w:r>
      <w:proofErr w:type="spellEnd"/>
      <w:r w:rsidRPr="00CB7270">
        <w:rPr>
          <w:szCs w:val="22"/>
        </w:rPr>
        <w:t xml:space="preserve">, should this be it will not be recognized and the original </w:t>
      </w:r>
      <w:proofErr w:type="spellStart"/>
      <w:r w:rsidRPr="00CB7270">
        <w:rPr>
          <w:szCs w:val="22"/>
        </w:rPr>
        <w:t>BoQ</w:t>
      </w:r>
      <w:proofErr w:type="spellEnd"/>
      <w:r w:rsidRPr="00CB7270">
        <w:rPr>
          <w:szCs w:val="22"/>
        </w:rPr>
        <w:t xml:space="preserve"> wording will be considered</w:t>
      </w:r>
    </w:p>
    <w:p w14:paraId="5C848AA1" w14:textId="77777777" w:rsidR="00CB7270" w:rsidRPr="00CB7270" w:rsidRDefault="00CB7270" w:rsidP="00CB7270">
      <w:pPr>
        <w:pStyle w:val="ListParagraph"/>
        <w:spacing w:line="360" w:lineRule="auto"/>
        <w:rPr>
          <w:szCs w:val="22"/>
        </w:rPr>
      </w:pPr>
    </w:p>
    <w:p w14:paraId="6AE5D385" w14:textId="710E16E1" w:rsidR="00A96AC9" w:rsidRDefault="00657FAF" w:rsidP="00E16EAF">
      <w:pPr>
        <w:pStyle w:val="ListParagraph"/>
        <w:numPr>
          <w:ilvl w:val="0"/>
          <w:numId w:val="64"/>
        </w:numPr>
        <w:spacing w:line="360" w:lineRule="auto"/>
        <w:rPr>
          <w:szCs w:val="22"/>
        </w:rPr>
      </w:pPr>
      <w:r w:rsidRPr="00CB7270">
        <w:rPr>
          <w:szCs w:val="22"/>
        </w:rPr>
        <w:t xml:space="preserve">The tenderer is relieved from the quantities specified at the tender stage however it will be required to make his/her own assessment of small items such as sundries, fixings, etc. as are required for the complete installation of items in accordance with the specifications. </w:t>
      </w:r>
    </w:p>
    <w:p w14:paraId="3A3C0214" w14:textId="77777777" w:rsidR="00CB7270" w:rsidRPr="00CB7270" w:rsidRDefault="00CB7270" w:rsidP="00CB7270">
      <w:pPr>
        <w:pStyle w:val="ListParagraph"/>
        <w:spacing w:line="360" w:lineRule="auto"/>
        <w:rPr>
          <w:szCs w:val="22"/>
        </w:rPr>
      </w:pPr>
    </w:p>
    <w:p w14:paraId="0AFBB51C" w14:textId="1E0263FC" w:rsidR="00A96AC9" w:rsidRDefault="00657FAF" w:rsidP="00E16EAF">
      <w:pPr>
        <w:pStyle w:val="ListParagraph"/>
        <w:numPr>
          <w:ilvl w:val="0"/>
          <w:numId w:val="64"/>
        </w:numPr>
        <w:spacing w:line="360" w:lineRule="auto"/>
        <w:rPr>
          <w:szCs w:val="22"/>
        </w:rPr>
      </w:pPr>
      <w:r w:rsidRPr="00CB7270">
        <w:rPr>
          <w:szCs w:val="22"/>
        </w:rPr>
        <w:t xml:space="preserve">The quantities on this </w:t>
      </w:r>
      <w:proofErr w:type="spellStart"/>
      <w:r w:rsidRPr="00CB7270">
        <w:rPr>
          <w:szCs w:val="22"/>
        </w:rPr>
        <w:t>BoQ</w:t>
      </w:r>
      <w:proofErr w:type="spellEnd"/>
      <w:r w:rsidRPr="00CB7270">
        <w:rPr>
          <w:szCs w:val="22"/>
        </w:rPr>
        <w:t xml:space="preserve"> shall not be used for the ordering of material. </w:t>
      </w:r>
    </w:p>
    <w:p w14:paraId="3F84E535" w14:textId="77777777" w:rsidR="00CB7270" w:rsidRPr="00CB7270" w:rsidRDefault="00CB7270" w:rsidP="00CB7270">
      <w:pPr>
        <w:pStyle w:val="ListParagraph"/>
        <w:spacing w:line="360" w:lineRule="auto"/>
        <w:rPr>
          <w:szCs w:val="22"/>
        </w:rPr>
      </w:pPr>
    </w:p>
    <w:p w14:paraId="06C97BB9" w14:textId="77777777" w:rsidR="00733247" w:rsidRDefault="00657FAF" w:rsidP="00E16EAF">
      <w:pPr>
        <w:pStyle w:val="ListParagraph"/>
        <w:numPr>
          <w:ilvl w:val="0"/>
          <w:numId w:val="64"/>
        </w:numPr>
        <w:spacing w:line="360" w:lineRule="auto"/>
        <w:rPr>
          <w:szCs w:val="22"/>
        </w:rPr>
      </w:pPr>
      <w:r w:rsidRPr="00CB7270">
        <w:rPr>
          <w:szCs w:val="22"/>
        </w:rPr>
        <w:t xml:space="preserve">All measurements are net unless otherwise specified, the tenderer must allow in the rate for wastage. </w:t>
      </w:r>
    </w:p>
    <w:p w14:paraId="7A9C104A" w14:textId="77777777" w:rsidR="00733247" w:rsidRPr="00733247" w:rsidRDefault="00733247" w:rsidP="00733247">
      <w:pPr>
        <w:pStyle w:val="ListParagraph"/>
        <w:rPr>
          <w:szCs w:val="22"/>
        </w:rPr>
      </w:pPr>
    </w:p>
    <w:p w14:paraId="47394D86" w14:textId="7EA7CF52" w:rsidR="00A96AC9" w:rsidRDefault="00657FAF" w:rsidP="00E16EAF">
      <w:pPr>
        <w:pStyle w:val="ListParagraph"/>
        <w:numPr>
          <w:ilvl w:val="0"/>
          <w:numId w:val="64"/>
        </w:numPr>
        <w:spacing w:line="360" w:lineRule="auto"/>
        <w:rPr>
          <w:szCs w:val="22"/>
        </w:rPr>
      </w:pPr>
      <w:r w:rsidRPr="00CB7270">
        <w:rPr>
          <w:szCs w:val="22"/>
        </w:rPr>
        <w:lastRenderedPageBreak/>
        <w:t>The quantities and rate for dayworks forms part of the tender price, but this item is regarded as provisional and will only be payable if and when a separate PO/instruction to this effect has been issued.</w:t>
      </w:r>
    </w:p>
    <w:p w14:paraId="09B9F137" w14:textId="77777777" w:rsidR="00733247" w:rsidRPr="00733247" w:rsidRDefault="00733247" w:rsidP="00733247">
      <w:pPr>
        <w:pStyle w:val="ListParagraph"/>
        <w:rPr>
          <w:szCs w:val="22"/>
        </w:rPr>
      </w:pPr>
    </w:p>
    <w:p w14:paraId="49553FDD" w14:textId="34B97125" w:rsidR="00A96AC9" w:rsidRDefault="00657FAF" w:rsidP="00E16EAF">
      <w:pPr>
        <w:pStyle w:val="ListParagraph"/>
        <w:numPr>
          <w:ilvl w:val="0"/>
          <w:numId w:val="64"/>
        </w:numPr>
        <w:spacing w:line="360" w:lineRule="auto"/>
        <w:rPr>
          <w:szCs w:val="22"/>
        </w:rPr>
      </w:pPr>
      <w:r w:rsidRPr="00CB7270">
        <w:rPr>
          <w:szCs w:val="22"/>
        </w:rPr>
        <w:t xml:space="preserve">All provisional sums shall be expanded by the Project Manager/Engineer and any balance remaining shall be deducted from the overall contract sum. </w:t>
      </w:r>
    </w:p>
    <w:p w14:paraId="21028373" w14:textId="77777777" w:rsidR="00CB7270" w:rsidRPr="00CB7270" w:rsidRDefault="00CB7270" w:rsidP="00CB7270">
      <w:pPr>
        <w:pStyle w:val="ListParagraph"/>
        <w:spacing w:line="360" w:lineRule="auto"/>
        <w:rPr>
          <w:szCs w:val="22"/>
        </w:rPr>
      </w:pPr>
    </w:p>
    <w:p w14:paraId="2A3237ED" w14:textId="1CC8F6B5" w:rsidR="00A96AC9" w:rsidRDefault="00657FAF" w:rsidP="00E16EAF">
      <w:pPr>
        <w:pStyle w:val="ListParagraph"/>
        <w:numPr>
          <w:ilvl w:val="0"/>
          <w:numId w:val="64"/>
        </w:numPr>
        <w:spacing w:line="360" w:lineRule="auto"/>
        <w:rPr>
          <w:szCs w:val="22"/>
        </w:rPr>
      </w:pPr>
      <w:r w:rsidRPr="00CB7270">
        <w:rPr>
          <w:szCs w:val="22"/>
        </w:rPr>
        <w:t xml:space="preserve">All "provisional" items shall be measured as executed and shall be paid for according to the rates quoted for in this </w:t>
      </w:r>
      <w:proofErr w:type="spellStart"/>
      <w:r w:rsidRPr="00CB7270">
        <w:rPr>
          <w:szCs w:val="22"/>
        </w:rPr>
        <w:t>BoQ</w:t>
      </w:r>
      <w:proofErr w:type="spellEnd"/>
      <w:r w:rsidRPr="00CB7270">
        <w:rPr>
          <w:szCs w:val="22"/>
        </w:rPr>
        <w:t xml:space="preserve">. No works for "provisional" items shall commence without written instruction from the Project Manager/Engineer. </w:t>
      </w:r>
    </w:p>
    <w:p w14:paraId="06AA87C0" w14:textId="77777777" w:rsidR="00CB7270" w:rsidRPr="00CB7270" w:rsidRDefault="00CB7270" w:rsidP="00CB7270">
      <w:pPr>
        <w:pStyle w:val="ListParagraph"/>
        <w:rPr>
          <w:szCs w:val="22"/>
        </w:rPr>
      </w:pPr>
    </w:p>
    <w:p w14:paraId="0D250D09" w14:textId="79D9BBDD" w:rsidR="00A96AC9" w:rsidRDefault="00657FAF" w:rsidP="00E16EAF">
      <w:pPr>
        <w:pStyle w:val="ListParagraph"/>
        <w:numPr>
          <w:ilvl w:val="0"/>
          <w:numId w:val="64"/>
        </w:numPr>
        <w:spacing w:line="360" w:lineRule="auto"/>
        <w:rPr>
          <w:szCs w:val="22"/>
        </w:rPr>
      </w:pPr>
      <w:r w:rsidRPr="00CB7270">
        <w:rPr>
          <w:szCs w:val="22"/>
        </w:rPr>
        <w:t>All rates quoted for must include taxes, levies, import duties, etc. excluding VAT.</w:t>
      </w:r>
    </w:p>
    <w:p w14:paraId="1D7544DE" w14:textId="77777777" w:rsidR="00CB7270" w:rsidRPr="00CB7270" w:rsidRDefault="00CB7270" w:rsidP="00CB7270">
      <w:pPr>
        <w:pStyle w:val="ListParagraph"/>
        <w:spacing w:line="360" w:lineRule="auto"/>
        <w:rPr>
          <w:szCs w:val="22"/>
        </w:rPr>
      </w:pPr>
    </w:p>
    <w:p w14:paraId="5554B977" w14:textId="60FE1AC5" w:rsidR="00A96AC9" w:rsidRDefault="00657FAF" w:rsidP="00E16EAF">
      <w:pPr>
        <w:pStyle w:val="ListParagraph"/>
        <w:numPr>
          <w:ilvl w:val="0"/>
          <w:numId w:val="64"/>
        </w:numPr>
        <w:spacing w:line="360" w:lineRule="auto"/>
        <w:rPr>
          <w:szCs w:val="22"/>
        </w:rPr>
      </w:pPr>
      <w:r w:rsidRPr="00CB7270">
        <w:rPr>
          <w:szCs w:val="22"/>
        </w:rPr>
        <w:t xml:space="preserve">Breakdowns of sums quoted for to be available on request. </w:t>
      </w:r>
    </w:p>
    <w:p w14:paraId="45EA4BEF" w14:textId="77777777" w:rsidR="008C4E31" w:rsidRPr="008C4E31" w:rsidRDefault="008C4E31" w:rsidP="008C4E31">
      <w:pPr>
        <w:pStyle w:val="ListParagraph"/>
        <w:rPr>
          <w:szCs w:val="22"/>
        </w:rPr>
      </w:pPr>
    </w:p>
    <w:p w14:paraId="229BE00C" w14:textId="693DB0D8" w:rsidR="00A96AC9" w:rsidRDefault="00657FAF" w:rsidP="00E16EAF">
      <w:pPr>
        <w:pStyle w:val="ListParagraph"/>
        <w:numPr>
          <w:ilvl w:val="0"/>
          <w:numId w:val="64"/>
        </w:numPr>
        <w:spacing w:line="360" w:lineRule="auto"/>
        <w:rPr>
          <w:szCs w:val="22"/>
        </w:rPr>
      </w:pPr>
      <w:r w:rsidRPr="008C4E31">
        <w:rPr>
          <w:szCs w:val="22"/>
        </w:rPr>
        <w:t xml:space="preserve">Payment for main materials shall be made to the contractor in terms of </w:t>
      </w:r>
      <w:proofErr w:type="spellStart"/>
      <w:r w:rsidRPr="008C4E31">
        <w:rPr>
          <w:szCs w:val="22"/>
        </w:rPr>
        <w:t>milstones</w:t>
      </w:r>
      <w:proofErr w:type="spellEnd"/>
      <w:r w:rsidRPr="008C4E31">
        <w:rPr>
          <w:szCs w:val="22"/>
        </w:rPr>
        <w:t xml:space="preserve"> payments. </w:t>
      </w:r>
    </w:p>
    <w:p w14:paraId="20871AA6" w14:textId="77777777" w:rsidR="008C4E31" w:rsidRPr="008C4E31" w:rsidRDefault="008C4E31" w:rsidP="008C4E31">
      <w:pPr>
        <w:pStyle w:val="ListParagraph"/>
        <w:spacing w:line="360" w:lineRule="auto"/>
        <w:rPr>
          <w:szCs w:val="22"/>
        </w:rPr>
      </w:pPr>
    </w:p>
    <w:p w14:paraId="6B74CEEC" w14:textId="6349175A" w:rsidR="00A96AC9" w:rsidRDefault="00657FAF" w:rsidP="00E16EAF">
      <w:pPr>
        <w:pStyle w:val="ListParagraph"/>
        <w:numPr>
          <w:ilvl w:val="0"/>
          <w:numId w:val="64"/>
        </w:numPr>
        <w:spacing w:line="360" w:lineRule="auto"/>
        <w:rPr>
          <w:szCs w:val="22"/>
        </w:rPr>
      </w:pPr>
      <w:r w:rsidRPr="008C4E31">
        <w:rPr>
          <w:szCs w:val="22"/>
        </w:rPr>
        <w:t xml:space="preserve">Bidder shall have fixed price items for the duration of the contract and indicate such items that has CPA/CPI where applicable. </w:t>
      </w:r>
    </w:p>
    <w:p w14:paraId="78F7B6FA" w14:textId="77777777" w:rsidR="003C74BE" w:rsidRPr="003C74BE" w:rsidRDefault="003C74BE" w:rsidP="003C74BE">
      <w:pPr>
        <w:pStyle w:val="ListParagraph"/>
        <w:rPr>
          <w:szCs w:val="22"/>
        </w:rPr>
      </w:pPr>
    </w:p>
    <w:p w14:paraId="62AFA0AE" w14:textId="07D0561D" w:rsidR="00884F43" w:rsidRPr="00733247" w:rsidRDefault="00657FAF" w:rsidP="00E16EAF">
      <w:pPr>
        <w:pStyle w:val="ListParagraph"/>
        <w:numPr>
          <w:ilvl w:val="0"/>
          <w:numId w:val="64"/>
        </w:numPr>
        <w:spacing w:line="360" w:lineRule="auto"/>
        <w:rPr>
          <w:szCs w:val="22"/>
        </w:rPr>
      </w:pPr>
      <w:r w:rsidRPr="00733247">
        <w:rPr>
          <w:szCs w:val="22"/>
        </w:rPr>
        <w:t>The pricing strategy will be of a re-</w:t>
      </w:r>
      <w:r w:rsidR="00AF0AA8">
        <w:rPr>
          <w:szCs w:val="22"/>
        </w:rPr>
        <w:t>measurable</w:t>
      </w:r>
      <w:r w:rsidRPr="00733247">
        <w:rPr>
          <w:szCs w:val="22"/>
        </w:rPr>
        <w:t xml:space="preserve"> nature in principle.</w:t>
      </w:r>
    </w:p>
    <w:p w14:paraId="37B2D55A" w14:textId="77777777" w:rsidR="00884F43" w:rsidRPr="00884F43" w:rsidRDefault="00884F43" w:rsidP="00884F43">
      <w:pPr>
        <w:pStyle w:val="ListParagraph"/>
        <w:widowControl w:val="0"/>
        <w:tabs>
          <w:tab w:val="left" w:pos="1802"/>
        </w:tabs>
        <w:autoSpaceDE w:val="0"/>
        <w:autoSpaceDN w:val="0"/>
        <w:ind w:right="974"/>
        <w:jc w:val="both"/>
        <w:rPr>
          <w:sz w:val="22"/>
          <w:szCs w:val="22"/>
        </w:rPr>
      </w:pPr>
    </w:p>
    <w:p w14:paraId="4ECDCE40" w14:textId="77777777" w:rsidR="00F86646" w:rsidRPr="00464442" w:rsidRDefault="00F86646" w:rsidP="00F86646">
      <w:pPr>
        <w:pStyle w:val="ScheduleHeading"/>
        <w:spacing w:before="0"/>
        <w:jc w:val="left"/>
        <w:rPr>
          <w:rFonts w:ascii="Arial" w:hAnsi="Arial" w:cs="Arial"/>
          <w:b w:val="0"/>
          <w:bCs/>
          <w:sz w:val="22"/>
          <w:szCs w:val="22"/>
          <w:lang w:val="en-US"/>
        </w:rPr>
      </w:pPr>
    </w:p>
    <w:p w14:paraId="1722F811" w14:textId="77777777" w:rsidR="00F86646" w:rsidRPr="00884F43" w:rsidRDefault="00F86646" w:rsidP="00DC268C">
      <w:pPr>
        <w:pStyle w:val="ScheduleHeading"/>
        <w:numPr>
          <w:ilvl w:val="0"/>
          <w:numId w:val="45"/>
        </w:numPr>
        <w:spacing w:before="0"/>
        <w:ind w:left="426" w:hanging="426"/>
        <w:jc w:val="left"/>
        <w:rPr>
          <w:rFonts w:ascii="Arial" w:hAnsi="Arial" w:cs="Arial"/>
          <w:color w:val="000000" w:themeColor="text1"/>
          <w:sz w:val="22"/>
          <w:szCs w:val="22"/>
        </w:rPr>
      </w:pPr>
      <w:bookmarkStart w:id="62" w:name="_Toc40391805"/>
      <w:r w:rsidRPr="00884F43">
        <w:rPr>
          <w:rFonts w:ascii="Arial" w:hAnsi="Arial" w:cs="Arial"/>
          <w:color w:val="000000" w:themeColor="text1"/>
          <w:sz w:val="22"/>
          <w:szCs w:val="22"/>
        </w:rPr>
        <w:t>DISCLOSURE OF PRICES QUOTED</w:t>
      </w:r>
      <w:bookmarkEnd w:id="62"/>
      <w:r w:rsidRPr="00884F43">
        <w:rPr>
          <w:rFonts w:ascii="Arial" w:hAnsi="Arial" w:cs="Arial"/>
          <w:color w:val="000000" w:themeColor="text1"/>
          <w:sz w:val="22"/>
          <w:szCs w:val="22"/>
        </w:rPr>
        <w:t xml:space="preserve">    </w:t>
      </w:r>
    </w:p>
    <w:p w14:paraId="339373AD" w14:textId="40B2713D" w:rsidR="00F86646" w:rsidRDefault="009C25D3" w:rsidP="00F86646">
      <w:pPr>
        <w:pStyle w:val="Level3Paragraph"/>
        <w:ind w:left="426"/>
        <w:rPr>
          <w:rFonts w:ascii="Arial" w:hAnsi="Arial" w:cs="Arial"/>
          <w:sz w:val="22"/>
          <w:szCs w:val="22"/>
        </w:rPr>
      </w:pPr>
      <w:r>
        <w:rPr>
          <w:rFonts w:ascii="Arial" w:hAnsi="Arial" w:cs="Arial"/>
          <w:sz w:val="22"/>
          <w:szCs w:val="22"/>
        </w:rPr>
        <w:t>Bidder</w:t>
      </w:r>
      <w:r w:rsidR="00F86646" w:rsidRPr="008526CE">
        <w:rPr>
          <w:rFonts w:ascii="Arial" w:hAnsi="Arial" w:cs="Arial"/>
          <w:sz w:val="22"/>
          <w:szCs w:val="22"/>
        </w:rPr>
        <w:t xml:space="preserve">s are to note that, on award of business, PRASA is required to publish the tendered prices and preferences claimed of the successful and unsuccessful </w:t>
      </w:r>
      <w:r>
        <w:rPr>
          <w:rFonts w:ascii="Arial" w:hAnsi="Arial" w:cs="Arial"/>
          <w:sz w:val="22"/>
          <w:szCs w:val="22"/>
        </w:rPr>
        <w:t>Bidder</w:t>
      </w:r>
      <w:r w:rsidR="00F86646" w:rsidRPr="008526CE">
        <w:rPr>
          <w:rFonts w:ascii="Arial" w:hAnsi="Arial" w:cs="Arial"/>
          <w:sz w:val="22"/>
          <w:szCs w:val="22"/>
        </w:rPr>
        <w:t>s inter alia on the National Treasury e-Tender Publication Portal, (</w:t>
      </w:r>
      <w:hyperlink r:id="rId27" w:history="1">
        <w:r w:rsidR="00F86646" w:rsidRPr="008526CE">
          <w:rPr>
            <w:rStyle w:val="Hyperlink"/>
            <w:rFonts w:ascii="Arial" w:hAnsi="Arial" w:cs="Arial"/>
            <w:sz w:val="22"/>
            <w:szCs w:val="22"/>
          </w:rPr>
          <w:t>www.etenders.gov.za</w:t>
        </w:r>
      </w:hyperlink>
      <w:r w:rsidR="00F86646" w:rsidRPr="008526CE">
        <w:rPr>
          <w:rStyle w:val="Hyperlink"/>
          <w:rFonts w:ascii="Arial" w:hAnsi="Arial" w:cs="Arial"/>
          <w:sz w:val="22"/>
          <w:szCs w:val="22"/>
        </w:rPr>
        <w:t>)</w:t>
      </w:r>
      <w:r w:rsidR="00BC4BFF">
        <w:rPr>
          <w:rStyle w:val="Hyperlink"/>
          <w:rFonts w:ascii="Arial" w:hAnsi="Arial" w:cs="Arial"/>
          <w:sz w:val="22"/>
          <w:szCs w:val="22"/>
        </w:rPr>
        <w:t xml:space="preserve"> , the other medium used to advertise the bid </w:t>
      </w:r>
      <w:proofErr w:type="spellStart"/>
      <w:r w:rsidR="00BC4BFF">
        <w:rPr>
          <w:rStyle w:val="Hyperlink"/>
          <w:rFonts w:ascii="Arial" w:hAnsi="Arial" w:cs="Arial"/>
          <w:sz w:val="22"/>
          <w:szCs w:val="22"/>
        </w:rPr>
        <w:t>i.e</w:t>
      </w:r>
      <w:proofErr w:type="spellEnd"/>
      <w:r w:rsidR="00BC4BFF">
        <w:rPr>
          <w:rStyle w:val="Hyperlink"/>
          <w:rFonts w:ascii="Arial" w:hAnsi="Arial" w:cs="Arial"/>
          <w:sz w:val="22"/>
          <w:szCs w:val="22"/>
        </w:rPr>
        <w:t xml:space="preserve"> CIDB </w:t>
      </w:r>
      <w:r w:rsidR="00BC4BFF" w:rsidRPr="008526CE">
        <w:rPr>
          <w:rFonts w:ascii="Arial" w:hAnsi="Arial" w:cs="Arial"/>
          <w:sz w:val="22"/>
          <w:szCs w:val="22"/>
        </w:rPr>
        <w:t>as required per National Treasury Instruction Note 0</w:t>
      </w:r>
      <w:r w:rsidR="00BC4BFF">
        <w:rPr>
          <w:rFonts w:ascii="Arial" w:hAnsi="Arial" w:cs="Arial"/>
          <w:sz w:val="22"/>
          <w:szCs w:val="22"/>
        </w:rPr>
        <w:t>9</w:t>
      </w:r>
      <w:r w:rsidR="00BC4BFF" w:rsidRPr="008526CE">
        <w:rPr>
          <w:rFonts w:ascii="Arial" w:hAnsi="Arial" w:cs="Arial"/>
          <w:sz w:val="22"/>
          <w:szCs w:val="22"/>
        </w:rPr>
        <w:t xml:space="preserve"> of 20</w:t>
      </w:r>
      <w:r w:rsidR="00BC4BFF">
        <w:rPr>
          <w:rFonts w:ascii="Arial" w:hAnsi="Arial" w:cs="Arial"/>
          <w:sz w:val="22"/>
          <w:szCs w:val="22"/>
        </w:rPr>
        <w:t>22</w:t>
      </w:r>
      <w:r w:rsidR="00BC4BFF" w:rsidRPr="008526CE">
        <w:rPr>
          <w:rFonts w:ascii="Arial" w:hAnsi="Arial" w:cs="Arial"/>
          <w:sz w:val="22"/>
          <w:szCs w:val="22"/>
        </w:rPr>
        <w:t>/20</w:t>
      </w:r>
      <w:r w:rsidR="00BC4BFF">
        <w:rPr>
          <w:rFonts w:ascii="Arial" w:hAnsi="Arial" w:cs="Arial"/>
          <w:sz w:val="22"/>
          <w:szCs w:val="22"/>
        </w:rPr>
        <w:t>23</w:t>
      </w:r>
      <w:r w:rsidR="00242AD0">
        <w:rPr>
          <w:rFonts w:ascii="Arial" w:hAnsi="Arial" w:cs="Arial"/>
          <w:sz w:val="22"/>
          <w:szCs w:val="22"/>
        </w:rPr>
        <w:t>.</w:t>
      </w:r>
    </w:p>
    <w:p w14:paraId="3AC982F9" w14:textId="77777777" w:rsidR="00F86646" w:rsidRDefault="00F86646" w:rsidP="00F86646">
      <w:pPr>
        <w:pStyle w:val="Level3Paragraph"/>
        <w:ind w:left="426"/>
        <w:rPr>
          <w:rFonts w:ascii="Arial" w:hAnsi="Arial" w:cs="Arial"/>
          <w:b/>
          <w:color w:val="365F91" w:themeColor="accent1" w:themeShade="BF"/>
          <w:sz w:val="22"/>
          <w:szCs w:val="22"/>
        </w:rPr>
      </w:pPr>
    </w:p>
    <w:p w14:paraId="29282B58" w14:textId="77777777" w:rsidR="00233212" w:rsidRDefault="00233212" w:rsidP="00F86646">
      <w:pPr>
        <w:pStyle w:val="Level3Paragraph"/>
        <w:ind w:left="426"/>
        <w:rPr>
          <w:rFonts w:ascii="Arial" w:hAnsi="Arial" w:cs="Arial"/>
          <w:b/>
          <w:color w:val="365F91" w:themeColor="accent1" w:themeShade="BF"/>
          <w:sz w:val="22"/>
          <w:szCs w:val="22"/>
        </w:rPr>
      </w:pPr>
    </w:p>
    <w:p w14:paraId="205C0153" w14:textId="77777777" w:rsidR="00884F43" w:rsidRDefault="00884F43" w:rsidP="00F86646">
      <w:pPr>
        <w:pStyle w:val="Level3Paragraph"/>
        <w:ind w:left="426"/>
        <w:rPr>
          <w:rFonts w:ascii="Arial" w:hAnsi="Arial" w:cs="Arial"/>
          <w:b/>
          <w:color w:val="365F91" w:themeColor="accent1" w:themeShade="BF"/>
          <w:sz w:val="22"/>
          <w:szCs w:val="22"/>
        </w:rPr>
      </w:pPr>
    </w:p>
    <w:p w14:paraId="1D1FDBEE" w14:textId="77777777" w:rsidR="00844DFC" w:rsidRPr="004D509D" w:rsidRDefault="00844DFC" w:rsidP="00644952">
      <w:pPr>
        <w:pStyle w:val="Level3Paragraph"/>
        <w:ind w:left="0"/>
        <w:rPr>
          <w:rFonts w:ascii="Arial" w:hAnsi="Arial" w:cs="Arial"/>
          <w:b/>
          <w:color w:val="365F91" w:themeColor="accent1" w:themeShade="BF"/>
          <w:sz w:val="22"/>
          <w:szCs w:val="22"/>
        </w:rPr>
      </w:pPr>
    </w:p>
    <w:p w14:paraId="5FB25D1A" w14:textId="77777777" w:rsidR="00F86646" w:rsidRPr="00871999" w:rsidRDefault="00F86646" w:rsidP="00DC268C">
      <w:pPr>
        <w:pStyle w:val="ScheduleHeading"/>
        <w:numPr>
          <w:ilvl w:val="0"/>
          <w:numId w:val="45"/>
        </w:numPr>
        <w:spacing w:before="0"/>
        <w:ind w:left="426" w:hanging="426"/>
        <w:jc w:val="left"/>
        <w:rPr>
          <w:rFonts w:ascii="Arial" w:hAnsi="Arial" w:cs="Arial"/>
          <w:sz w:val="22"/>
          <w:szCs w:val="22"/>
        </w:rPr>
      </w:pPr>
      <w:bookmarkStart w:id="63" w:name="_Toc40391806"/>
      <w:r w:rsidRPr="00871999">
        <w:rPr>
          <w:rFonts w:ascii="Arial" w:hAnsi="Arial" w:cs="Arial"/>
          <w:sz w:val="22"/>
          <w:szCs w:val="22"/>
        </w:rPr>
        <w:t>PERFORMANCE AND BID BONDS (WHERE APPLICABLE)</w:t>
      </w:r>
      <w:bookmarkEnd w:id="63"/>
      <w:r w:rsidRPr="00871999">
        <w:rPr>
          <w:rFonts w:ascii="Arial" w:hAnsi="Arial" w:cs="Arial"/>
          <w:sz w:val="22"/>
          <w:szCs w:val="22"/>
        </w:rPr>
        <w:t xml:space="preserve"> </w:t>
      </w:r>
    </w:p>
    <w:p w14:paraId="58AA95B2" w14:textId="3BB4C8FE" w:rsidR="00F86646" w:rsidRPr="00871999" w:rsidRDefault="00F86646" w:rsidP="00DC268C">
      <w:pPr>
        <w:pStyle w:val="Heading2"/>
        <w:numPr>
          <w:ilvl w:val="1"/>
          <w:numId w:val="44"/>
        </w:numPr>
        <w:tabs>
          <w:tab w:val="left" w:pos="426"/>
        </w:tabs>
        <w:spacing w:before="60" w:line="360" w:lineRule="auto"/>
        <w:ind w:left="426" w:hanging="426"/>
        <w:rPr>
          <w:rFonts w:cs="Arial"/>
          <w:b w:val="0"/>
          <w:bCs/>
          <w:color w:val="auto"/>
          <w:sz w:val="22"/>
          <w:szCs w:val="22"/>
        </w:rPr>
      </w:pPr>
      <w:r w:rsidRPr="00871999">
        <w:rPr>
          <w:rFonts w:cs="Arial"/>
          <w:b w:val="0"/>
          <w:bCs/>
          <w:color w:val="auto"/>
          <w:sz w:val="22"/>
          <w:szCs w:val="22"/>
        </w:rPr>
        <w:t xml:space="preserve">The preferred Bidder shall where applicable provide PRASA with a performance bond which shall be 10% of the value of the entire Project price offered and it shall be issued with 30 days of receipt of notice of appointment. The Performance Bond shall be valid for the Contract period. The format of the Performance Bond is attached as </w:t>
      </w:r>
      <w:r w:rsidRPr="00871999">
        <w:rPr>
          <w:rFonts w:cs="Arial"/>
          <w:color w:val="auto"/>
          <w:sz w:val="22"/>
          <w:szCs w:val="22"/>
        </w:rPr>
        <w:t xml:space="preserve">Annexure </w:t>
      </w:r>
      <w:r w:rsidR="00871999">
        <w:rPr>
          <w:rFonts w:cs="Arial"/>
          <w:color w:val="auto"/>
          <w:sz w:val="22"/>
          <w:szCs w:val="22"/>
        </w:rPr>
        <w:t>5</w:t>
      </w:r>
    </w:p>
    <w:p w14:paraId="110A7D9F" w14:textId="77777777" w:rsidR="00F86646" w:rsidRPr="00871999" w:rsidRDefault="00F86646" w:rsidP="00F86646">
      <w:pPr>
        <w:rPr>
          <w:b/>
          <w:color w:val="365F91" w:themeColor="accent1" w:themeShade="BF"/>
        </w:rPr>
      </w:pPr>
    </w:p>
    <w:p w14:paraId="5A820152" w14:textId="77777777" w:rsidR="00F86646" w:rsidRPr="00A172B2" w:rsidRDefault="00F86646" w:rsidP="00DC268C">
      <w:pPr>
        <w:pStyle w:val="ScheduleHeading"/>
        <w:numPr>
          <w:ilvl w:val="0"/>
          <w:numId w:val="45"/>
        </w:numPr>
        <w:spacing w:before="0"/>
        <w:ind w:left="426" w:hanging="426"/>
        <w:jc w:val="left"/>
        <w:rPr>
          <w:rFonts w:ascii="Arial" w:hAnsi="Arial" w:cs="Arial"/>
          <w:sz w:val="22"/>
          <w:szCs w:val="22"/>
        </w:rPr>
      </w:pPr>
      <w:bookmarkStart w:id="64" w:name="_Toc40391807"/>
      <w:r w:rsidRPr="00A172B2">
        <w:rPr>
          <w:rFonts w:ascii="Arial" w:hAnsi="Arial" w:cs="Arial"/>
          <w:sz w:val="22"/>
          <w:szCs w:val="22"/>
        </w:rPr>
        <w:t>OWNERSHIP OF DESIGN</w:t>
      </w:r>
      <w:bookmarkEnd w:id="64"/>
      <w:r w:rsidRPr="00A172B2">
        <w:rPr>
          <w:rFonts w:ascii="Arial" w:hAnsi="Arial" w:cs="Arial"/>
          <w:sz w:val="22"/>
          <w:szCs w:val="22"/>
        </w:rPr>
        <w:t xml:space="preserve"> </w:t>
      </w:r>
    </w:p>
    <w:p w14:paraId="48798858" w14:textId="77777777" w:rsidR="00F86646" w:rsidRPr="00A172B2" w:rsidRDefault="00F86646" w:rsidP="00DC268C">
      <w:pPr>
        <w:pStyle w:val="Heading2"/>
        <w:numPr>
          <w:ilvl w:val="1"/>
          <w:numId w:val="46"/>
        </w:numPr>
        <w:tabs>
          <w:tab w:val="clear" w:pos="1701"/>
          <w:tab w:val="num" w:pos="1276"/>
        </w:tabs>
        <w:spacing w:line="360" w:lineRule="auto"/>
        <w:ind w:left="426" w:hanging="142"/>
        <w:rPr>
          <w:b w:val="0"/>
          <w:color w:val="FF0000"/>
          <w:sz w:val="22"/>
        </w:rPr>
      </w:pPr>
      <w:r w:rsidRPr="00A172B2">
        <w:rPr>
          <w:b w:val="0"/>
          <w:color w:val="FF0000"/>
          <w:sz w:val="22"/>
        </w:rPr>
        <w:t>The plans and design developed and to be provided by PRASA shall at all times remain the property of PRASA.]</w:t>
      </w:r>
    </w:p>
    <w:p w14:paraId="797084D6" w14:textId="77777777" w:rsidR="00F86646" w:rsidRPr="00E94D36" w:rsidRDefault="00F86646" w:rsidP="00F86646">
      <w:pPr>
        <w:rPr>
          <w:highlight w:val="yellow"/>
        </w:rPr>
      </w:pPr>
    </w:p>
    <w:p w14:paraId="6CA50305" w14:textId="77777777" w:rsidR="00F86646" w:rsidRPr="003D1100" w:rsidRDefault="00F86646" w:rsidP="00DC268C">
      <w:pPr>
        <w:pStyle w:val="ScheduleHeading"/>
        <w:numPr>
          <w:ilvl w:val="0"/>
          <w:numId w:val="45"/>
        </w:numPr>
        <w:spacing w:before="0"/>
        <w:ind w:left="426" w:hanging="426"/>
        <w:jc w:val="left"/>
        <w:rPr>
          <w:rFonts w:ascii="Arial" w:hAnsi="Arial" w:cs="Arial"/>
          <w:color w:val="000000" w:themeColor="text1"/>
          <w:sz w:val="22"/>
          <w:szCs w:val="22"/>
        </w:rPr>
      </w:pPr>
      <w:bookmarkStart w:id="65" w:name="_Toc40391808"/>
      <w:r w:rsidRPr="003D1100">
        <w:rPr>
          <w:rFonts w:ascii="Arial" w:hAnsi="Arial" w:cs="Arial"/>
          <w:color w:val="000000" w:themeColor="text1"/>
          <w:sz w:val="22"/>
          <w:szCs w:val="22"/>
        </w:rPr>
        <w:t>SERVICE LEVELS</w:t>
      </w:r>
      <w:bookmarkEnd w:id="65"/>
      <w:r w:rsidRPr="003D1100">
        <w:rPr>
          <w:rFonts w:ascii="Arial" w:hAnsi="Arial" w:cs="Arial"/>
          <w:color w:val="000000" w:themeColor="text1"/>
          <w:sz w:val="22"/>
          <w:szCs w:val="22"/>
        </w:rPr>
        <w:t xml:space="preserve">     </w:t>
      </w:r>
    </w:p>
    <w:p w14:paraId="1171CBA2" w14:textId="77777777" w:rsidR="00F86646" w:rsidRPr="00F86646" w:rsidRDefault="00F86646" w:rsidP="00DC268C">
      <w:pPr>
        <w:pStyle w:val="Heading2"/>
        <w:numPr>
          <w:ilvl w:val="1"/>
          <w:numId w:val="47"/>
        </w:numPr>
        <w:tabs>
          <w:tab w:val="clear" w:pos="1701"/>
          <w:tab w:val="num" w:pos="1276"/>
        </w:tabs>
        <w:spacing w:line="360" w:lineRule="auto"/>
        <w:ind w:left="426" w:hanging="86"/>
        <w:rPr>
          <w:rFonts w:cs="Arial"/>
          <w:b w:val="0"/>
          <w:bCs/>
          <w:color w:val="auto"/>
          <w:sz w:val="22"/>
          <w:szCs w:val="22"/>
        </w:rPr>
      </w:pPr>
      <w:r w:rsidRPr="00F86646">
        <w:rPr>
          <w:rFonts w:cs="Arial"/>
          <w:b w:val="0"/>
          <w:bCs/>
          <w:color w:val="auto"/>
          <w:sz w:val="22"/>
          <w:szCs w:val="22"/>
        </w:rPr>
        <w:t xml:space="preserve">An experienced national account representative(s) is required to work with PRASA’s procurement department. [No sales representatives are needed for individual department or locations]. Additionally, there shall be a minimal number of people, fully informed and accountable for this agreement. </w:t>
      </w:r>
    </w:p>
    <w:p w14:paraId="559DC038" w14:textId="77777777" w:rsidR="00F86646" w:rsidRPr="00F86646" w:rsidRDefault="00F86646" w:rsidP="00F86646"/>
    <w:p w14:paraId="1FE4114B" w14:textId="77777777" w:rsidR="00F86646" w:rsidRPr="00F86646" w:rsidRDefault="00F86646" w:rsidP="00DC268C">
      <w:pPr>
        <w:pStyle w:val="Heading2"/>
        <w:numPr>
          <w:ilvl w:val="1"/>
          <w:numId w:val="47"/>
        </w:numPr>
        <w:tabs>
          <w:tab w:val="clear" w:pos="1701"/>
          <w:tab w:val="num" w:pos="1276"/>
        </w:tabs>
        <w:spacing w:line="360" w:lineRule="auto"/>
        <w:ind w:left="426" w:hanging="86"/>
        <w:rPr>
          <w:rFonts w:cs="Arial"/>
          <w:b w:val="0"/>
          <w:bCs/>
          <w:color w:val="auto"/>
          <w:sz w:val="22"/>
          <w:szCs w:val="22"/>
        </w:rPr>
      </w:pPr>
      <w:r w:rsidRPr="00F86646">
        <w:rPr>
          <w:rFonts w:cs="Arial"/>
          <w:b w:val="0"/>
          <w:bCs/>
          <w:color w:val="auto"/>
          <w:sz w:val="22"/>
          <w:szCs w:val="22"/>
        </w:rPr>
        <w:t xml:space="preserve">PRASA will have quarterly reviews with the Service provider’s account representative on an on-going basis. </w:t>
      </w:r>
    </w:p>
    <w:p w14:paraId="0B7821C6" w14:textId="77777777" w:rsidR="00F86646" w:rsidRPr="00F86646" w:rsidRDefault="00F86646" w:rsidP="00F86646">
      <w:pPr>
        <w:ind w:left="426" w:hanging="86"/>
      </w:pPr>
    </w:p>
    <w:p w14:paraId="1AB44CE6" w14:textId="18AF0528" w:rsidR="00F86646" w:rsidRPr="00F86646" w:rsidRDefault="00F86646" w:rsidP="00DC268C">
      <w:pPr>
        <w:pStyle w:val="Heading2"/>
        <w:numPr>
          <w:ilvl w:val="1"/>
          <w:numId w:val="47"/>
        </w:numPr>
        <w:tabs>
          <w:tab w:val="clear" w:pos="1701"/>
          <w:tab w:val="num" w:pos="1276"/>
        </w:tabs>
        <w:spacing w:line="360" w:lineRule="auto"/>
        <w:ind w:left="426" w:hanging="86"/>
        <w:rPr>
          <w:rFonts w:cs="Arial"/>
          <w:b w:val="0"/>
          <w:bCs/>
          <w:color w:val="auto"/>
          <w:sz w:val="22"/>
          <w:szCs w:val="22"/>
        </w:rPr>
      </w:pPr>
      <w:r w:rsidRPr="00F86646">
        <w:rPr>
          <w:rFonts w:cs="Arial"/>
          <w:b w:val="0"/>
          <w:bCs/>
          <w:color w:val="auto"/>
          <w:sz w:val="22"/>
          <w:szCs w:val="22"/>
        </w:rPr>
        <w:t xml:space="preserve">PRASA reserves the right to request that any member of the Service </w:t>
      </w:r>
      <w:r w:rsidR="00DC2143">
        <w:rPr>
          <w:rFonts w:cs="Arial"/>
          <w:b w:val="0"/>
          <w:bCs/>
          <w:color w:val="auto"/>
          <w:sz w:val="22"/>
          <w:szCs w:val="22"/>
        </w:rPr>
        <w:t>P</w:t>
      </w:r>
      <w:r w:rsidR="00DC2143" w:rsidRPr="00F86646">
        <w:rPr>
          <w:rFonts w:cs="Arial"/>
          <w:b w:val="0"/>
          <w:bCs/>
          <w:color w:val="auto"/>
          <w:sz w:val="22"/>
          <w:szCs w:val="22"/>
        </w:rPr>
        <w:t xml:space="preserve">rovider’s </w:t>
      </w:r>
      <w:r w:rsidRPr="00F86646">
        <w:rPr>
          <w:rFonts w:cs="Arial"/>
          <w:b w:val="0"/>
          <w:bCs/>
          <w:color w:val="auto"/>
          <w:sz w:val="22"/>
          <w:szCs w:val="22"/>
        </w:rPr>
        <w:t xml:space="preserve">team involved on the PRASA account be replaced if deemed not to be adding value for PRASA. </w:t>
      </w:r>
    </w:p>
    <w:p w14:paraId="11F6CE3A" w14:textId="77777777" w:rsidR="00F86646" w:rsidRPr="00F86646" w:rsidRDefault="00F86646" w:rsidP="00F86646">
      <w:pPr>
        <w:ind w:left="426" w:hanging="86"/>
      </w:pPr>
    </w:p>
    <w:p w14:paraId="4452432A" w14:textId="77777777" w:rsidR="00F86646" w:rsidRPr="008526CE" w:rsidRDefault="00F86646" w:rsidP="00DC268C">
      <w:pPr>
        <w:pStyle w:val="Heading2"/>
        <w:numPr>
          <w:ilvl w:val="1"/>
          <w:numId w:val="47"/>
        </w:numPr>
        <w:tabs>
          <w:tab w:val="clear" w:pos="1701"/>
          <w:tab w:val="num" w:pos="1276"/>
        </w:tabs>
        <w:spacing w:line="360" w:lineRule="auto"/>
        <w:ind w:left="426" w:hanging="86"/>
        <w:rPr>
          <w:rFonts w:cs="Arial"/>
          <w:b w:val="0"/>
          <w:bCs/>
          <w:sz w:val="22"/>
          <w:szCs w:val="22"/>
        </w:rPr>
      </w:pPr>
      <w:r w:rsidRPr="00F86646">
        <w:rPr>
          <w:rFonts w:cs="Arial"/>
          <w:b w:val="0"/>
          <w:bCs/>
          <w:color w:val="auto"/>
          <w:sz w:val="22"/>
          <w:szCs w:val="22"/>
        </w:rPr>
        <w:t>The Service provider guarantees that it will achieve a 100% [hundred per cent] service level on the following measures</w:t>
      </w:r>
      <w:r w:rsidRPr="008526CE">
        <w:rPr>
          <w:rFonts w:cs="Arial"/>
          <w:b w:val="0"/>
          <w:bCs/>
          <w:sz w:val="22"/>
          <w:szCs w:val="22"/>
        </w:rPr>
        <w:t xml:space="preserve">: </w:t>
      </w:r>
    </w:p>
    <w:p w14:paraId="22E76FA9" w14:textId="77777777" w:rsidR="00F86646" w:rsidRPr="008526CE" w:rsidRDefault="00F86646" w:rsidP="00DC268C">
      <w:pPr>
        <w:pStyle w:val="Default"/>
        <w:numPr>
          <w:ilvl w:val="2"/>
          <w:numId w:val="47"/>
        </w:numPr>
        <w:spacing w:line="360" w:lineRule="auto"/>
        <w:ind w:left="426" w:firstLine="850"/>
        <w:rPr>
          <w:sz w:val="22"/>
          <w:szCs w:val="22"/>
        </w:rPr>
      </w:pPr>
      <w:r w:rsidRPr="008526CE">
        <w:rPr>
          <w:sz w:val="22"/>
          <w:szCs w:val="22"/>
        </w:rPr>
        <w:t>Random checks on compliance with quality/quantity/specifications</w:t>
      </w:r>
    </w:p>
    <w:p w14:paraId="23B37239" w14:textId="77777777" w:rsidR="00F86646" w:rsidRDefault="00F86646" w:rsidP="00DC268C">
      <w:pPr>
        <w:pStyle w:val="Default"/>
        <w:numPr>
          <w:ilvl w:val="2"/>
          <w:numId w:val="47"/>
        </w:numPr>
        <w:spacing w:line="360" w:lineRule="auto"/>
        <w:ind w:left="426" w:firstLine="850"/>
        <w:rPr>
          <w:sz w:val="22"/>
          <w:szCs w:val="22"/>
        </w:rPr>
      </w:pPr>
      <w:r w:rsidRPr="008526CE">
        <w:rPr>
          <w:sz w:val="22"/>
          <w:szCs w:val="22"/>
        </w:rPr>
        <w:t xml:space="preserve">On time delivery. </w:t>
      </w:r>
    </w:p>
    <w:p w14:paraId="2EC52E6E" w14:textId="77777777" w:rsidR="00F86646" w:rsidRPr="00F86646" w:rsidRDefault="00F86646" w:rsidP="00DC268C">
      <w:pPr>
        <w:pStyle w:val="Heading2"/>
        <w:numPr>
          <w:ilvl w:val="1"/>
          <w:numId w:val="47"/>
        </w:numPr>
        <w:tabs>
          <w:tab w:val="clear" w:pos="1701"/>
          <w:tab w:val="num" w:pos="1276"/>
        </w:tabs>
        <w:spacing w:line="360" w:lineRule="auto"/>
        <w:ind w:left="426" w:hanging="142"/>
        <w:rPr>
          <w:rFonts w:cs="Arial"/>
          <w:b w:val="0"/>
          <w:bCs/>
          <w:color w:val="auto"/>
          <w:sz w:val="22"/>
          <w:szCs w:val="22"/>
        </w:rPr>
      </w:pPr>
      <w:r w:rsidRPr="00F86646">
        <w:rPr>
          <w:rFonts w:cs="Arial"/>
          <w:b w:val="0"/>
          <w:bCs/>
          <w:color w:val="auto"/>
          <w:sz w:val="22"/>
          <w:szCs w:val="22"/>
        </w:rPr>
        <w:t xml:space="preserve">The Service provider must provide a telephone number for customer service calls. </w:t>
      </w:r>
    </w:p>
    <w:p w14:paraId="5D9306DA" w14:textId="77777777" w:rsidR="00F86646" w:rsidRPr="00F86646" w:rsidRDefault="00F86646" w:rsidP="00F86646">
      <w:pPr>
        <w:pStyle w:val="Heading2"/>
        <w:numPr>
          <w:ilvl w:val="0"/>
          <w:numId w:val="0"/>
        </w:numPr>
        <w:spacing w:line="276" w:lineRule="auto"/>
        <w:ind w:left="1134"/>
        <w:rPr>
          <w:rFonts w:cs="Arial"/>
          <w:b w:val="0"/>
          <w:bCs/>
          <w:color w:val="auto"/>
          <w:sz w:val="22"/>
          <w:szCs w:val="22"/>
        </w:rPr>
      </w:pPr>
    </w:p>
    <w:p w14:paraId="6C7AD1AD" w14:textId="77777777" w:rsidR="00F86646" w:rsidRPr="00F86646" w:rsidRDefault="00F86646" w:rsidP="00DC268C">
      <w:pPr>
        <w:pStyle w:val="Heading2"/>
        <w:numPr>
          <w:ilvl w:val="1"/>
          <w:numId w:val="47"/>
        </w:numPr>
        <w:tabs>
          <w:tab w:val="clear" w:pos="1701"/>
          <w:tab w:val="num" w:pos="1276"/>
        </w:tabs>
        <w:spacing w:line="360" w:lineRule="auto"/>
        <w:ind w:left="426" w:hanging="142"/>
        <w:rPr>
          <w:rFonts w:cs="Arial"/>
          <w:b w:val="0"/>
          <w:bCs/>
          <w:color w:val="auto"/>
          <w:sz w:val="22"/>
          <w:szCs w:val="22"/>
        </w:rPr>
      </w:pPr>
      <w:r w:rsidRPr="00F86646">
        <w:rPr>
          <w:rFonts w:cs="Arial"/>
          <w:b w:val="0"/>
          <w:bCs/>
          <w:color w:val="auto"/>
          <w:sz w:val="22"/>
          <w:szCs w:val="22"/>
        </w:rPr>
        <w:t xml:space="preserve">Failure of the Service provider to comply with stated service level requirements will give PRASA the right to cancel the contract in whole, without penalty to PRASA, giving 30 [thirty] calendar days’ notice to the Service provider of its intention to do so. </w:t>
      </w:r>
    </w:p>
    <w:p w14:paraId="3ECADD0C" w14:textId="77777777" w:rsidR="00F86646" w:rsidRPr="008526CE" w:rsidRDefault="00F86646" w:rsidP="00F86646">
      <w:pPr>
        <w:pStyle w:val="Level3Paragraph"/>
        <w:ind w:left="357"/>
        <w:rPr>
          <w:rFonts w:ascii="Arial" w:hAnsi="Arial" w:cs="Arial"/>
          <w:sz w:val="22"/>
          <w:szCs w:val="22"/>
        </w:rPr>
      </w:pPr>
      <w:r w:rsidRPr="008526CE">
        <w:rPr>
          <w:rFonts w:ascii="Arial" w:hAnsi="Arial" w:cs="Arial"/>
          <w:b/>
          <w:bCs/>
          <w:sz w:val="22"/>
          <w:szCs w:val="22"/>
        </w:rPr>
        <w:t xml:space="preserve">Acceptance of Service Levels: </w:t>
      </w:r>
    </w:p>
    <w:tbl>
      <w:tblPr>
        <w:tblW w:w="0" w:type="auto"/>
        <w:tblInd w:w="3260" w:type="dxa"/>
        <w:tblLook w:val="00A0" w:firstRow="1" w:lastRow="0" w:firstColumn="1" w:lastColumn="0" w:noHBand="0" w:noVBand="0"/>
      </w:tblPr>
      <w:tblGrid>
        <w:gridCol w:w="1260"/>
        <w:gridCol w:w="1260"/>
      </w:tblGrid>
      <w:tr w:rsidR="00F86646" w:rsidRPr="008526CE" w14:paraId="516797DB" w14:textId="77777777" w:rsidTr="004C59FA">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14:paraId="078EF14D" w14:textId="77777777" w:rsidR="00F86646" w:rsidRPr="008526CE" w:rsidRDefault="00F86646" w:rsidP="004C59FA">
            <w:pPr>
              <w:tabs>
                <w:tab w:val="left" w:pos="-579"/>
                <w:tab w:val="right" w:pos="-435"/>
                <w:tab w:val="left" w:pos="362"/>
                <w:tab w:val="left" w:pos="460"/>
                <w:tab w:val="left" w:pos="725"/>
                <w:tab w:val="left" w:pos="1088"/>
                <w:tab w:val="left" w:pos="1382"/>
                <w:tab w:val="left" w:pos="1451"/>
                <w:tab w:val="left" w:pos="1814"/>
                <w:tab w:val="left" w:pos="1843"/>
                <w:tab w:val="left" w:pos="2304"/>
                <w:tab w:val="left" w:pos="2764"/>
                <w:tab w:val="left" w:pos="3225"/>
                <w:tab w:val="left" w:pos="3686"/>
                <w:tab w:val="left" w:pos="4147"/>
                <w:tab w:val="left" w:pos="4680"/>
                <w:tab w:val="left" w:pos="5529"/>
              </w:tabs>
              <w:suppressAutoHyphens/>
              <w:spacing w:after="76"/>
              <w:jc w:val="center"/>
              <w:rPr>
                <w:rFonts w:cs="Arial"/>
                <w:b/>
                <w:szCs w:val="22"/>
              </w:rPr>
            </w:pPr>
            <w:r w:rsidRPr="008526CE">
              <w:rPr>
                <w:rFonts w:cs="Arial"/>
                <w:b/>
                <w:szCs w:val="22"/>
              </w:rPr>
              <w:t>YES</w:t>
            </w:r>
          </w:p>
        </w:tc>
        <w:tc>
          <w:tcPr>
            <w:tcW w:w="1260" w:type="dxa"/>
            <w:tcBorders>
              <w:top w:val="single" w:sz="4" w:space="0" w:color="auto"/>
              <w:left w:val="single" w:sz="4" w:space="0" w:color="auto"/>
              <w:bottom w:val="single" w:sz="4" w:space="0" w:color="auto"/>
              <w:right w:val="single" w:sz="4" w:space="0" w:color="auto"/>
            </w:tcBorders>
            <w:vAlign w:val="center"/>
          </w:tcPr>
          <w:p w14:paraId="11CBC595" w14:textId="77777777" w:rsidR="00F86646" w:rsidRPr="008526CE" w:rsidRDefault="00F86646" w:rsidP="004C59FA">
            <w:pPr>
              <w:tabs>
                <w:tab w:val="left" w:pos="-579"/>
                <w:tab w:val="right" w:pos="-435"/>
                <w:tab w:val="left" w:pos="362"/>
                <w:tab w:val="left" w:pos="460"/>
                <w:tab w:val="left" w:pos="725"/>
                <w:tab w:val="left" w:pos="1088"/>
                <w:tab w:val="left" w:pos="1382"/>
                <w:tab w:val="left" w:pos="1451"/>
                <w:tab w:val="left" w:pos="1814"/>
                <w:tab w:val="left" w:pos="1843"/>
                <w:tab w:val="left" w:pos="2304"/>
                <w:tab w:val="left" w:pos="2764"/>
                <w:tab w:val="left" w:pos="3225"/>
                <w:tab w:val="left" w:pos="3686"/>
                <w:tab w:val="left" w:pos="4147"/>
                <w:tab w:val="left" w:pos="4680"/>
                <w:tab w:val="left" w:pos="5529"/>
              </w:tabs>
              <w:suppressAutoHyphens/>
              <w:spacing w:after="76"/>
              <w:jc w:val="center"/>
              <w:rPr>
                <w:rFonts w:cs="Arial"/>
                <w:b/>
                <w:szCs w:val="22"/>
              </w:rPr>
            </w:pPr>
          </w:p>
        </w:tc>
      </w:tr>
    </w:tbl>
    <w:p w14:paraId="0E398547" w14:textId="77777777" w:rsidR="00F86646" w:rsidRDefault="00F86646" w:rsidP="00F86646">
      <w:pPr>
        <w:pStyle w:val="ScheduleHeading"/>
        <w:spacing w:before="0"/>
        <w:ind w:left="1134"/>
        <w:jc w:val="left"/>
        <w:rPr>
          <w:rFonts w:ascii="Arial" w:hAnsi="Arial" w:cs="Arial"/>
          <w:color w:val="365F91" w:themeColor="accent1" w:themeShade="BF"/>
          <w:sz w:val="22"/>
          <w:szCs w:val="22"/>
        </w:rPr>
      </w:pPr>
    </w:p>
    <w:p w14:paraId="5CDE4EC7" w14:textId="77777777" w:rsidR="00233212" w:rsidRDefault="00233212" w:rsidP="00F86646">
      <w:pPr>
        <w:pStyle w:val="ScheduleHeading"/>
        <w:spacing w:before="0"/>
        <w:ind w:left="1134"/>
        <w:jc w:val="left"/>
        <w:rPr>
          <w:rFonts w:ascii="Arial" w:hAnsi="Arial" w:cs="Arial"/>
          <w:color w:val="365F91" w:themeColor="accent1" w:themeShade="BF"/>
          <w:sz w:val="22"/>
          <w:szCs w:val="22"/>
        </w:rPr>
      </w:pPr>
    </w:p>
    <w:p w14:paraId="0C63B6B5" w14:textId="77777777" w:rsidR="00233212" w:rsidRDefault="00233212" w:rsidP="00F86646">
      <w:pPr>
        <w:pStyle w:val="ScheduleHeading"/>
        <w:spacing w:before="0"/>
        <w:ind w:left="1134"/>
        <w:jc w:val="left"/>
        <w:rPr>
          <w:rFonts w:ascii="Arial" w:hAnsi="Arial" w:cs="Arial"/>
          <w:color w:val="365F91" w:themeColor="accent1" w:themeShade="BF"/>
          <w:sz w:val="22"/>
          <w:szCs w:val="22"/>
        </w:rPr>
      </w:pPr>
    </w:p>
    <w:p w14:paraId="1C737589" w14:textId="77777777" w:rsidR="00AD71B8" w:rsidRDefault="00AD71B8" w:rsidP="00F86646">
      <w:pPr>
        <w:pStyle w:val="ScheduleHeading"/>
        <w:spacing w:before="0"/>
        <w:ind w:left="1134"/>
        <w:jc w:val="left"/>
        <w:rPr>
          <w:rFonts w:ascii="Arial" w:hAnsi="Arial" w:cs="Arial"/>
          <w:color w:val="365F91" w:themeColor="accent1" w:themeShade="BF"/>
          <w:sz w:val="22"/>
          <w:szCs w:val="22"/>
        </w:rPr>
      </w:pPr>
    </w:p>
    <w:p w14:paraId="47322C9A" w14:textId="77777777" w:rsidR="00F86646" w:rsidRPr="003D1100" w:rsidRDefault="00F86646" w:rsidP="00DC268C">
      <w:pPr>
        <w:pStyle w:val="ScheduleHeading"/>
        <w:numPr>
          <w:ilvl w:val="0"/>
          <w:numId w:val="45"/>
        </w:numPr>
        <w:spacing w:before="0"/>
        <w:ind w:left="426" w:hanging="426"/>
        <w:jc w:val="left"/>
        <w:rPr>
          <w:rFonts w:ascii="Arial" w:hAnsi="Arial" w:cs="Arial"/>
          <w:color w:val="000000" w:themeColor="text1"/>
          <w:sz w:val="22"/>
          <w:szCs w:val="22"/>
        </w:rPr>
      </w:pPr>
      <w:bookmarkStart w:id="66" w:name="_Toc40391809"/>
      <w:r w:rsidRPr="003D1100">
        <w:rPr>
          <w:rFonts w:ascii="Arial" w:hAnsi="Arial" w:cs="Arial"/>
          <w:color w:val="000000" w:themeColor="text1"/>
          <w:sz w:val="22"/>
          <w:szCs w:val="22"/>
        </w:rPr>
        <w:t>TOTAL COST OF OWNERSHIP (TCO)</w:t>
      </w:r>
      <w:bookmarkEnd w:id="66"/>
      <w:r w:rsidRPr="003D1100">
        <w:rPr>
          <w:rFonts w:ascii="Arial" w:hAnsi="Arial" w:cs="Arial"/>
          <w:color w:val="000000" w:themeColor="text1"/>
          <w:sz w:val="22"/>
          <w:szCs w:val="22"/>
        </w:rPr>
        <w:t xml:space="preserve">     </w:t>
      </w:r>
    </w:p>
    <w:p w14:paraId="6AE5D88C" w14:textId="77777777" w:rsidR="00F86646" w:rsidRPr="00223527" w:rsidRDefault="00F86646" w:rsidP="00DC268C">
      <w:pPr>
        <w:pStyle w:val="ScheduleHeading"/>
        <w:numPr>
          <w:ilvl w:val="1"/>
          <w:numId w:val="45"/>
        </w:numPr>
        <w:spacing w:before="0"/>
        <w:ind w:left="567" w:hanging="141"/>
        <w:jc w:val="left"/>
        <w:rPr>
          <w:rFonts w:ascii="Arial" w:hAnsi="Arial" w:cs="Arial"/>
          <w:b w:val="0"/>
          <w:bCs/>
          <w:sz w:val="22"/>
          <w:szCs w:val="22"/>
        </w:rPr>
      </w:pPr>
      <w:bookmarkStart w:id="67" w:name="_Toc40391810"/>
      <w:r w:rsidRPr="00223527">
        <w:rPr>
          <w:rFonts w:ascii="Arial" w:hAnsi="Arial" w:cs="Arial"/>
          <w:b w:val="0"/>
          <w:bCs/>
          <w:sz w:val="22"/>
          <w:szCs w:val="22"/>
        </w:rPr>
        <w:t>PRASA will strive to procure goods, services and works which contribute to its mission. In order to achieve this, PRASA must be committed to working with suppliers who share its goals of continuous improvement in service, quality and reduction of Total Cost of Ownership (TCO).</w:t>
      </w:r>
      <w:bookmarkEnd w:id="67"/>
    </w:p>
    <w:p w14:paraId="0EB17371" w14:textId="21F002C9" w:rsidR="00F86646" w:rsidRDefault="009C25D3" w:rsidP="00DC268C">
      <w:pPr>
        <w:pStyle w:val="ScheduleHeading"/>
        <w:numPr>
          <w:ilvl w:val="1"/>
          <w:numId w:val="45"/>
        </w:numPr>
        <w:spacing w:before="0"/>
        <w:ind w:left="567" w:hanging="141"/>
        <w:jc w:val="both"/>
        <w:rPr>
          <w:rFonts w:ascii="Arial" w:hAnsi="Arial" w:cs="Arial"/>
          <w:b w:val="0"/>
          <w:bCs/>
          <w:sz w:val="22"/>
          <w:szCs w:val="22"/>
        </w:rPr>
      </w:pPr>
      <w:bookmarkStart w:id="68" w:name="_Toc40391811"/>
      <w:r>
        <w:rPr>
          <w:rFonts w:ascii="Arial" w:hAnsi="Arial" w:cs="Arial"/>
          <w:b w:val="0"/>
          <w:bCs/>
          <w:sz w:val="22"/>
          <w:szCs w:val="22"/>
        </w:rPr>
        <w:t>Bidder</w:t>
      </w:r>
      <w:r w:rsidR="00F86646" w:rsidRPr="00223527">
        <w:rPr>
          <w:rFonts w:ascii="Arial" w:hAnsi="Arial" w:cs="Arial"/>
          <w:b w:val="0"/>
          <w:bCs/>
          <w:sz w:val="22"/>
          <w:szCs w:val="22"/>
        </w:rPr>
        <w:t>s shall indicate whether they would be committed, for the duration of any contract which may be awarded through this RFP process, to participate with PRASA in its continuous improvement initiatives to reduce the total cost of ownership [</w:t>
      </w:r>
      <w:r w:rsidR="00F86646" w:rsidRPr="00223527">
        <w:rPr>
          <w:rFonts w:ascii="Arial" w:hAnsi="Arial" w:cs="Arial"/>
          <w:sz w:val="22"/>
          <w:szCs w:val="22"/>
        </w:rPr>
        <w:t>TCO</w:t>
      </w:r>
      <w:r w:rsidR="00F86646" w:rsidRPr="00223527">
        <w:rPr>
          <w:rFonts w:ascii="Arial" w:hAnsi="Arial" w:cs="Arial"/>
          <w:b w:val="0"/>
          <w:bCs/>
          <w:sz w:val="22"/>
          <w:szCs w:val="22"/>
        </w:rPr>
        <w:t>], which will reduce the overall cost of transportation services and related logistics provided by PRASA’s operating divisions within South Africa to the ultimate benefit of all end-users.</w:t>
      </w:r>
      <w:bookmarkEnd w:id="68"/>
      <w:r w:rsidR="00F86646" w:rsidRPr="00223527">
        <w:rPr>
          <w:rFonts w:ascii="Arial" w:hAnsi="Arial" w:cs="Arial"/>
          <w:b w:val="0"/>
          <w:bCs/>
          <w:sz w:val="22"/>
          <w:szCs w:val="22"/>
        </w:rPr>
        <w:t xml:space="preserve"> </w:t>
      </w:r>
    </w:p>
    <w:p w14:paraId="48A65DD6" w14:textId="77777777" w:rsidR="00F86646" w:rsidRPr="00223527" w:rsidRDefault="00F86646" w:rsidP="00F86646">
      <w:pPr>
        <w:pStyle w:val="ScheduleHeading"/>
        <w:spacing w:before="0"/>
        <w:ind w:left="1134"/>
        <w:jc w:val="both"/>
        <w:rPr>
          <w:rFonts w:ascii="Arial" w:hAnsi="Arial" w:cs="Arial"/>
          <w:b w:val="0"/>
          <w:bCs/>
          <w:sz w:val="22"/>
          <w:szCs w:val="22"/>
        </w:rPr>
      </w:pPr>
    </w:p>
    <w:p w14:paraId="166AA12F" w14:textId="77777777" w:rsidR="00F86646" w:rsidRPr="003D1100" w:rsidRDefault="00F86646" w:rsidP="00DC268C">
      <w:pPr>
        <w:pStyle w:val="ScheduleHeading"/>
        <w:numPr>
          <w:ilvl w:val="0"/>
          <w:numId w:val="45"/>
        </w:numPr>
        <w:spacing w:before="0"/>
        <w:ind w:left="426" w:hanging="426"/>
        <w:jc w:val="left"/>
        <w:rPr>
          <w:rFonts w:ascii="Arial" w:hAnsi="Arial" w:cs="Arial"/>
          <w:color w:val="000000" w:themeColor="text1"/>
          <w:sz w:val="22"/>
          <w:szCs w:val="22"/>
        </w:rPr>
      </w:pPr>
      <w:bookmarkStart w:id="69" w:name="_Toc40391813"/>
      <w:r w:rsidRPr="003D1100">
        <w:rPr>
          <w:rFonts w:ascii="Arial" w:hAnsi="Arial" w:cs="Arial"/>
          <w:color w:val="000000" w:themeColor="text1"/>
          <w:sz w:val="22"/>
          <w:szCs w:val="22"/>
        </w:rPr>
        <w:t>FINANCIAL STABILITY</w:t>
      </w:r>
      <w:bookmarkEnd w:id="69"/>
      <w:r w:rsidRPr="003D1100">
        <w:rPr>
          <w:rFonts w:ascii="Arial" w:hAnsi="Arial" w:cs="Arial"/>
          <w:color w:val="000000" w:themeColor="text1"/>
          <w:sz w:val="22"/>
          <w:szCs w:val="22"/>
        </w:rPr>
        <w:t xml:space="preserve">       </w:t>
      </w:r>
    </w:p>
    <w:p w14:paraId="13B64CA3" w14:textId="77777777" w:rsidR="00F86646" w:rsidRPr="000F7309" w:rsidRDefault="00F86646" w:rsidP="00F86646">
      <w:pPr>
        <w:pStyle w:val="ScheduleHeading"/>
        <w:spacing w:before="0"/>
        <w:jc w:val="left"/>
        <w:rPr>
          <w:rFonts w:ascii="Arial" w:hAnsi="Arial" w:cs="Arial"/>
          <w:color w:val="365F91" w:themeColor="accent1" w:themeShade="BF"/>
          <w:sz w:val="22"/>
          <w:szCs w:val="22"/>
        </w:rPr>
      </w:pPr>
    </w:p>
    <w:p w14:paraId="53A6C468" w14:textId="4C76836D" w:rsidR="00F86646" w:rsidRPr="00BC476E" w:rsidRDefault="009C25D3" w:rsidP="00F86646">
      <w:pPr>
        <w:pStyle w:val="Level1Paragraph"/>
        <w:ind w:left="357"/>
        <w:rPr>
          <w:rFonts w:ascii="Arial" w:hAnsi="Arial" w:cs="Arial"/>
          <w:sz w:val="22"/>
          <w:szCs w:val="22"/>
        </w:rPr>
      </w:pPr>
      <w:r>
        <w:rPr>
          <w:rFonts w:ascii="Arial" w:hAnsi="Arial" w:cs="Arial"/>
          <w:sz w:val="22"/>
          <w:szCs w:val="22"/>
        </w:rPr>
        <w:t>Bidder</w:t>
      </w:r>
      <w:r w:rsidR="00F86646" w:rsidRPr="00BC476E">
        <w:rPr>
          <w:rFonts w:ascii="Arial" w:hAnsi="Arial" w:cs="Arial"/>
          <w:sz w:val="22"/>
          <w:szCs w:val="22"/>
        </w:rPr>
        <w:t xml:space="preserve">s are required to submit their latest financial statements prepared and signed off by a professional accountant for the past </w:t>
      </w:r>
      <w:r w:rsidR="00A87A6A">
        <w:rPr>
          <w:rFonts w:ascii="Arial" w:hAnsi="Arial" w:cs="Arial"/>
          <w:sz w:val="22"/>
          <w:szCs w:val="22"/>
        </w:rPr>
        <w:t xml:space="preserve">3 </w:t>
      </w:r>
      <w:r w:rsidR="00F86646" w:rsidRPr="00BC476E">
        <w:rPr>
          <w:rFonts w:ascii="Arial" w:hAnsi="Arial" w:cs="Arial"/>
          <w:sz w:val="22"/>
          <w:szCs w:val="22"/>
        </w:rPr>
        <w:t>years with their Proposal in order to enable PRASA to establish financial stability.</w:t>
      </w:r>
    </w:p>
    <w:p w14:paraId="3FC9B6A7" w14:textId="77777777" w:rsidR="00F86646" w:rsidRPr="008526CE" w:rsidRDefault="00F86646" w:rsidP="00F86646">
      <w:pPr>
        <w:pStyle w:val="Level1Paragraph"/>
        <w:ind w:left="1134"/>
        <w:rPr>
          <w:rFonts w:ascii="Arial" w:hAnsi="Arial" w:cs="Arial"/>
          <w:sz w:val="22"/>
          <w:szCs w:val="22"/>
          <w:highlight w:val="yellow"/>
        </w:rPr>
      </w:pPr>
    </w:p>
    <w:p w14:paraId="32B63936" w14:textId="77777777" w:rsidR="00F86646" w:rsidRPr="008526CE" w:rsidRDefault="00F86646" w:rsidP="00F86646">
      <w:pPr>
        <w:pStyle w:val="Default"/>
        <w:ind w:firstLine="357"/>
        <w:rPr>
          <w:sz w:val="22"/>
          <w:szCs w:val="22"/>
        </w:rPr>
      </w:pPr>
      <w:r w:rsidRPr="008526CE">
        <w:rPr>
          <w:sz w:val="22"/>
          <w:szCs w:val="22"/>
        </w:rPr>
        <w:t>SIGNED at ___________________________ on this _____ day of ________________ 20</w:t>
      </w:r>
      <w:r w:rsidRPr="008526CE">
        <w:rPr>
          <w:sz w:val="22"/>
          <w:szCs w:val="22"/>
          <w:shd w:val="clear" w:color="auto" w:fill="DBE5F1" w:themeFill="accent1" w:themeFillTint="33"/>
        </w:rPr>
        <w:t>…….</w:t>
      </w:r>
      <w:r w:rsidRPr="008526CE">
        <w:rPr>
          <w:sz w:val="22"/>
          <w:szCs w:val="22"/>
        </w:rPr>
        <w:t xml:space="preserve"> </w:t>
      </w:r>
    </w:p>
    <w:p w14:paraId="13BD8C3C" w14:textId="77777777" w:rsidR="00F86646" w:rsidRPr="008526CE" w:rsidRDefault="00F86646" w:rsidP="00F86646">
      <w:pPr>
        <w:pStyle w:val="Default"/>
        <w:rPr>
          <w:sz w:val="22"/>
          <w:szCs w:val="22"/>
        </w:rPr>
      </w:pPr>
    </w:p>
    <w:p w14:paraId="69B99570" w14:textId="77777777" w:rsidR="00F86646" w:rsidRPr="008526CE" w:rsidRDefault="00F86646" w:rsidP="00F86646">
      <w:pPr>
        <w:pStyle w:val="Default"/>
        <w:rPr>
          <w:sz w:val="22"/>
          <w:szCs w:val="22"/>
        </w:rPr>
      </w:pPr>
    </w:p>
    <w:p w14:paraId="0FA6DA02" w14:textId="77777777" w:rsidR="00F86646" w:rsidRPr="008526CE" w:rsidRDefault="00F86646" w:rsidP="00F86646">
      <w:pPr>
        <w:pStyle w:val="Default"/>
        <w:ind w:firstLine="357"/>
        <w:rPr>
          <w:sz w:val="22"/>
          <w:szCs w:val="22"/>
        </w:rPr>
      </w:pPr>
      <w:r w:rsidRPr="008526CE">
        <w:rPr>
          <w:sz w:val="22"/>
          <w:szCs w:val="22"/>
        </w:rPr>
        <w:t xml:space="preserve">SIGNATURE OF WITNESSES </w:t>
      </w:r>
      <w:r w:rsidRPr="008526CE">
        <w:rPr>
          <w:sz w:val="22"/>
          <w:szCs w:val="22"/>
        </w:rPr>
        <w:tab/>
      </w:r>
      <w:r w:rsidRPr="008526CE">
        <w:rPr>
          <w:sz w:val="22"/>
          <w:szCs w:val="22"/>
        </w:rPr>
        <w:tab/>
      </w:r>
      <w:r w:rsidRPr="008526CE">
        <w:rPr>
          <w:sz w:val="22"/>
          <w:szCs w:val="22"/>
        </w:rPr>
        <w:tab/>
      </w:r>
      <w:r w:rsidRPr="008526CE">
        <w:rPr>
          <w:sz w:val="22"/>
          <w:szCs w:val="22"/>
        </w:rPr>
        <w:tab/>
      </w:r>
      <w:r w:rsidRPr="008526CE">
        <w:rPr>
          <w:sz w:val="22"/>
          <w:szCs w:val="22"/>
        </w:rPr>
        <w:tab/>
        <w:t xml:space="preserve">ADDRESS OF WITNESSES </w:t>
      </w:r>
    </w:p>
    <w:p w14:paraId="0F063CEC" w14:textId="77777777" w:rsidR="00F86646" w:rsidRPr="008526CE" w:rsidRDefault="00F86646" w:rsidP="00F86646">
      <w:pPr>
        <w:pStyle w:val="Default"/>
        <w:rPr>
          <w:sz w:val="22"/>
          <w:szCs w:val="22"/>
        </w:rPr>
      </w:pPr>
    </w:p>
    <w:p w14:paraId="7D5BD411" w14:textId="77777777" w:rsidR="00F86646" w:rsidRPr="008526CE" w:rsidRDefault="00F86646" w:rsidP="00F86646">
      <w:pPr>
        <w:pStyle w:val="Default"/>
        <w:ind w:firstLine="357"/>
        <w:rPr>
          <w:sz w:val="22"/>
          <w:szCs w:val="22"/>
        </w:rPr>
      </w:pPr>
      <w:r w:rsidRPr="008526CE">
        <w:rPr>
          <w:sz w:val="22"/>
          <w:szCs w:val="22"/>
        </w:rPr>
        <w:t>1 ____________________________</w:t>
      </w:r>
      <w:r w:rsidRPr="008526CE">
        <w:rPr>
          <w:sz w:val="22"/>
          <w:szCs w:val="22"/>
        </w:rPr>
        <w:tab/>
        <w:t xml:space="preserve">  </w:t>
      </w:r>
      <w:r>
        <w:rPr>
          <w:sz w:val="22"/>
          <w:szCs w:val="22"/>
        </w:rPr>
        <w:t xml:space="preserve">         </w:t>
      </w:r>
      <w:r w:rsidRPr="008526CE">
        <w:rPr>
          <w:sz w:val="22"/>
          <w:szCs w:val="22"/>
        </w:rPr>
        <w:t xml:space="preserve">_____________________________________ </w:t>
      </w:r>
    </w:p>
    <w:p w14:paraId="46E38211" w14:textId="77777777" w:rsidR="00F86646" w:rsidRPr="008526CE" w:rsidRDefault="00F86646" w:rsidP="00F86646">
      <w:pPr>
        <w:pStyle w:val="Default"/>
        <w:rPr>
          <w:sz w:val="22"/>
          <w:szCs w:val="22"/>
        </w:rPr>
      </w:pPr>
    </w:p>
    <w:p w14:paraId="2101A39D" w14:textId="77777777" w:rsidR="00F86646" w:rsidRPr="008526CE" w:rsidRDefault="00F86646" w:rsidP="00F86646">
      <w:pPr>
        <w:pStyle w:val="Default"/>
        <w:rPr>
          <w:sz w:val="22"/>
          <w:szCs w:val="22"/>
        </w:rPr>
      </w:pPr>
    </w:p>
    <w:p w14:paraId="56EE84EB" w14:textId="77777777" w:rsidR="00F86646" w:rsidRPr="008526CE" w:rsidRDefault="00F86646" w:rsidP="00F86646">
      <w:pPr>
        <w:pStyle w:val="Default"/>
        <w:ind w:firstLine="357"/>
        <w:rPr>
          <w:sz w:val="22"/>
          <w:szCs w:val="22"/>
        </w:rPr>
      </w:pPr>
      <w:r w:rsidRPr="008526CE">
        <w:rPr>
          <w:sz w:val="22"/>
          <w:szCs w:val="22"/>
        </w:rPr>
        <w:t>Name ________________________</w:t>
      </w:r>
      <w:r w:rsidRPr="008526CE">
        <w:rPr>
          <w:sz w:val="22"/>
          <w:szCs w:val="22"/>
        </w:rPr>
        <w:tab/>
      </w:r>
      <w:r>
        <w:rPr>
          <w:sz w:val="22"/>
          <w:szCs w:val="22"/>
        </w:rPr>
        <w:t xml:space="preserve">           </w:t>
      </w:r>
      <w:r w:rsidRPr="008526CE">
        <w:rPr>
          <w:sz w:val="22"/>
          <w:szCs w:val="22"/>
        </w:rPr>
        <w:t>_____________________________________</w:t>
      </w:r>
    </w:p>
    <w:p w14:paraId="176DFEC5" w14:textId="77777777" w:rsidR="00F86646" w:rsidRPr="008526CE" w:rsidRDefault="00F86646" w:rsidP="00F86646">
      <w:pPr>
        <w:pStyle w:val="Default"/>
        <w:rPr>
          <w:sz w:val="22"/>
          <w:szCs w:val="22"/>
        </w:rPr>
      </w:pPr>
      <w:r>
        <w:rPr>
          <w:sz w:val="22"/>
          <w:szCs w:val="22"/>
        </w:rPr>
        <w:tab/>
      </w:r>
      <w:r>
        <w:rPr>
          <w:sz w:val="22"/>
          <w:szCs w:val="22"/>
        </w:rPr>
        <w:tab/>
      </w:r>
    </w:p>
    <w:p w14:paraId="71D38569" w14:textId="77777777" w:rsidR="00F86646" w:rsidRPr="008526CE" w:rsidRDefault="00F86646" w:rsidP="00F86646">
      <w:pPr>
        <w:pStyle w:val="Default"/>
        <w:rPr>
          <w:sz w:val="22"/>
          <w:szCs w:val="22"/>
        </w:rPr>
      </w:pPr>
    </w:p>
    <w:p w14:paraId="5AB1EFAD" w14:textId="77777777" w:rsidR="00F86646" w:rsidRPr="008526CE" w:rsidRDefault="00F86646" w:rsidP="00F86646">
      <w:pPr>
        <w:pStyle w:val="Default"/>
        <w:ind w:firstLine="357"/>
        <w:rPr>
          <w:sz w:val="22"/>
          <w:szCs w:val="22"/>
        </w:rPr>
      </w:pPr>
      <w:r>
        <w:rPr>
          <w:sz w:val="22"/>
          <w:szCs w:val="22"/>
        </w:rPr>
        <w:t>2</w:t>
      </w:r>
      <w:r w:rsidRPr="008526CE">
        <w:rPr>
          <w:sz w:val="22"/>
          <w:szCs w:val="22"/>
        </w:rPr>
        <w:t xml:space="preserve"> ____________________________</w:t>
      </w:r>
      <w:r w:rsidRPr="008526CE">
        <w:rPr>
          <w:sz w:val="22"/>
          <w:szCs w:val="22"/>
        </w:rPr>
        <w:tab/>
        <w:t xml:space="preserve">          _____________________________________</w:t>
      </w:r>
    </w:p>
    <w:p w14:paraId="7744944A" w14:textId="77777777" w:rsidR="00F86646" w:rsidRPr="008526CE" w:rsidRDefault="00F86646" w:rsidP="00F86646">
      <w:pPr>
        <w:pStyle w:val="Default"/>
        <w:rPr>
          <w:sz w:val="22"/>
          <w:szCs w:val="22"/>
        </w:rPr>
      </w:pPr>
    </w:p>
    <w:p w14:paraId="1CF9CFEC" w14:textId="77777777" w:rsidR="00F86646" w:rsidRPr="008526CE" w:rsidRDefault="00F86646" w:rsidP="00F86646">
      <w:pPr>
        <w:pStyle w:val="Default"/>
        <w:rPr>
          <w:sz w:val="22"/>
          <w:szCs w:val="22"/>
        </w:rPr>
      </w:pPr>
    </w:p>
    <w:p w14:paraId="36AA6016" w14:textId="77777777" w:rsidR="00F86646" w:rsidRPr="008526CE" w:rsidRDefault="00F86646" w:rsidP="00F86646">
      <w:pPr>
        <w:pStyle w:val="Default"/>
        <w:ind w:firstLine="357"/>
        <w:rPr>
          <w:sz w:val="22"/>
          <w:szCs w:val="22"/>
        </w:rPr>
      </w:pPr>
      <w:r w:rsidRPr="008526CE">
        <w:rPr>
          <w:sz w:val="22"/>
          <w:szCs w:val="22"/>
        </w:rPr>
        <w:t>Name ________________________</w:t>
      </w:r>
      <w:r w:rsidRPr="008526CE">
        <w:rPr>
          <w:sz w:val="22"/>
          <w:szCs w:val="22"/>
        </w:rPr>
        <w:tab/>
      </w:r>
      <w:r>
        <w:rPr>
          <w:sz w:val="22"/>
          <w:szCs w:val="22"/>
        </w:rPr>
        <w:t xml:space="preserve">          </w:t>
      </w:r>
      <w:r w:rsidRPr="008526CE">
        <w:rPr>
          <w:sz w:val="22"/>
          <w:szCs w:val="22"/>
        </w:rPr>
        <w:t>_____________________________________</w:t>
      </w:r>
    </w:p>
    <w:p w14:paraId="4134ED2E" w14:textId="77777777" w:rsidR="00F86646" w:rsidRPr="008526CE" w:rsidRDefault="00F86646" w:rsidP="00F86646">
      <w:pPr>
        <w:pStyle w:val="Default"/>
        <w:rPr>
          <w:sz w:val="22"/>
          <w:szCs w:val="22"/>
        </w:rPr>
      </w:pPr>
    </w:p>
    <w:p w14:paraId="267BD89A" w14:textId="77777777" w:rsidR="00F86646" w:rsidRPr="008526CE" w:rsidRDefault="00F86646" w:rsidP="00F86646">
      <w:pPr>
        <w:pStyle w:val="Default"/>
        <w:rPr>
          <w:sz w:val="22"/>
          <w:szCs w:val="22"/>
        </w:rPr>
      </w:pPr>
    </w:p>
    <w:p w14:paraId="78314C15" w14:textId="77777777" w:rsidR="00F86646" w:rsidRPr="008526CE" w:rsidRDefault="00F86646" w:rsidP="00F86646">
      <w:pPr>
        <w:pStyle w:val="Default"/>
        <w:rPr>
          <w:sz w:val="22"/>
          <w:szCs w:val="22"/>
        </w:rPr>
      </w:pPr>
    </w:p>
    <w:p w14:paraId="1640AE0E" w14:textId="565C3821" w:rsidR="00F86646" w:rsidRPr="008526CE" w:rsidRDefault="00F86646" w:rsidP="00F86646">
      <w:pPr>
        <w:pStyle w:val="Default"/>
        <w:ind w:firstLine="357"/>
        <w:rPr>
          <w:sz w:val="22"/>
          <w:szCs w:val="22"/>
        </w:rPr>
      </w:pPr>
      <w:r w:rsidRPr="008526CE">
        <w:rPr>
          <w:sz w:val="22"/>
          <w:szCs w:val="22"/>
        </w:rPr>
        <w:t xml:space="preserve">SIGNATURE OF </w:t>
      </w:r>
      <w:r w:rsidR="009C25D3">
        <w:rPr>
          <w:sz w:val="22"/>
          <w:szCs w:val="22"/>
        </w:rPr>
        <w:t>BIDDER</w:t>
      </w:r>
      <w:r w:rsidRPr="008526CE">
        <w:rPr>
          <w:sz w:val="22"/>
          <w:szCs w:val="22"/>
        </w:rPr>
        <w:t xml:space="preserve">’S AUTHORISED REPRESENTATIVE: __________________ </w:t>
      </w:r>
    </w:p>
    <w:p w14:paraId="4A61FC44" w14:textId="77777777" w:rsidR="00F86646" w:rsidRPr="008526CE" w:rsidRDefault="00F86646" w:rsidP="00F86646">
      <w:pPr>
        <w:pStyle w:val="Default"/>
        <w:rPr>
          <w:sz w:val="22"/>
          <w:szCs w:val="22"/>
        </w:rPr>
      </w:pPr>
    </w:p>
    <w:p w14:paraId="2C17AAD9" w14:textId="77777777" w:rsidR="00F86646" w:rsidRPr="008526CE" w:rsidRDefault="00F86646" w:rsidP="00F86646">
      <w:pPr>
        <w:pStyle w:val="Default"/>
        <w:rPr>
          <w:sz w:val="22"/>
          <w:szCs w:val="22"/>
        </w:rPr>
      </w:pPr>
    </w:p>
    <w:p w14:paraId="2302211F" w14:textId="77777777" w:rsidR="00F86646" w:rsidRDefault="00F86646" w:rsidP="00F86646">
      <w:pPr>
        <w:pStyle w:val="Default"/>
        <w:ind w:firstLine="357"/>
        <w:rPr>
          <w:sz w:val="22"/>
          <w:szCs w:val="22"/>
        </w:rPr>
      </w:pPr>
      <w:r w:rsidRPr="008526CE">
        <w:rPr>
          <w:sz w:val="22"/>
          <w:szCs w:val="22"/>
        </w:rPr>
        <w:lastRenderedPageBreak/>
        <w:t>NAME: _________________________________________________</w:t>
      </w:r>
    </w:p>
    <w:p w14:paraId="117225F6" w14:textId="77777777" w:rsidR="00A87A6A" w:rsidRPr="008526CE" w:rsidRDefault="00A87A6A" w:rsidP="00F86646">
      <w:pPr>
        <w:pStyle w:val="Default"/>
        <w:ind w:firstLine="357"/>
        <w:rPr>
          <w:sz w:val="22"/>
          <w:szCs w:val="22"/>
        </w:rPr>
      </w:pPr>
    </w:p>
    <w:p w14:paraId="3699AB44" w14:textId="5C1EB691" w:rsidR="00F86646" w:rsidRPr="008526CE" w:rsidRDefault="00F86646" w:rsidP="00F86646">
      <w:pPr>
        <w:pStyle w:val="ScheduleHeading"/>
        <w:jc w:val="left"/>
        <w:rPr>
          <w:rFonts w:ascii="Arial" w:hAnsi="Arial" w:cs="Arial"/>
          <w:b w:val="0"/>
          <w:bCs/>
          <w:sz w:val="22"/>
          <w:szCs w:val="22"/>
        </w:rPr>
      </w:pPr>
      <w:r w:rsidRPr="008526CE">
        <w:rPr>
          <w:rFonts w:ascii="Arial" w:hAnsi="Arial" w:cs="Arial"/>
          <w:sz w:val="22"/>
          <w:szCs w:val="22"/>
        </w:rPr>
        <w:t xml:space="preserve">     </w:t>
      </w:r>
      <w:bookmarkStart w:id="70" w:name="_Toc40391814"/>
      <w:r w:rsidRPr="008526CE">
        <w:rPr>
          <w:rFonts w:ascii="Arial" w:hAnsi="Arial" w:cs="Arial"/>
          <w:sz w:val="22"/>
          <w:szCs w:val="22"/>
        </w:rPr>
        <w:t>DESIGNATION: ______________________________</w:t>
      </w:r>
      <w:bookmarkEnd w:id="70"/>
    </w:p>
    <w:p w14:paraId="404C202D" w14:textId="77777777" w:rsidR="00C15EC8" w:rsidRDefault="00C15EC8" w:rsidP="00453F34">
      <w:pPr>
        <w:pStyle w:val="Heading1"/>
        <w:widowControl w:val="0"/>
        <w:numPr>
          <w:ilvl w:val="0"/>
          <w:numId w:val="0"/>
        </w:numPr>
        <w:spacing w:line="288" w:lineRule="auto"/>
        <w:ind w:right="0"/>
      </w:pPr>
    </w:p>
    <w:p w14:paraId="437B3B55" w14:textId="77777777" w:rsidR="004C59FA" w:rsidRPr="008526CE" w:rsidRDefault="004C59FA" w:rsidP="00DC268C">
      <w:pPr>
        <w:pStyle w:val="ScheduleHeading"/>
        <w:numPr>
          <w:ilvl w:val="0"/>
          <w:numId w:val="45"/>
        </w:numPr>
        <w:spacing w:before="0"/>
        <w:ind w:left="426" w:hanging="426"/>
        <w:jc w:val="left"/>
        <w:rPr>
          <w:rFonts w:ascii="Arial" w:hAnsi="Arial" w:cs="Arial"/>
          <w:b w:val="0"/>
          <w:bCs/>
          <w:sz w:val="22"/>
          <w:szCs w:val="22"/>
        </w:rPr>
      </w:pPr>
      <w:bookmarkStart w:id="71" w:name="_Toc268600743"/>
      <w:bookmarkStart w:id="72" w:name="_Toc268600744"/>
      <w:bookmarkStart w:id="73" w:name="_Toc306029460"/>
      <w:bookmarkStart w:id="74" w:name="_Toc530564886"/>
      <w:bookmarkEnd w:id="48"/>
      <w:bookmarkEnd w:id="49"/>
      <w:bookmarkEnd w:id="71"/>
      <w:bookmarkEnd w:id="72"/>
      <w:r w:rsidRPr="008526CE">
        <w:rPr>
          <w:rFonts w:ascii="Arial" w:hAnsi="Arial" w:cs="Arial"/>
          <w:bCs/>
          <w:sz w:val="22"/>
          <w:szCs w:val="22"/>
        </w:rPr>
        <w:t>VALIDITY OF RETURNABLE DOCUMENTS</w:t>
      </w:r>
    </w:p>
    <w:p w14:paraId="69A015AD" w14:textId="1FD57000" w:rsidR="004C59FA" w:rsidRDefault="004C59FA" w:rsidP="004C59FA">
      <w:pPr>
        <w:pStyle w:val="ScheduleHeading"/>
        <w:spacing w:before="120"/>
        <w:jc w:val="both"/>
        <w:rPr>
          <w:rFonts w:ascii="Arial" w:hAnsi="Arial" w:cs="Arial"/>
          <w:b w:val="0"/>
          <w:bCs/>
          <w:sz w:val="22"/>
          <w:szCs w:val="22"/>
        </w:rPr>
      </w:pPr>
      <w:bookmarkStart w:id="75" w:name="_Toc40391827"/>
      <w:r w:rsidRPr="008526CE">
        <w:rPr>
          <w:rFonts w:ascii="Arial" w:hAnsi="Arial" w:cs="Arial"/>
          <w:b w:val="0"/>
          <w:bCs/>
          <w:sz w:val="22"/>
          <w:szCs w:val="22"/>
        </w:rPr>
        <w:t xml:space="preserve">The successful </w:t>
      </w:r>
      <w:r w:rsidR="009C25D3">
        <w:rPr>
          <w:rFonts w:ascii="Arial" w:hAnsi="Arial" w:cs="Arial"/>
          <w:b w:val="0"/>
          <w:bCs/>
          <w:sz w:val="22"/>
          <w:szCs w:val="22"/>
        </w:rPr>
        <w:t>Bidder</w:t>
      </w:r>
      <w:r w:rsidRPr="008526CE">
        <w:rPr>
          <w:rFonts w:ascii="Arial" w:hAnsi="Arial" w:cs="Arial"/>
          <w:b w:val="0"/>
          <w:bCs/>
          <w:sz w:val="22"/>
          <w:szCs w:val="22"/>
        </w:rPr>
        <w:t xml:space="preserve"> will be required to ensure the validity of all returnable documents, including but not limited to its Tax Clearance Certificate and valid B-BBEE Verification Certificate, for the duration of any contract emanating from this RFP. Should the </w:t>
      </w:r>
      <w:r w:rsidR="009C25D3">
        <w:rPr>
          <w:rFonts w:ascii="Arial" w:hAnsi="Arial" w:cs="Arial"/>
          <w:b w:val="0"/>
          <w:bCs/>
          <w:sz w:val="22"/>
          <w:szCs w:val="22"/>
        </w:rPr>
        <w:t>Bidder</w:t>
      </w:r>
      <w:r w:rsidRPr="008526CE">
        <w:rPr>
          <w:rFonts w:ascii="Arial" w:hAnsi="Arial" w:cs="Arial"/>
          <w:b w:val="0"/>
          <w:bCs/>
          <w:sz w:val="22"/>
          <w:szCs w:val="22"/>
        </w:rPr>
        <w:t xml:space="preserve"> be awarded the contract [the Agreement] and fail to present PRASA with such renewals as and when they become due, PRASA shall be entitled, in addition to any other rights and remedies that it may have in terms of the eventual Agreement, to terminate such Agreement forthwith without any liability and without prejudice to any claims which PRASA may have for damages against the </w:t>
      </w:r>
      <w:r w:rsidR="009C25D3">
        <w:rPr>
          <w:rFonts w:ascii="Arial" w:hAnsi="Arial" w:cs="Arial"/>
          <w:b w:val="0"/>
          <w:bCs/>
          <w:sz w:val="22"/>
          <w:szCs w:val="22"/>
        </w:rPr>
        <w:t>Bidder</w:t>
      </w:r>
      <w:r>
        <w:rPr>
          <w:rFonts w:ascii="Arial" w:hAnsi="Arial" w:cs="Arial"/>
          <w:b w:val="0"/>
          <w:bCs/>
          <w:sz w:val="22"/>
          <w:szCs w:val="22"/>
        </w:rPr>
        <w:t>.</w:t>
      </w:r>
      <w:bookmarkEnd w:id="75"/>
    </w:p>
    <w:p w14:paraId="3D6C79F8" w14:textId="77777777" w:rsidR="004C59FA" w:rsidRPr="008526CE" w:rsidRDefault="004C59FA" w:rsidP="004C59FA">
      <w:pPr>
        <w:pStyle w:val="ScheduleHeading"/>
        <w:spacing w:before="120"/>
        <w:jc w:val="both"/>
        <w:rPr>
          <w:rFonts w:ascii="Arial" w:hAnsi="Arial" w:cs="Arial"/>
          <w:sz w:val="22"/>
          <w:szCs w:val="22"/>
        </w:rPr>
      </w:pPr>
    </w:p>
    <w:p w14:paraId="058FFD0F" w14:textId="77777777" w:rsidR="004C59FA" w:rsidRPr="008526CE" w:rsidRDefault="004C59FA" w:rsidP="004C59FA">
      <w:pPr>
        <w:pStyle w:val="Default"/>
        <w:ind w:firstLine="357"/>
        <w:rPr>
          <w:sz w:val="22"/>
          <w:szCs w:val="22"/>
        </w:rPr>
      </w:pPr>
      <w:r w:rsidRPr="008526CE">
        <w:rPr>
          <w:sz w:val="22"/>
          <w:szCs w:val="22"/>
        </w:rPr>
        <w:t>SIGNED at ___________________________ on this _____ day of ________________ 20</w:t>
      </w:r>
      <w:r w:rsidRPr="008526CE">
        <w:rPr>
          <w:sz w:val="22"/>
          <w:szCs w:val="22"/>
          <w:shd w:val="clear" w:color="auto" w:fill="DBE5F1" w:themeFill="accent1" w:themeFillTint="33"/>
        </w:rPr>
        <w:t>…….</w:t>
      </w:r>
      <w:r w:rsidRPr="008526CE">
        <w:rPr>
          <w:sz w:val="22"/>
          <w:szCs w:val="22"/>
        </w:rPr>
        <w:t xml:space="preserve"> </w:t>
      </w:r>
    </w:p>
    <w:p w14:paraId="7FEBD361" w14:textId="77777777" w:rsidR="004C59FA" w:rsidRPr="008526CE" w:rsidRDefault="004C59FA" w:rsidP="004C59FA">
      <w:pPr>
        <w:pStyle w:val="Default"/>
        <w:rPr>
          <w:sz w:val="22"/>
          <w:szCs w:val="22"/>
        </w:rPr>
      </w:pPr>
    </w:p>
    <w:p w14:paraId="15193384" w14:textId="77777777" w:rsidR="004C59FA" w:rsidRPr="008526CE" w:rsidRDefault="004C59FA" w:rsidP="004C59FA">
      <w:pPr>
        <w:pStyle w:val="Default"/>
        <w:rPr>
          <w:sz w:val="22"/>
          <w:szCs w:val="22"/>
        </w:rPr>
      </w:pPr>
    </w:p>
    <w:p w14:paraId="02DA0B6D" w14:textId="77777777" w:rsidR="004C59FA" w:rsidRPr="008526CE" w:rsidRDefault="004C59FA" w:rsidP="004C59FA">
      <w:pPr>
        <w:pStyle w:val="Default"/>
        <w:ind w:firstLine="357"/>
        <w:rPr>
          <w:sz w:val="22"/>
          <w:szCs w:val="22"/>
        </w:rPr>
      </w:pPr>
      <w:r w:rsidRPr="008526CE">
        <w:rPr>
          <w:sz w:val="22"/>
          <w:szCs w:val="22"/>
        </w:rPr>
        <w:t xml:space="preserve">SIGNATURE OF WITNESSES </w:t>
      </w:r>
      <w:r w:rsidRPr="008526CE">
        <w:rPr>
          <w:sz w:val="22"/>
          <w:szCs w:val="22"/>
        </w:rPr>
        <w:tab/>
      </w:r>
      <w:r w:rsidRPr="008526CE">
        <w:rPr>
          <w:sz w:val="22"/>
          <w:szCs w:val="22"/>
        </w:rPr>
        <w:tab/>
      </w:r>
      <w:r w:rsidRPr="008526CE">
        <w:rPr>
          <w:sz w:val="22"/>
          <w:szCs w:val="22"/>
        </w:rPr>
        <w:tab/>
      </w:r>
      <w:r w:rsidRPr="008526CE">
        <w:rPr>
          <w:sz w:val="22"/>
          <w:szCs w:val="22"/>
        </w:rPr>
        <w:tab/>
      </w:r>
      <w:r w:rsidRPr="008526CE">
        <w:rPr>
          <w:sz w:val="22"/>
          <w:szCs w:val="22"/>
        </w:rPr>
        <w:tab/>
        <w:t xml:space="preserve">ADDRESS OF WITNESSES </w:t>
      </w:r>
    </w:p>
    <w:p w14:paraId="01F4F81E" w14:textId="77777777" w:rsidR="004C59FA" w:rsidRPr="008526CE" w:rsidRDefault="004C59FA" w:rsidP="004C59FA">
      <w:pPr>
        <w:pStyle w:val="Default"/>
        <w:rPr>
          <w:sz w:val="22"/>
          <w:szCs w:val="22"/>
        </w:rPr>
      </w:pPr>
    </w:p>
    <w:p w14:paraId="2DDF4E20" w14:textId="77777777" w:rsidR="004C59FA" w:rsidRPr="008526CE" w:rsidRDefault="004C59FA" w:rsidP="004C59FA">
      <w:pPr>
        <w:pStyle w:val="Default"/>
        <w:ind w:firstLine="357"/>
        <w:rPr>
          <w:sz w:val="22"/>
          <w:szCs w:val="22"/>
        </w:rPr>
      </w:pPr>
      <w:r w:rsidRPr="008526CE">
        <w:rPr>
          <w:sz w:val="22"/>
          <w:szCs w:val="22"/>
        </w:rPr>
        <w:t>1 ____________________________</w:t>
      </w:r>
      <w:r w:rsidRPr="008526CE">
        <w:rPr>
          <w:sz w:val="22"/>
          <w:szCs w:val="22"/>
        </w:rPr>
        <w:tab/>
        <w:t xml:space="preserve">          _______________________________________ </w:t>
      </w:r>
    </w:p>
    <w:p w14:paraId="6AC4E714" w14:textId="77777777" w:rsidR="004C59FA" w:rsidRPr="008526CE" w:rsidRDefault="004C59FA" w:rsidP="004C59FA">
      <w:pPr>
        <w:pStyle w:val="Default"/>
        <w:rPr>
          <w:sz w:val="22"/>
          <w:szCs w:val="22"/>
        </w:rPr>
      </w:pPr>
    </w:p>
    <w:p w14:paraId="1EE1CB13" w14:textId="77777777" w:rsidR="004C59FA" w:rsidRPr="008526CE" w:rsidRDefault="004C59FA" w:rsidP="004C59FA">
      <w:pPr>
        <w:pStyle w:val="Default"/>
        <w:rPr>
          <w:sz w:val="22"/>
          <w:szCs w:val="22"/>
        </w:rPr>
      </w:pPr>
    </w:p>
    <w:p w14:paraId="57386574" w14:textId="77777777" w:rsidR="004C59FA" w:rsidRPr="008526CE" w:rsidRDefault="004C59FA" w:rsidP="004C59FA">
      <w:pPr>
        <w:pStyle w:val="Default"/>
        <w:ind w:firstLine="357"/>
        <w:rPr>
          <w:sz w:val="22"/>
          <w:szCs w:val="22"/>
        </w:rPr>
      </w:pPr>
      <w:r w:rsidRPr="008526CE">
        <w:rPr>
          <w:sz w:val="22"/>
          <w:szCs w:val="22"/>
        </w:rPr>
        <w:t>Name ________________________</w:t>
      </w:r>
      <w:r w:rsidRPr="008526CE">
        <w:rPr>
          <w:sz w:val="22"/>
          <w:szCs w:val="22"/>
        </w:rPr>
        <w:tab/>
      </w:r>
      <w:r>
        <w:rPr>
          <w:sz w:val="22"/>
          <w:szCs w:val="22"/>
        </w:rPr>
        <w:t xml:space="preserve">          </w:t>
      </w:r>
      <w:r w:rsidRPr="008526CE">
        <w:rPr>
          <w:sz w:val="22"/>
          <w:szCs w:val="22"/>
        </w:rPr>
        <w:t xml:space="preserve">_______________________________________ </w:t>
      </w:r>
    </w:p>
    <w:p w14:paraId="2998ECE8" w14:textId="77777777" w:rsidR="004C59FA" w:rsidRPr="008526CE" w:rsidRDefault="004C59FA" w:rsidP="004C59FA">
      <w:pPr>
        <w:pStyle w:val="Default"/>
        <w:rPr>
          <w:sz w:val="22"/>
          <w:szCs w:val="22"/>
        </w:rPr>
      </w:pPr>
    </w:p>
    <w:p w14:paraId="6AC54AFC" w14:textId="77777777" w:rsidR="004C59FA" w:rsidRPr="008526CE" w:rsidRDefault="004C59FA" w:rsidP="004C59FA">
      <w:pPr>
        <w:pStyle w:val="Default"/>
        <w:rPr>
          <w:sz w:val="22"/>
          <w:szCs w:val="22"/>
        </w:rPr>
      </w:pPr>
    </w:p>
    <w:p w14:paraId="2DDA830F" w14:textId="77777777" w:rsidR="004C59FA" w:rsidRPr="008526CE" w:rsidRDefault="004C59FA" w:rsidP="004C59FA">
      <w:pPr>
        <w:pStyle w:val="Default"/>
        <w:ind w:firstLine="357"/>
        <w:rPr>
          <w:sz w:val="22"/>
          <w:szCs w:val="22"/>
        </w:rPr>
      </w:pPr>
      <w:r>
        <w:rPr>
          <w:sz w:val="22"/>
          <w:szCs w:val="22"/>
        </w:rPr>
        <w:t>2</w:t>
      </w:r>
      <w:r w:rsidRPr="008526CE">
        <w:rPr>
          <w:sz w:val="22"/>
          <w:szCs w:val="22"/>
        </w:rPr>
        <w:t xml:space="preserve"> ____________________________</w:t>
      </w:r>
      <w:r w:rsidRPr="008526CE">
        <w:rPr>
          <w:sz w:val="22"/>
          <w:szCs w:val="22"/>
        </w:rPr>
        <w:tab/>
      </w:r>
      <w:r>
        <w:rPr>
          <w:sz w:val="22"/>
          <w:szCs w:val="22"/>
        </w:rPr>
        <w:t xml:space="preserve">         </w:t>
      </w:r>
      <w:r w:rsidRPr="008526CE">
        <w:rPr>
          <w:sz w:val="22"/>
          <w:szCs w:val="22"/>
        </w:rPr>
        <w:t xml:space="preserve">_______________________________________ </w:t>
      </w:r>
    </w:p>
    <w:p w14:paraId="32E2A44D" w14:textId="77777777" w:rsidR="004C59FA" w:rsidRPr="008526CE" w:rsidRDefault="004C59FA" w:rsidP="004C59FA">
      <w:pPr>
        <w:pStyle w:val="Default"/>
        <w:rPr>
          <w:sz w:val="22"/>
          <w:szCs w:val="22"/>
        </w:rPr>
      </w:pPr>
    </w:p>
    <w:p w14:paraId="3BC5ED3F" w14:textId="77777777" w:rsidR="004C59FA" w:rsidRPr="008526CE" w:rsidRDefault="004C59FA" w:rsidP="004C59FA">
      <w:pPr>
        <w:pStyle w:val="Default"/>
        <w:rPr>
          <w:sz w:val="22"/>
          <w:szCs w:val="22"/>
        </w:rPr>
      </w:pPr>
    </w:p>
    <w:p w14:paraId="332B6A78" w14:textId="77777777" w:rsidR="004C59FA" w:rsidRPr="008526CE" w:rsidRDefault="004C59FA" w:rsidP="004C59FA">
      <w:pPr>
        <w:pStyle w:val="Default"/>
        <w:ind w:firstLine="357"/>
        <w:rPr>
          <w:sz w:val="22"/>
          <w:szCs w:val="22"/>
        </w:rPr>
      </w:pPr>
      <w:r w:rsidRPr="008526CE">
        <w:rPr>
          <w:sz w:val="22"/>
          <w:szCs w:val="22"/>
        </w:rPr>
        <w:t>Name ________________________</w:t>
      </w:r>
      <w:r w:rsidRPr="008526CE">
        <w:rPr>
          <w:sz w:val="22"/>
          <w:szCs w:val="22"/>
        </w:rPr>
        <w:tab/>
      </w:r>
      <w:r>
        <w:rPr>
          <w:sz w:val="22"/>
          <w:szCs w:val="22"/>
        </w:rPr>
        <w:t xml:space="preserve">         </w:t>
      </w:r>
      <w:r w:rsidRPr="008526CE">
        <w:rPr>
          <w:sz w:val="22"/>
          <w:szCs w:val="22"/>
        </w:rPr>
        <w:t xml:space="preserve">_______________________________________ </w:t>
      </w:r>
    </w:p>
    <w:p w14:paraId="23A05C9B" w14:textId="77777777" w:rsidR="004C59FA" w:rsidRPr="008526CE" w:rsidRDefault="004C59FA" w:rsidP="004C59FA">
      <w:pPr>
        <w:pStyle w:val="Default"/>
        <w:rPr>
          <w:sz w:val="22"/>
          <w:szCs w:val="22"/>
        </w:rPr>
      </w:pPr>
    </w:p>
    <w:p w14:paraId="5A0D6612" w14:textId="77777777" w:rsidR="004C59FA" w:rsidRPr="008526CE" w:rsidRDefault="004C59FA" w:rsidP="004C59FA">
      <w:pPr>
        <w:pStyle w:val="Default"/>
        <w:rPr>
          <w:sz w:val="22"/>
          <w:szCs w:val="22"/>
        </w:rPr>
      </w:pPr>
    </w:p>
    <w:p w14:paraId="4F11B07B" w14:textId="5A367F59" w:rsidR="004C59FA" w:rsidRPr="008526CE" w:rsidRDefault="004C59FA" w:rsidP="004C59FA">
      <w:pPr>
        <w:pStyle w:val="Default"/>
        <w:ind w:firstLine="357"/>
        <w:rPr>
          <w:sz w:val="22"/>
          <w:szCs w:val="22"/>
        </w:rPr>
      </w:pPr>
      <w:r w:rsidRPr="008526CE">
        <w:rPr>
          <w:sz w:val="22"/>
          <w:szCs w:val="22"/>
        </w:rPr>
        <w:t xml:space="preserve">SIGNATURE OF </w:t>
      </w:r>
      <w:r w:rsidR="009C25D3">
        <w:rPr>
          <w:sz w:val="22"/>
          <w:szCs w:val="22"/>
        </w:rPr>
        <w:t>BIDDER</w:t>
      </w:r>
      <w:r w:rsidRPr="008526CE">
        <w:rPr>
          <w:sz w:val="22"/>
          <w:szCs w:val="22"/>
        </w:rPr>
        <w:t xml:space="preserve">’S AUTHORISED REPRESENTATIVE: </w:t>
      </w:r>
      <w:r>
        <w:rPr>
          <w:sz w:val="22"/>
          <w:szCs w:val="22"/>
        </w:rPr>
        <w:t xml:space="preserve"> </w:t>
      </w:r>
      <w:r w:rsidRPr="008526CE">
        <w:rPr>
          <w:sz w:val="22"/>
          <w:szCs w:val="22"/>
        </w:rPr>
        <w:t>_________________</w:t>
      </w:r>
    </w:p>
    <w:p w14:paraId="74AC46C2" w14:textId="77777777" w:rsidR="004C59FA" w:rsidRPr="008526CE" w:rsidRDefault="004C59FA" w:rsidP="004C59FA">
      <w:pPr>
        <w:pStyle w:val="Default"/>
        <w:rPr>
          <w:sz w:val="22"/>
          <w:szCs w:val="22"/>
        </w:rPr>
      </w:pPr>
    </w:p>
    <w:p w14:paraId="102365C8" w14:textId="77777777" w:rsidR="004C59FA" w:rsidRPr="008526CE" w:rsidRDefault="004C59FA" w:rsidP="004C59FA">
      <w:pPr>
        <w:pStyle w:val="Default"/>
        <w:rPr>
          <w:sz w:val="22"/>
          <w:szCs w:val="22"/>
        </w:rPr>
      </w:pPr>
    </w:p>
    <w:p w14:paraId="39047350" w14:textId="77777777" w:rsidR="004C59FA" w:rsidRPr="008526CE" w:rsidRDefault="004C59FA" w:rsidP="004C59FA">
      <w:pPr>
        <w:pStyle w:val="Default"/>
        <w:ind w:firstLine="357"/>
        <w:rPr>
          <w:sz w:val="22"/>
          <w:szCs w:val="22"/>
        </w:rPr>
      </w:pPr>
      <w:r w:rsidRPr="008526CE">
        <w:rPr>
          <w:sz w:val="22"/>
          <w:szCs w:val="22"/>
        </w:rPr>
        <w:t>NAME: _________________________________________________</w:t>
      </w:r>
    </w:p>
    <w:p w14:paraId="7AC88CBD" w14:textId="77777777" w:rsidR="004C59FA" w:rsidRPr="008526CE" w:rsidRDefault="004C59FA" w:rsidP="004C59FA">
      <w:pPr>
        <w:pStyle w:val="ScheduleHeading"/>
        <w:jc w:val="left"/>
        <w:rPr>
          <w:rFonts w:ascii="Arial" w:hAnsi="Arial" w:cs="Arial"/>
          <w:sz w:val="22"/>
          <w:szCs w:val="22"/>
        </w:rPr>
      </w:pPr>
    </w:p>
    <w:p w14:paraId="7ACC3634" w14:textId="77777777" w:rsidR="004C59FA" w:rsidRPr="008526CE" w:rsidRDefault="004C59FA" w:rsidP="004C59FA">
      <w:pPr>
        <w:pStyle w:val="ScheduleHeading"/>
        <w:jc w:val="left"/>
        <w:rPr>
          <w:rFonts w:ascii="Arial" w:hAnsi="Arial" w:cs="Arial"/>
          <w:b w:val="0"/>
          <w:bCs/>
          <w:sz w:val="22"/>
          <w:szCs w:val="22"/>
        </w:rPr>
      </w:pPr>
      <w:r w:rsidRPr="008526CE">
        <w:rPr>
          <w:rFonts w:ascii="Arial" w:hAnsi="Arial" w:cs="Arial"/>
          <w:sz w:val="22"/>
          <w:szCs w:val="22"/>
        </w:rPr>
        <w:t xml:space="preserve">        </w:t>
      </w:r>
      <w:bookmarkStart w:id="76" w:name="_Toc40391828"/>
      <w:r w:rsidRPr="008526CE">
        <w:rPr>
          <w:rFonts w:ascii="Arial" w:hAnsi="Arial" w:cs="Arial"/>
          <w:sz w:val="22"/>
          <w:szCs w:val="22"/>
        </w:rPr>
        <w:t>DESIGNATION: ______________________________</w:t>
      </w:r>
      <w:bookmarkEnd w:id="76"/>
    </w:p>
    <w:p w14:paraId="0748595D"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7D98EA9F"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6E6DCB8C"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0526A862"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37166815"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71A3B51C"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3067D7F4" w14:textId="77777777" w:rsidR="004C59FA" w:rsidRPr="008526CE" w:rsidRDefault="004C59FA" w:rsidP="00DC268C">
      <w:pPr>
        <w:pStyle w:val="ScheduleHeading"/>
        <w:numPr>
          <w:ilvl w:val="0"/>
          <w:numId w:val="45"/>
        </w:numPr>
        <w:spacing w:before="0"/>
        <w:ind w:left="426" w:hanging="426"/>
        <w:jc w:val="left"/>
        <w:rPr>
          <w:rFonts w:ascii="Arial" w:hAnsi="Arial" w:cs="Arial"/>
          <w:sz w:val="22"/>
          <w:szCs w:val="22"/>
        </w:rPr>
      </w:pPr>
      <w:bookmarkStart w:id="77" w:name="_Toc40391830"/>
      <w:r w:rsidRPr="008526CE">
        <w:rPr>
          <w:rFonts w:ascii="Arial" w:hAnsi="Arial" w:cs="Arial"/>
          <w:sz w:val="22"/>
          <w:szCs w:val="22"/>
        </w:rPr>
        <w:lastRenderedPageBreak/>
        <w:t>CERTIFICATE OF ACQUAINTANCE WITH RFP TERMS &amp; CONDITIONS &amp; APPLICABLE DOCUMENTS</w:t>
      </w:r>
      <w:bookmarkEnd w:id="77"/>
    </w:p>
    <w:p w14:paraId="1AD46AF5" w14:textId="2A5198FE" w:rsidR="004C59FA" w:rsidRPr="008526CE" w:rsidRDefault="004C59FA" w:rsidP="004C59FA">
      <w:pPr>
        <w:pStyle w:val="TransnetNormal"/>
        <w:ind w:left="0"/>
        <w:rPr>
          <w:rFonts w:ascii="Arial" w:hAnsi="Arial" w:cs="Arial"/>
          <w:bCs/>
          <w:sz w:val="22"/>
          <w:szCs w:val="22"/>
        </w:rPr>
      </w:pPr>
      <w:r w:rsidRPr="008526CE">
        <w:rPr>
          <w:rFonts w:ascii="Arial" w:hAnsi="Arial" w:cs="Arial"/>
          <w:bCs/>
          <w:sz w:val="22"/>
          <w:szCs w:val="22"/>
        </w:rPr>
        <w:t xml:space="preserve">By signing this certificate  the </w:t>
      </w:r>
      <w:r w:rsidR="009C25D3">
        <w:rPr>
          <w:rFonts w:ascii="Arial" w:hAnsi="Arial" w:cs="Arial"/>
          <w:bCs/>
          <w:sz w:val="22"/>
          <w:szCs w:val="22"/>
        </w:rPr>
        <w:t>Bidder</w:t>
      </w:r>
      <w:r w:rsidRPr="008526CE">
        <w:rPr>
          <w:rFonts w:ascii="Arial" w:hAnsi="Arial" w:cs="Arial"/>
          <w:bCs/>
          <w:sz w:val="22"/>
          <w:szCs w:val="22"/>
        </w:rPr>
        <w:t xml:space="preserve"> is deemed to acknowledge that he/she has made himself/herself thoroughly familiar with, and agrees with all the conditions governing this RFP, including those contained in any printed form stated to form part hereof, including but not limited to the documents stated below and PRASA will recognise no claim for relief based on an allegation that the </w:t>
      </w:r>
      <w:r w:rsidR="009C25D3">
        <w:rPr>
          <w:rFonts w:ascii="Arial" w:hAnsi="Arial" w:cs="Arial"/>
          <w:bCs/>
          <w:sz w:val="22"/>
          <w:szCs w:val="22"/>
        </w:rPr>
        <w:t>Bidder</w:t>
      </w:r>
      <w:r w:rsidRPr="008526CE">
        <w:rPr>
          <w:rFonts w:ascii="Arial" w:hAnsi="Arial" w:cs="Arial"/>
          <w:bCs/>
          <w:sz w:val="22"/>
          <w:szCs w:val="22"/>
        </w:rPr>
        <w:t xml:space="preserve"> overlooked any such condition or failed properly to take it into account for the purpose of calculating tendered prices or any other purpose: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2"/>
      </w:tblGrid>
      <w:tr w:rsidR="004C59FA" w:rsidRPr="008526CE" w14:paraId="53FFF47E" w14:textId="77777777" w:rsidTr="004C59FA">
        <w:trPr>
          <w:trHeight w:val="87"/>
        </w:trPr>
        <w:tc>
          <w:tcPr>
            <w:tcW w:w="9742" w:type="dxa"/>
          </w:tcPr>
          <w:p w14:paraId="6217FF23" w14:textId="77777777" w:rsidR="004C59FA" w:rsidRPr="008526CE" w:rsidRDefault="004C59FA" w:rsidP="004C59FA">
            <w:pPr>
              <w:pStyle w:val="Default"/>
              <w:rPr>
                <w:color w:val="auto"/>
                <w:sz w:val="22"/>
                <w:szCs w:val="22"/>
              </w:rPr>
            </w:pPr>
          </w:p>
          <w:p w14:paraId="4DA3BC27" w14:textId="77777777" w:rsidR="004C59FA" w:rsidRPr="008526CE" w:rsidRDefault="004C59FA" w:rsidP="004C59FA">
            <w:pPr>
              <w:pStyle w:val="Default"/>
              <w:rPr>
                <w:sz w:val="22"/>
                <w:szCs w:val="22"/>
              </w:rPr>
            </w:pPr>
            <w:r w:rsidRPr="008526CE">
              <w:rPr>
                <w:sz w:val="22"/>
                <w:szCs w:val="22"/>
              </w:rPr>
              <w:t xml:space="preserve">1. PRASA’s General Bid Conditions* </w:t>
            </w:r>
          </w:p>
          <w:p w14:paraId="1D76073A" w14:textId="77777777" w:rsidR="004C59FA" w:rsidRPr="008526CE" w:rsidRDefault="004C59FA" w:rsidP="004C59FA">
            <w:pPr>
              <w:pStyle w:val="Default"/>
              <w:rPr>
                <w:sz w:val="22"/>
                <w:szCs w:val="22"/>
              </w:rPr>
            </w:pPr>
          </w:p>
        </w:tc>
      </w:tr>
      <w:tr w:rsidR="004C59FA" w:rsidRPr="008526CE" w14:paraId="3A9FBA59" w14:textId="77777777" w:rsidTr="004C59FA">
        <w:trPr>
          <w:trHeight w:val="87"/>
        </w:trPr>
        <w:tc>
          <w:tcPr>
            <w:tcW w:w="9742" w:type="dxa"/>
          </w:tcPr>
          <w:p w14:paraId="1D535700" w14:textId="77777777" w:rsidR="004C59FA" w:rsidRPr="008526CE" w:rsidRDefault="004C59FA" w:rsidP="004C59FA">
            <w:pPr>
              <w:pStyle w:val="Default"/>
              <w:rPr>
                <w:color w:val="auto"/>
                <w:sz w:val="22"/>
                <w:szCs w:val="22"/>
              </w:rPr>
            </w:pPr>
          </w:p>
          <w:p w14:paraId="213D4A95" w14:textId="77777777" w:rsidR="004C59FA" w:rsidRPr="008526CE" w:rsidRDefault="004C59FA" w:rsidP="004C59FA">
            <w:pPr>
              <w:pStyle w:val="Default"/>
              <w:rPr>
                <w:sz w:val="22"/>
                <w:szCs w:val="22"/>
              </w:rPr>
            </w:pPr>
            <w:r w:rsidRPr="008526CE">
              <w:rPr>
                <w:sz w:val="22"/>
                <w:szCs w:val="22"/>
              </w:rPr>
              <w:t xml:space="preserve">2. Standard RFP Terms and Conditions for the supply of Goods or Services or Works to PRASA </w:t>
            </w:r>
          </w:p>
          <w:p w14:paraId="4762F6B8" w14:textId="77777777" w:rsidR="004C59FA" w:rsidRPr="008526CE" w:rsidRDefault="004C59FA" w:rsidP="004C59FA">
            <w:pPr>
              <w:pStyle w:val="Default"/>
              <w:rPr>
                <w:sz w:val="22"/>
                <w:szCs w:val="22"/>
              </w:rPr>
            </w:pPr>
          </w:p>
        </w:tc>
      </w:tr>
    </w:tbl>
    <w:p w14:paraId="1CBCC971" w14:textId="77777777" w:rsidR="004C59FA" w:rsidRPr="008526CE" w:rsidRDefault="004C59FA" w:rsidP="004C59FA">
      <w:pPr>
        <w:pStyle w:val="TransnetNormal"/>
        <w:ind w:left="0"/>
        <w:rPr>
          <w:rFonts w:ascii="Arial" w:hAnsi="Arial" w:cs="Arial"/>
          <w:bCs/>
          <w:sz w:val="22"/>
          <w:szCs w:val="22"/>
        </w:rPr>
      </w:pPr>
    </w:p>
    <w:p w14:paraId="1188B71D" w14:textId="77777777" w:rsidR="004C59FA" w:rsidRPr="008526CE" w:rsidRDefault="004C59FA" w:rsidP="004C59FA">
      <w:pPr>
        <w:pStyle w:val="Default"/>
        <w:spacing w:line="360" w:lineRule="auto"/>
        <w:jc w:val="both"/>
        <w:rPr>
          <w:sz w:val="22"/>
          <w:szCs w:val="22"/>
        </w:rPr>
      </w:pPr>
      <w:r w:rsidRPr="008526CE">
        <w:rPr>
          <w:sz w:val="22"/>
          <w:szCs w:val="22"/>
        </w:rPr>
        <w:t xml:space="preserve">Should the Bidder find any terms or conditions stipulated in any of the relevant documents quoted in the RFP unacceptable, it should indicate which conditions are unacceptable and offer alternatives by written submission on its company letterhead, attached to its submitted Bid. Any such submission shall be subject to review by PRASA’s Legal Counsel who shall determine whether the proposed alternative(s) are acceptable or otherwise, as the case may be. A material deviation from the Standard terms or conditions could result in disqualification. </w:t>
      </w:r>
    </w:p>
    <w:p w14:paraId="44E59CD1" w14:textId="77777777" w:rsidR="004C59FA" w:rsidRPr="008526CE" w:rsidRDefault="004C59FA" w:rsidP="004C59FA">
      <w:pPr>
        <w:pStyle w:val="Default"/>
        <w:spacing w:line="360" w:lineRule="auto"/>
        <w:jc w:val="both"/>
        <w:rPr>
          <w:sz w:val="22"/>
          <w:szCs w:val="22"/>
        </w:rPr>
      </w:pPr>
      <w:r w:rsidRPr="008526CE">
        <w:rPr>
          <w:sz w:val="22"/>
          <w:szCs w:val="22"/>
        </w:rPr>
        <w:t>Bidders accept that an obligation rests on them to clarify any uncertainties regarding any bid to which they intend to respond, before submitting the bid. The Bidder agrees that he/she will have no claim based on an allegation that any aspect of this RFP was unclear but in respect of which he/she failed to obtain clarity.</w:t>
      </w:r>
    </w:p>
    <w:p w14:paraId="37BDCA21" w14:textId="77777777" w:rsidR="004C59FA" w:rsidRPr="008526CE" w:rsidRDefault="004C59FA" w:rsidP="004C59FA">
      <w:pPr>
        <w:pStyle w:val="Default"/>
        <w:spacing w:line="360" w:lineRule="auto"/>
        <w:jc w:val="both"/>
        <w:rPr>
          <w:sz w:val="22"/>
          <w:szCs w:val="22"/>
        </w:rPr>
      </w:pPr>
      <w:r w:rsidRPr="008526CE">
        <w:rPr>
          <w:sz w:val="22"/>
          <w:szCs w:val="22"/>
        </w:rPr>
        <w:t>The bidder understands that his/her Bid will be disqualified if this Certificate of Acquaintance with RFP documents included in the RFP as a returnable document, is found not to be true and complete in every respect.</w:t>
      </w:r>
    </w:p>
    <w:p w14:paraId="0700236B" w14:textId="77777777" w:rsidR="004C59FA" w:rsidRPr="008526CE" w:rsidRDefault="004C59FA" w:rsidP="004C59FA">
      <w:pPr>
        <w:pStyle w:val="Default"/>
        <w:rPr>
          <w:sz w:val="22"/>
          <w:szCs w:val="22"/>
        </w:rPr>
      </w:pPr>
    </w:p>
    <w:p w14:paraId="2B5B61AA" w14:textId="77777777" w:rsidR="004C59FA" w:rsidRPr="008526CE" w:rsidRDefault="004C59FA" w:rsidP="004C59FA">
      <w:pPr>
        <w:pStyle w:val="Default"/>
        <w:rPr>
          <w:sz w:val="22"/>
          <w:szCs w:val="22"/>
        </w:rPr>
      </w:pPr>
      <w:r w:rsidRPr="008526CE">
        <w:rPr>
          <w:sz w:val="22"/>
          <w:szCs w:val="22"/>
        </w:rPr>
        <w:t>SIGNED at ___________________________ on this _____ day of ___________________20</w:t>
      </w:r>
      <w:r w:rsidRPr="008526CE">
        <w:rPr>
          <w:sz w:val="22"/>
          <w:szCs w:val="22"/>
          <w:shd w:val="clear" w:color="auto" w:fill="DBE5F1" w:themeFill="accent1" w:themeFillTint="33"/>
        </w:rPr>
        <w:t>…..</w:t>
      </w:r>
      <w:r w:rsidRPr="008526CE">
        <w:rPr>
          <w:sz w:val="22"/>
          <w:szCs w:val="22"/>
        </w:rPr>
        <w:t xml:space="preserve"> </w:t>
      </w:r>
    </w:p>
    <w:p w14:paraId="6BBE8D86" w14:textId="77777777" w:rsidR="004C59FA" w:rsidRPr="008526CE" w:rsidRDefault="004C59FA" w:rsidP="004C59FA">
      <w:pPr>
        <w:pStyle w:val="Default"/>
        <w:rPr>
          <w:sz w:val="22"/>
          <w:szCs w:val="22"/>
        </w:rPr>
      </w:pPr>
    </w:p>
    <w:p w14:paraId="0848348F" w14:textId="77777777" w:rsidR="004C59FA" w:rsidRPr="008526CE" w:rsidRDefault="004C59FA" w:rsidP="004C59FA">
      <w:pPr>
        <w:pStyle w:val="Default"/>
        <w:rPr>
          <w:sz w:val="22"/>
          <w:szCs w:val="22"/>
        </w:rPr>
      </w:pPr>
    </w:p>
    <w:p w14:paraId="5515148F" w14:textId="77777777" w:rsidR="004C59FA" w:rsidRPr="008526CE" w:rsidRDefault="004C59FA" w:rsidP="004C59FA">
      <w:pPr>
        <w:pStyle w:val="Default"/>
        <w:rPr>
          <w:sz w:val="22"/>
          <w:szCs w:val="22"/>
        </w:rPr>
      </w:pPr>
      <w:r w:rsidRPr="008526CE">
        <w:rPr>
          <w:sz w:val="22"/>
          <w:szCs w:val="22"/>
        </w:rPr>
        <w:t xml:space="preserve">SIGNATURE OF WITNESSES </w:t>
      </w:r>
      <w:r w:rsidRPr="008526CE">
        <w:rPr>
          <w:sz w:val="22"/>
          <w:szCs w:val="22"/>
        </w:rPr>
        <w:tab/>
      </w:r>
      <w:r w:rsidRPr="008526CE">
        <w:rPr>
          <w:sz w:val="22"/>
          <w:szCs w:val="22"/>
        </w:rPr>
        <w:tab/>
      </w:r>
      <w:r w:rsidRPr="008526CE">
        <w:rPr>
          <w:sz w:val="22"/>
          <w:szCs w:val="22"/>
        </w:rPr>
        <w:tab/>
      </w:r>
      <w:r w:rsidRPr="008526CE">
        <w:rPr>
          <w:sz w:val="22"/>
          <w:szCs w:val="22"/>
        </w:rPr>
        <w:tab/>
      </w:r>
      <w:r w:rsidRPr="008526CE">
        <w:rPr>
          <w:sz w:val="22"/>
          <w:szCs w:val="22"/>
        </w:rPr>
        <w:tab/>
        <w:t xml:space="preserve">ADDRESS OF WITNESSES </w:t>
      </w:r>
    </w:p>
    <w:p w14:paraId="24C29E26" w14:textId="77777777" w:rsidR="004C59FA" w:rsidRPr="008526CE" w:rsidRDefault="004C59FA" w:rsidP="004C59FA">
      <w:pPr>
        <w:pStyle w:val="Default"/>
        <w:rPr>
          <w:sz w:val="22"/>
          <w:szCs w:val="22"/>
        </w:rPr>
      </w:pPr>
    </w:p>
    <w:p w14:paraId="5939D65E" w14:textId="77777777" w:rsidR="004C59FA" w:rsidRPr="008526CE" w:rsidRDefault="004C59FA" w:rsidP="004C59FA">
      <w:pPr>
        <w:pStyle w:val="Default"/>
        <w:rPr>
          <w:sz w:val="22"/>
          <w:szCs w:val="22"/>
        </w:rPr>
      </w:pPr>
      <w:r w:rsidRPr="008526CE">
        <w:rPr>
          <w:sz w:val="22"/>
          <w:szCs w:val="22"/>
        </w:rPr>
        <w:t>1 ____________________________</w:t>
      </w:r>
      <w:r w:rsidRPr="008526CE">
        <w:rPr>
          <w:sz w:val="22"/>
          <w:szCs w:val="22"/>
        </w:rPr>
        <w:tab/>
      </w:r>
      <w:r>
        <w:rPr>
          <w:sz w:val="22"/>
          <w:szCs w:val="22"/>
        </w:rPr>
        <w:t xml:space="preserve">       </w:t>
      </w:r>
      <w:r w:rsidRPr="008526CE">
        <w:rPr>
          <w:sz w:val="22"/>
          <w:szCs w:val="22"/>
        </w:rPr>
        <w:t xml:space="preserve">_______________________________________ </w:t>
      </w:r>
    </w:p>
    <w:p w14:paraId="1AE1C7B1" w14:textId="77777777" w:rsidR="004C59FA" w:rsidRPr="008526CE" w:rsidRDefault="004C59FA" w:rsidP="004C59FA">
      <w:pPr>
        <w:pStyle w:val="Default"/>
        <w:rPr>
          <w:sz w:val="22"/>
          <w:szCs w:val="22"/>
        </w:rPr>
      </w:pPr>
    </w:p>
    <w:p w14:paraId="62B68839" w14:textId="77777777" w:rsidR="004C59FA" w:rsidRPr="008526CE" w:rsidRDefault="004C59FA" w:rsidP="004C59FA">
      <w:pPr>
        <w:pStyle w:val="Default"/>
        <w:rPr>
          <w:sz w:val="22"/>
          <w:szCs w:val="22"/>
        </w:rPr>
      </w:pPr>
    </w:p>
    <w:p w14:paraId="0F94D205" w14:textId="32AC0C25" w:rsidR="004C59FA" w:rsidRPr="008526CE" w:rsidRDefault="004C59FA" w:rsidP="004C59FA">
      <w:pPr>
        <w:pStyle w:val="Default"/>
        <w:rPr>
          <w:sz w:val="22"/>
          <w:szCs w:val="22"/>
        </w:rPr>
      </w:pPr>
      <w:r w:rsidRPr="008526CE">
        <w:rPr>
          <w:sz w:val="22"/>
          <w:szCs w:val="22"/>
        </w:rPr>
        <w:t>Name _______________________</w:t>
      </w:r>
      <w:r w:rsidRPr="008526CE">
        <w:rPr>
          <w:sz w:val="22"/>
          <w:szCs w:val="22"/>
        </w:rPr>
        <w:tab/>
      </w:r>
      <w:r w:rsidRPr="008526CE">
        <w:rPr>
          <w:sz w:val="22"/>
          <w:szCs w:val="22"/>
        </w:rPr>
        <w:tab/>
      </w:r>
      <w:r>
        <w:rPr>
          <w:sz w:val="22"/>
          <w:szCs w:val="22"/>
        </w:rPr>
        <w:t xml:space="preserve">      </w:t>
      </w:r>
      <w:r w:rsidRPr="008526CE">
        <w:rPr>
          <w:sz w:val="22"/>
          <w:szCs w:val="22"/>
        </w:rPr>
        <w:t xml:space="preserve">_______________________________________ </w:t>
      </w:r>
    </w:p>
    <w:p w14:paraId="5B49BF17" w14:textId="77777777" w:rsidR="004C59FA" w:rsidRPr="008526CE" w:rsidRDefault="004C59FA" w:rsidP="004C59FA">
      <w:pPr>
        <w:pStyle w:val="Default"/>
        <w:rPr>
          <w:sz w:val="22"/>
          <w:szCs w:val="22"/>
        </w:rPr>
      </w:pPr>
    </w:p>
    <w:p w14:paraId="3734B4D1" w14:textId="77777777" w:rsidR="004C59FA" w:rsidRPr="008526CE" w:rsidRDefault="004C59FA" w:rsidP="004C59FA">
      <w:pPr>
        <w:pStyle w:val="Default"/>
        <w:rPr>
          <w:sz w:val="22"/>
          <w:szCs w:val="22"/>
        </w:rPr>
      </w:pPr>
    </w:p>
    <w:p w14:paraId="7C097922" w14:textId="77777777" w:rsidR="004C59FA" w:rsidRPr="008526CE" w:rsidRDefault="004C59FA" w:rsidP="004C59FA">
      <w:pPr>
        <w:pStyle w:val="Default"/>
        <w:rPr>
          <w:sz w:val="22"/>
          <w:szCs w:val="22"/>
        </w:rPr>
      </w:pPr>
    </w:p>
    <w:p w14:paraId="12790AEF" w14:textId="1767087D" w:rsidR="004C59FA" w:rsidRPr="008526CE" w:rsidRDefault="004C59FA" w:rsidP="004C59FA">
      <w:pPr>
        <w:pStyle w:val="Default"/>
        <w:rPr>
          <w:sz w:val="22"/>
          <w:szCs w:val="22"/>
        </w:rPr>
      </w:pPr>
      <w:r w:rsidRPr="008526CE">
        <w:rPr>
          <w:sz w:val="22"/>
          <w:szCs w:val="22"/>
        </w:rPr>
        <w:t xml:space="preserve">SIGNATURE OF </w:t>
      </w:r>
      <w:r w:rsidR="009C25D3">
        <w:rPr>
          <w:sz w:val="22"/>
          <w:szCs w:val="22"/>
        </w:rPr>
        <w:t>BIDDER</w:t>
      </w:r>
      <w:r w:rsidRPr="008526CE">
        <w:rPr>
          <w:sz w:val="22"/>
          <w:szCs w:val="22"/>
        </w:rPr>
        <w:t>’S AUTHORISED REPRESENTATIVE: ___________________</w:t>
      </w:r>
    </w:p>
    <w:p w14:paraId="48A536C9" w14:textId="77777777" w:rsidR="004C59FA" w:rsidRPr="008526CE" w:rsidRDefault="004C59FA" w:rsidP="004C59FA">
      <w:pPr>
        <w:pStyle w:val="Default"/>
        <w:rPr>
          <w:sz w:val="22"/>
          <w:szCs w:val="22"/>
        </w:rPr>
      </w:pPr>
    </w:p>
    <w:p w14:paraId="05338D32" w14:textId="77777777" w:rsidR="004C59FA" w:rsidRPr="008526CE" w:rsidRDefault="004C59FA" w:rsidP="004C59FA">
      <w:pPr>
        <w:pStyle w:val="Default"/>
        <w:rPr>
          <w:sz w:val="22"/>
          <w:szCs w:val="22"/>
        </w:rPr>
      </w:pPr>
    </w:p>
    <w:p w14:paraId="25BC7847" w14:textId="77777777" w:rsidR="004C59FA" w:rsidRPr="008526CE" w:rsidRDefault="004C59FA" w:rsidP="004C59FA">
      <w:pPr>
        <w:pStyle w:val="Default"/>
        <w:rPr>
          <w:sz w:val="22"/>
          <w:szCs w:val="22"/>
        </w:rPr>
      </w:pPr>
      <w:r w:rsidRPr="008526CE">
        <w:rPr>
          <w:sz w:val="22"/>
          <w:szCs w:val="22"/>
        </w:rPr>
        <w:t>NAME: _________________________________________________</w:t>
      </w:r>
    </w:p>
    <w:p w14:paraId="4A5F0FB6" w14:textId="77777777" w:rsidR="004C59FA" w:rsidRPr="008526CE" w:rsidRDefault="004C59FA" w:rsidP="004C59FA">
      <w:pPr>
        <w:pStyle w:val="ScheduleHeading"/>
        <w:jc w:val="left"/>
        <w:rPr>
          <w:rFonts w:ascii="Arial" w:hAnsi="Arial" w:cs="Arial"/>
          <w:sz w:val="22"/>
          <w:szCs w:val="22"/>
        </w:rPr>
      </w:pPr>
    </w:p>
    <w:p w14:paraId="3BEAA3BE" w14:textId="77777777" w:rsidR="004C59FA" w:rsidRPr="008526CE" w:rsidRDefault="004C59FA" w:rsidP="004C59FA">
      <w:pPr>
        <w:pStyle w:val="ScheduleHeading"/>
        <w:jc w:val="left"/>
        <w:rPr>
          <w:rFonts w:ascii="Arial" w:hAnsi="Arial" w:cs="Arial"/>
          <w:b w:val="0"/>
          <w:bCs/>
          <w:sz w:val="22"/>
          <w:szCs w:val="22"/>
        </w:rPr>
      </w:pPr>
      <w:bookmarkStart w:id="78" w:name="_Toc40391831"/>
      <w:r w:rsidRPr="008526CE">
        <w:rPr>
          <w:rFonts w:ascii="Arial" w:hAnsi="Arial" w:cs="Arial"/>
          <w:sz w:val="22"/>
          <w:szCs w:val="22"/>
        </w:rPr>
        <w:t>DESIGNATION: ______________________________</w:t>
      </w:r>
      <w:bookmarkEnd w:id="78"/>
    </w:p>
    <w:p w14:paraId="339875B5" w14:textId="77777777" w:rsidR="004C59FA" w:rsidRDefault="004C59FA" w:rsidP="004C59FA">
      <w:pPr>
        <w:pStyle w:val="ScheduleHeading"/>
        <w:spacing w:before="120"/>
        <w:rPr>
          <w:rFonts w:ascii="Arial" w:hAnsi="Arial" w:cs="Arial"/>
          <w:sz w:val="22"/>
          <w:szCs w:val="22"/>
        </w:rPr>
      </w:pPr>
    </w:p>
    <w:p w14:paraId="7AE877BE"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4346AFCE"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09D34E60"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0A7278DE"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649394C5"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0CBF2548"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1C05FB39"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2C8378CC"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4ABE01B3"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765416D3"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12FCA4F3"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0150C158"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1215EFE3"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6EA0A3AA"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23B3B20C"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3FC24D34"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1C188B60"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74A7A04A"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5DBD1C7C"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3AFAA693"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3CD533F6"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5A37470C" w14:textId="77777777" w:rsidR="004C59FA" w:rsidRDefault="004C59FA" w:rsidP="004C59FA">
      <w:pPr>
        <w:pStyle w:val="ScheduleHeading"/>
        <w:spacing w:before="0"/>
        <w:jc w:val="left"/>
        <w:rPr>
          <w:rFonts w:ascii="Arial" w:hAnsi="Arial" w:cs="Arial"/>
          <w:color w:val="365F91" w:themeColor="accent1" w:themeShade="BF"/>
          <w:sz w:val="22"/>
          <w:szCs w:val="22"/>
        </w:rPr>
      </w:pPr>
    </w:p>
    <w:p w14:paraId="15AD79AB" w14:textId="7D11C27B" w:rsidR="008078CF" w:rsidRDefault="008078CF">
      <w:pPr>
        <w:rPr>
          <w:rFonts w:cs="Arial"/>
          <w:b/>
          <w:color w:val="365F91" w:themeColor="accent1" w:themeShade="BF"/>
          <w:szCs w:val="22"/>
          <w:lang w:eastAsia="en-GB"/>
        </w:rPr>
      </w:pPr>
      <w:r>
        <w:rPr>
          <w:rFonts w:cs="Arial"/>
          <w:color w:val="365F91" w:themeColor="accent1" w:themeShade="BF"/>
          <w:szCs w:val="22"/>
        </w:rPr>
        <w:br w:type="page"/>
      </w:r>
    </w:p>
    <w:p w14:paraId="08B6D291" w14:textId="77777777" w:rsidR="002F4735" w:rsidRPr="003D1100" w:rsidRDefault="003C7833" w:rsidP="00DC268C">
      <w:pPr>
        <w:pStyle w:val="ScheduleHeading"/>
        <w:numPr>
          <w:ilvl w:val="0"/>
          <w:numId w:val="45"/>
        </w:numPr>
        <w:spacing w:before="0"/>
        <w:ind w:left="426" w:hanging="426"/>
        <w:jc w:val="left"/>
        <w:rPr>
          <w:rFonts w:ascii="Arial" w:hAnsi="Arial" w:cs="Arial"/>
          <w:color w:val="000000" w:themeColor="text1"/>
          <w:sz w:val="22"/>
          <w:szCs w:val="22"/>
        </w:rPr>
      </w:pPr>
      <w:r w:rsidRPr="003D1100">
        <w:rPr>
          <w:rFonts w:ascii="Arial" w:hAnsi="Arial" w:cs="Arial"/>
          <w:color w:val="000000" w:themeColor="text1"/>
          <w:sz w:val="22"/>
          <w:szCs w:val="22"/>
        </w:rPr>
        <w:lastRenderedPageBreak/>
        <w:t>GENERAL CONDITIONS</w:t>
      </w:r>
      <w:bookmarkEnd w:id="73"/>
      <w:bookmarkEnd w:id="74"/>
    </w:p>
    <w:p w14:paraId="68B8B082" w14:textId="77777777" w:rsidR="00BB478A" w:rsidRDefault="00BB478A" w:rsidP="00C933C6">
      <w:pPr>
        <w:pStyle w:val="Heading2"/>
        <w:keepNext w:val="0"/>
        <w:widowControl w:val="0"/>
        <w:numPr>
          <w:ilvl w:val="0"/>
          <w:numId w:val="0"/>
        </w:numPr>
        <w:spacing w:line="288" w:lineRule="auto"/>
        <w:jc w:val="left"/>
        <w:rPr>
          <w:rFonts w:ascii="Arial Bold" w:hAnsi="Arial Bold"/>
          <w:caps/>
        </w:rPr>
      </w:pPr>
    </w:p>
    <w:p w14:paraId="10584F09" w14:textId="77777777" w:rsidR="002F4735" w:rsidRPr="00BC476E" w:rsidRDefault="00A63324" w:rsidP="009F5B05">
      <w:pPr>
        <w:pStyle w:val="ScheduleHeading"/>
        <w:numPr>
          <w:ilvl w:val="1"/>
          <w:numId w:val="53"/>
        </w:numPr>
        <w:tabs>
          <w:tab w:val="clear" w:pos="2078"/>
          <w:tab w:val="left" w:pos="0"/>
          <w:tab w:val="left" w:pos="426"/>
        </w:tabs>
        <w:spacing w:before="0"/>
        <w:ind w:hanging="750"/>
        <w:jc w:val="left"/>
        <w:rPr>
          <w:rFonts w:ascii="Arial Bold" w:hAnsi="Arial Bold"/>
          <w:caps/>
        </w:rPr>
      </w:pPr>
      <w:r w:rsidRPr="00BC476E">
        <w:rPr>
          <w:rFonts w:ascii="Arial Bold" w:hAnsi="Arial Bold"/>
          <w:caps/>
        </w:rPr>
        <w:t xml:space="preserve"> </w:t>
      </w:r>
      <w:r w:rsidR="003B40C9" w:rsidRPr="00BC476E">
        <w:rPr>
          <w:rFonts w:ascii="Arial Bold" w:hAnsi="Arial Bold"/>
          <w:caps/>
        </w:rPr>
        <w:t>ALTERNATIVE BIDS</w:t>
      </w:r>
    </w:p>
    <w:p w14:paraId="26DCBDA6" w14:textId="77777777" w:rsidR="00BB478A" w:rsidRPr="003C7833" w:rsidRDefault="00BB478A" w:rsidP="00C933C6">
      <w:pPr>
        <w:spacing w:line="288" w:lineRule="auto"/>
        <w:rPr>
          <w:color w:val="FF0000"/>
          <w:highlight w:val="yellow"/>
        </w:rPr>
      </w:pPr>
    </w:p>
    <w:p w14:paraId="7D6457AD" w14:textId="77777777" w:rsidR="003C7833" w:rsidRPr="00FF11DE" w:rsidRDefault="003C7833" w:rsidP="003C7833">
      <w:pPr>
        <w:spacing w:line="360" w:lineRule="auto"/>
        <w:jc w:val="both"/>
        <w:rPr>
          <w:lang w:eastAsia="zh-TW"/>
        </w:rPr>
      </w:pPr>
      <w:r w:rsidRPr="00FF11DE">
        <w:t>Bidders may submit alternative Bid only if a main Bid, strictly in accordance with all the requirements of the RFP is also submitted.  The alternative Bid is submitted with the main Bid together with a schedule that compares the requirements of the RFP with the alternative requirements the Bidders proposes.</w:t>
      </w:r>
      <w:r>
        <w:t xml:space="preserve"> </w:t>
      </w:r>
      <w:r w:rsidRPr="00FF11DE">
        <w:t>Bidders must note that in submitting an alternative Bid they accept that PRASA may accept or reject the alternative Bid and shall be evaluated in accordance with the criteria stipulated in this RFP.</w:t>
      </w:r>
    </w:p>
    <w:p w14:paraId="0D8487E7" w14:textId="77777777" w:rsidR="00BB478A" w:rsidRPr="00700786" w:rsidRDefault="00BB478A" w:rsidP="00C933C6">
      <w:pPr>
        <w:spacing w:line="288" w:lineRule="auto"/>
        <w:rPr>
          <w:color w:val="FF0000"/>
        </w:rPr>
      </w:pPr>
    </w:p>
    <w:p w14:paraId="305E6CBB" w14:textId="77777777" w:rsidR="003B40C9" w:rsidRPr="00167D2F" w:rsidRDefault="00A63324" w:rsidP="009F5B05">
      <w:pPr>
        <w:pStyle w:val="ScheduleHeading"/>
        <w:numPr>
          <w:ilvl w:val="1"/>
          <w:numId w:val="53"/>
        </w:numPr>
        <w:tabs>
          <w:tab w:val="clear" w:pos="2078"/>
          <w:tab w:val="left" w:pos="0"/>
          <w:tab w:val="left" w:pos="426"/>
        </w:tabs>
        <w:spacing w:before="0"/>
        <w:ind w:hanging="750"/>
        <w:jc w:val="left"/>
        <w:rPr>
          <w:rFonts w:ascii="Arial Bold" w:hAnsi="Arial Bold"/>
          <w:caps/>
        </w:rPr>
      </w:pPr>
      <w:r>
        <w:rPr>
          <w:rFonts w:ascii="Arial Bold" w:hAnsi="Arial Bold"/>
          <w:caps/>
        </w:rPr>
        <w:t xml:space="preserve"> </w:t>
      </w:r>
      <w:r w:rsidR="003128E8" w:rsidRPr="00167D2F">
        <w:rPr>
          <w:rFonts w:ascii="Arial Bold" w:hAnsi="Arial Bold"/>
          <w:caps/>
        </w:rPr>
        <w:t>PRASA</w:t>
      </w:r>
      <w:r w:rsidR="002E7AB6" w:rsidRPr="00167D2F">
        <w:rPr>
          <w:rFonts w:ascii="Arial Bold" w:hAnsi="Arial Bold"/>
          <w:caps/>
        </w:rPr>
        <w:t xml:space="preserve">’S TENDER FORMS </w:t>
      </w:r>
    </w:p>
    <w:p w14:paraId="317E042C" w14:textId="77777777" w:rsidR="00BB478A" w:rsidRDefault="00BB478A" w:rsidP="00C933C6">
      <w:pPr>
        <w:spacing w:line="288" w:lineRule="auto"/>
        <w:rPr>
          <w:lang w:eastAsia="zh-TW"/>
        </w:rPr>
      </w:pPr>
    </w:p>
    <w:p w14:paraId="4A72D557" w14:textId="77777777" w:rsidR="002E7AB6" w:rsidRDefault="002E7AB6" w:rsidP="00C933C6">
      <w:pPr>
        <w:spacing w:line="288" w:lineRule="auto"/>
        <w:rPr>
          <w:lang w:eastAsia="zh-TW"/>
        </w:rPr>
      </w:pPr>
      <w:r w:rsidRPr="00167D2F">
        <w:rPr>
          <w:lang w:eastAsia="zh-TW"/>
        </w:rPr>
        <w:t xml:space="preserve">Bidders must sign and complete the </w:t>
      </w:r>
      <w:r w:rsidR="003128E8" w:rsidRPr="00167D2F">
        <w:rPr>
          <w:lang w:eastAsia="zh-TW"/>
        </w:rPr>
        <w:t>PRASA</w:t>
      </w:r>
      <w:r w:rsidR="00656E15">
        <w:rPr>
          <w:lang w:eastAsia="zh-TW"/>
        </w:rPr>
        <w:t>’s</w:t>
      </w:r>
      <w:r w:rsidRPr="00167D2F">
        <w:rPr>
          <w:lang w:eastAsia="zh-TW"/>
        </w:rPr>
        <w:t xml:space="preserve"> </w:t>
      </w:r>
      <w:r w:rsidR="00656E15">
        <w:rPr>
          <w:lang w:eastAsia="zh-TW"/>
        </w:rPr>
        <w:t>Bid</w:t>
      </w:r>
      <w:r w:rsidRPr="00167D2F">
        <w:rPr>
          <w:lang w:eastAsia="zh-TW"/>
        </w:rPr>
        <w:t xml:space="preserve"> Forms and attach all the required documents. Failure by Bidders to adhere to this requirement may lead to their disqualification.</w:t>
      </w:r>
    </w:p>
    <w:p w14:paraId="326F3DC7" w14:textId="77777777" w:rsidR="00BB478A" w:rsidRPr="00167D2F" w:rsidRDefault="00BB478A" w:rsidP="00C933C6">
      <w:pPr>
        <w:spacing w:line="288" w:lineRule="auto"/>
        <w:rPr>
          <w:lang w:eastAsia="zh-TW"/>
        </w:rPr>
      </w:pPr>
    </w:p>
    <w:p w14:paraId="70A1C698" w14:textId="77777777" w:rsidR="002F4735" w:rsidRPr="00167D2F" w:rsidRDefault="00A63324" w:rsidP="009F5B05">
      <w:pPr>
        <w:pStyle w:val="ScheduleHeading"/>
        <w:numPr>
          <w:ilvl w:val="1"/>
          <w:numId w:val="53"/>
        </w:numPr>
        <w:tabs>
          <w:tab w:val="clear" w:pos="2078"/>
          <w:tab w:val="left" w:pos="0"/>
          <w:tab w:val="left" w:pos="426"/>
        </w:tabs>
        <w:spacing w:before="0"/>
        <w:ind w:hanging="750"/>
        <w:jc w:val="left"/>
        <w:rPr>
          <w:rFonts w:ascii="Arial Bold" w:hAnsi="Arial Bold"/>
          <w:caps/>
        </w:rPr>
      </w:pPr>
      <w:r>
        <w:rPr>
          <w:rFonts w:ascii="Arial Bold" w:hAnsi="Arial Bold"/>
          <w:caps/>
        </w:rPr>
        <w:t xml:space="preserve"> </w:t>
      </w:r>
      <w:r w:rsidR="00C46D21" w:rsidRPr="00167D2F">
        <w:rPr>
          <w:rFonts w:ascii="Arial Bold" w:hAnsi="Arial Bold"/>
          <w:caps/>
        </w:rPr>
        <w:t>Precedent</w:t>
      </w:r>
    </w:p>
    <w:p w14:paraId="094CA41E" w14:textId="77777777" w:rsidR="00BB478A" w:rsidRDefault="00BB478A" w:rsidP="00C933C6">
      <w:pPr>
        <w:spacing w:line="288" w:lineRule="auto"/>
        <w:rPr>
          <w:lang w:eastAsia="zh-TW"/>
        </w:rPr>
      </w:pPr>
    </w:p>
    <w:p w14:paraId="5C40BFC7" w14:textId="77777777" w:rsidR="002F4735" w:rsidRDefault="002F4735" w:rsidP="00C933C6">
      <w:pPr>
        <w:spacing w:line="288" w:lineRule="auto"/>
        <w:rPr>
          <w:lang w:eastAsia="zh-TW"/>
        </w:rPr>
      </w:pPr>
      <w:r w:rsidRPr="00167D2F">
        <w:rPr>
          <w:lang w:eastAsia="zh-TW"/>
        </w:rPr>
        <w:t xml:space="preserve">In case of any conflict with this </w:t>
      </w:r>
      <w:r w:rsidR="004E5E24">
        <w:rPr>
          <w:lang w:eastAsia="zh-TW"/>
        </w:rPr>
        <w:t>RFP</w:t>
      </w:r>
      <w:r w:rsidRPr="00167D2F">
        <w:rPr>
          <w:lang w:eastAsia="zh-TW"/>
        </w:rPr>
        <w:t xml:space="preserve"> and Bidders response, this </w:t>
      </w:r>
      <w:r w:rsidR="004E5E24">
        <w:rPr>
          <w:lang w:eastAsia="zh-TW"/>
        </w:rPr>
        <w:t>RFP</w:t>
      </w:r>
      <w:r w:rsidRPr="00167D2F">
        <w:rPr>
          <w:lang w:eastAsia="zh-TW"/>
        </w:rPr>
        <w:t xml:space="preserve"> and its bri</w:t>
      </w:r>
      <w:r w:rsidR="00656E15">
        <w:rPr>
          <w:lang w:eastAsia="zh-TW"/>
        </w:rPr>
        <w:t>efing notes shall take precedence</w:t>
      </w:r>
      <w:r w:rsidRPr="00167D2F">
        <w:rPr>
          <w:lang w:eastAsia="zh-TW"/>
        </w:rPr>
        <w:t>.</w:t>
      </w:r>
    </w:p>
    <w:p w14:paraId="3B0A2DEE" w14:textId="77777777" w:rsidR="00BB478A" w:rsidRPr="00167D2F" w:rsidRDefault="00BB478A" w:rsidP="00C933C6">
      <w:pPr>
        <w:spacing w:line="288" w:lineRule="auto"/>
        <w:rPr>
          <w:lang w:eastAsia="zh-TW"/>
        </w:rPr>
      </w:pPr>
    </w:p>
    <w:p w14:paraId="1090C7E0" w14:textId="77777777" w:rsidR="002F4735" w:rsidRPr="00167D2F" w:rsidRDefault="004D7F09" w:rsidP="009F5B05">
      <w:pPr>
        <w:pStyle w:val="ScheduleHeading"/>
        <w:numPr>
          <w:ilvl w:val="1"/>
          <w:numId w:val="53"/>
        </w:numPr>
        <w:tabs>
          <w:tab w:val="clear" w:pos="2078"/>
          <w:tab w:val="left" w:pos="0"/>
          <w:tab w:val="left" w:pos="426"/>
        </w:tabs>
        <w:spacing w:before="0"/>
        <w:ind w:hanging="750"/>
        <w:jc w:val="left"/>
        <w:rPr>
          <w:rFonts w:ascii="Arial Bold" w:hAnsi="Arial Bold"/>
          <w:caps/>
        </w:rPr>
      </w:pPr>
      <w:bookmarkStart w:id="79" w:name="_Toc306029463"/>
      <w:r>
        <w:rPr>
          <w:rFonts w:ascii="Arial Bold" w:hAnsi="Arial Bold"/>
          <w:caps/>
        </w:rPr>
        <w:t xml:space="preserve"> </w:t>
      </w:r>
      <w:r w:rsidR="00DC471A" w:rsidRPr="00167D2F">
        <w:rPr>
          <w:rFonts w:ascii="Arial Bold" w:hAnsi="Arial Bold"/>
          <w:caps/>
        </w:rPr>
        <w:t xml:space="preserve">Response to </w:t>
      </w:r>
      <w:r w:rsidR="004E5E24">
        <w:rPr>
          <w:rFonts w:ascii="Arial Bold" w:hAnsi="Arial Bold"/>
          <w:caps/>
        </w:rPr>
        <w:t>RFP</w:t>
      </w:r>
      <w:r w:rsidR="00C46D21" w:rsidRPr="00167D2F">
        <w:rPr>
          <w:rFonts w:ascii="Arial Bold" w:hAnsi="Arial Bold"/>
          <w:caps/>
        </w:rPr>
        <w:t>-Confidentiality</w:t>
      </w:r>
      <w:bookmarkEnd w:id="79"/>
    </w:p>
    <w:p w14:paraId="1D5089A2" w14:textId="77777777" w:rsidR="00BB478A" w:rsidRDefault="00BB478A" w:rsidP="00C933C6">
      <w:pPr>
        <w:spacing w:line="288" w:lineRule="auto"/>
        <w:jc w:val="both"/>
        <w:rPr>
          <w:lang w:eastAsia="zh-TW"/>
        </w:rPr>
      </w:pPr>
    </w:p>
    <w:p w14:paraId="35BCDA9A" w14:textId="77777777" w:rsidR="002F4735" w:rsidRPr="00167D2F" w:rsidRDefault="002F4735" w:rsidP="00C933C6">
      <w:pPr>
        <w:spacing w:line="288" w:lineRule="auto"/>
        <w:jc w:val="both"/>
        <w:rPr>
          <w:lang w:eastAsia="zh-TW"/>
        </w:rPr>
      </w:pPr>
      <w:r w:rsidRPr="00167D2F">
        <w:rPr>
          <w:lang w:eastAsia="zh-TW"/>
        </w:rPr>
        <w:t xml:space="preserve">Response to </w:t>
      </w:r>
      <w:r w:rsidR="004E5E24">
        <w:rPr>
          <w:lang w:eastAsia="zh-TW"/>
        </w:rPr>
        <w:t>RFP</w:t>
      </w:r>
      <w:r w:rsidRPr="00167D2F">
        <w:rPr>
          <w:lang w:eastAsia="zh-TW"/>
        </w:rPr>
        <w:t xml:space="preserve">s must clearly indicate whether any information conveyed to or requested from </w:t>
      </w:r>
      <w:r w:rsidR="003128E8" w:rsidRPr="00167D2F">
        <w:rPr>
          <w:lang w:eastAsia="zh-TW"/>
        </w:rPr>
        <w:t>PRASA</w:t>
      </w:r>
      <w:r w:rsidRPr="00167D2F">
        <w:rPr>
          <w:lang w:eastAsia="zh-TW"/>
        </w:rPr>
        <w:t xml:space="preserve"> is confidential or should be treated confidentially by </w:t>
      </w:r>
      <w:r w:rsidR="003128E8" w:rsidRPr="00167D2F">
        <w:rPr>
          <w:lang w:eastAsia="zh-TW"/>
        </w:rPr>
        <w:t>PRASA</w:t>
      </w:r>
      <w:r w:rsidRPr="00167D2F">
        <w:rPr>
          <w:lang w:eastAsia="zh-TW"/>
        </w:rPr>
        <w:t xml:space="preserve">. In the absence of any such clear indication in writing from a response to </w:t>
      </w:r>
      <w:r w:rsidR="004E5E24">
        <w:rPr>
          <w:lang w:eastAsia="zh-TW"/>
        </w:rPr>
        <w:t>RFP</w:t>
      </w:r>
      <w:r w:rsidRPr="00167D2F">
        <w:rPr>
          <w:lang w:eastAsia="zh-TW"/>
        </w:rPr>
        <w:t xml:space="preserve">, </w:t>
      </w:r>
      <w:r w:rsidR="003128E8" w:rsidRPr="00167D2F">
        <w:rPr>
          <w:lang w:eastAsia="zh-TW"/>
        </w:rPr>
        <w:t>PRASA</w:t>
      </w:r>
      <w:r w:rsidRPr="00167D2F">
        <w:rPr>
          <w:lang w:eastAsia="zh-TW"/>
        </w:rPr>
        <w:t xml:space="preserve"> shall deem the response to </w:t>
      </w:r>
      <w:r w:rsidR="004E5E24">
        <w:rPr>
          <w:lang w:eastAsia="zh-TW"/>
        </w:rPr>
        <w:t>RFP</w:t>
      </w:r>
      <w:r w:rsidRPr="00167D2F">
        <w:rPr>
          <w:lang w:eastAsia="zh-TW"/>
        </w:rPr>
        <w:t xml:space="preserve"> to have waived any right to confidentiality and treat such information as public in nature. </w:t>
      </w:r>
    </w:p>
    <w:p w14:paraId="291B1C1D" w14:textId="77777777" w:rsidR="00BB478A" w:rsidRPr="00167D2F" w:rsidRDefault="00BB478A" w:rsidP="00C933C6">
      <w:pPr>
        <w:spacing w:line="288" w:lineRule="auto"/>
        <w:jc w:val="both"/>
        <w:rPr>
          <w:lang w:eastAsia="zh-TW"/>
        </w:rPr>
      </w:pPr>
    </w:p>
    <w:p w14:paraId="10125A08" w14:textId="77777777" w:rsidR="00BB478A" w:rsidRDefault="002F4735" w:rsidP="00C933C6">
      <w:pPr>
        <w:spacing w:line="288" w:lineRule="auto"/>
        <w:jc w:val="both"/>
        <w:rPr>
          <w:lang w:eastAsia="zh-TW"/>
        </w:rPr>
      </w:pPr>
      <w:r w:rsidRPr="00167D2F">
        <w:rPr>
          <w:lang w:eastAsia="zh-TW"/>
        </w:rPr>
        <w:t xml:space="preserve">Where a Bidder at any stage during the </w:t>
      </w:r>
      <w:r w:rsidR="004E5E24">
        <w:rPr>
          <w:lang w:eastAsia="zh-TW"/>
        </w:rPr>
        <w:t>RFP</w:t>
      </w:r>
      <w:r w:rsidRPr="00167D2F">
        <w:rPr>
          <w:lang w:eastAsia="zh-TW"/>
        </w:rPr>
        <w:t xml:space="preserve"> Process indicates to </w:t>
      </w:r>
      <w:r w:rsidR="003128E8" w:rsidRPr="00167D2F">
        <w:rPr>
          <w:lang w:eastAsia="zh-TW"/>
        </w:rPr>
        <w:t>PRASA</w:t>
      </w:r>
      <w:r w:rsidRPr="00167D2F">
        <w:rPr>
          <w:lang w:eastAsia="zh-TW"/>
        </w:rPr>
        <w:t xml:space="preserve"> that information or any response to </w:t>
      </w:r>
      <w:r w:rsidR="004E5E24">
        <w:rPr>
          <w:lang w:eastAsia="zh-TW"/>
        </w:rPr>
        <w:t>RFP</w:t>
      </w:r>
      <w:r w:rsidRPr="00167D2F">
        <w:rPr>
          <w:lang w:eastAsia="zh-TW"/>
        </w:rPr>
        <w:t xml:space="preserve"> requested from </w:t>
      </w:r>
      <w:r w:rsidR="003128E8" w:rsidRPr="00167D2F">
        <w:rPr>
          <w:lang w:eastAsia="zh-TW"/>
        </w:rPr>
        <w:t>PRASA</w:t>
      </w:r>
      <w:r w:rsidRPr="00167D2F">
        <w:rPr>
          <w:lang w:eastAsia="zh-TW"/>
        </w:rPr>
        <w:t xml:space="preserve"> is or should be treated confidentially, </w:t>
      </w:r>
      <w:r w:rsidR="003128E8" w:rsidRPr="00167D2F">
        <w:rPr>
          <w:lang w:eastAsia="zh-TW"/>
        </w:rPr>
        <w:t>PRASA</w:t>
      </w:r>
      <w:r w:rsidRPr="00167D2F">
        <w:rPr>
          <w:lang w:eastAsia="zh-TW"/>
        </w:rPr>
        <w:t xml:space="preserve"> shall treat such information or response to </w:t>
      </w:r>
      <w:r w:rsidR="004E5E24">
        <w:rPr>
          <w:lang w:eastAsia="zh-TW"/>
        </w:rPr>
        <w:t>RFP</w:t>
      </w:r>
      <w:r w:rsidRPr="00167D2F">
        <w:rPr>
          <w:lang w:eastAsia="zh-TW"/>
        </w:rPr>
        <w:t xml:space="preserve"> confidentially, unless </w:t>
      </w:r>
      <w:r w:rsidR="003128E8" w:rsidRPr="00167D2F">
        <w:rPr>
          <w:lang w:eastAsia="zh-TW"/>
        </w:rPr>
        <w:t>PRASA</w:t>
      </w:r>
      <w:r w:rsidRPr="00167D2F">
        <w:rPr>
          <w:lang w:eastAsia="zh-TW"/>
        </w:rPr>
        <w:t xml:space="preserve"> believes that to ensure the transparency and competitiveness of the </w:t>
      </w:r>
      <w:r w:rsidR="004E5E24">
        <w:rPr>
          <w:lang w:eastAsia="zh-TW"/>
        </w:rPr>
        <w:t>RFP</w:t>
      </w:r>
      <w:r w:rsidRPr="00167D2F">
        <w:rPr>
          <w:lang w:eastAsia="zh-TW"/>
        </w:rPr>
        <w:t xml:space="preserve"> Process the content of the information or response to </w:t>
      </w:r>
      <w:r w:rsidR="004E5E24">
        <w:rPr>
          <w:lang w:eastAsia="zh-TW"/>
        </w:rPr>
        <w:t>RFP</w:t>
      </w:r>
      <w:r w:rsidRPr="00167D2F">
        <w:rPr>
          <w:lang w:eastAsia="zh-TW"/>
        </w:rPr>
        <w:t xml:space="preserve"> should be conveyed to all Bidders, in which event it shall apply the following process:</w:t>
      </w:r>
    </w:p>
    <w:p w14:paraId="2B14A20D" w14:textId="77777777" w:rsidR="00BB478A" w:rsidRDefault="00BB478A" w:rsidP="00C933C6">
      <w:pPr>
        <w:spacing w:line="288" w:lineRule="auto"/>
        <w:jc w:val="both"/>
        <w:rPr>
          <w:lang w:eastAsia="zh-TW"/>
        </w:rPr>
      </w:pPr>
    </w:p>
    <w:p w14:paraId="51998897" w14:textId="77777777" w:rsidR="003C7833" w:rsidRPr="00FF11DE" w:rsidRDefault="003C7833" w:rsidP="009F5B05">
      <w:pPr>
        <w:numPr>
          <w:ilvl w:val="0"/>
          <w:numId w:val="49"/>
        </w:numPr>
        <w:spacing w:line="360" w:lineRule="auto"/>
        <w:ind w:left="567" w:hanging="567"/>
        <w:jc w:val="both"/>
        <w:rPr>
          <w:lang w:eastAsia="zh-TW"/>
        </w:rPr>
      </w:pPr>
      <w:r w:rsidRPr="00FF11DE">
        <w:rPr>
          <w:lang w:eastAsia="zh-TW"/>
        </w:rPr>
        <w:t>PRASA shall confirm with the Bidder whether the raising of confidentiality applies to the entire response to the RFP or only specific elements or sections of the response;</w:t>
      </w:r>
    </w:p>
    <w:p w14:paraId="0A19E7B8" w14:textId="77777777" w:rsidR="003C7833" w:rsidRPr="00FF11DE" w:rsidRDefault="003C7833" w:rsidP="009F5B05">
      <w:pPr>
        <w:numPr>
          <w:ilvl w:val="0"/>
          <w:numId w:val="49"/>
        </w:numPr>
        <w:spacing w:line="360" w:lineRule="auto"/>
        <w:ind w:left="567" w:hanging="567"/>
        <w:jc w:val="both"/>
        <w:rPr>
          <w:lang w:eastAsia="zh-TW"/>
        </w:rPr>
      </w:pPr>
      <w:r w:rsidRPr="00FF11DE">
        <w:rPr>
          <w:lang w:eastAsia="zh-TW"/>
        </w:rPr>
        <w:t xml:space="preserve">Where confidentiality is maintained by the Bidder and PRASA is of the opinion that the information or response to RFP if made publicly available would affect the commercial interests of the Bidder or is commercially sensitive information, PRASA shall not release such information to other </w:t>
      </w:r>
      <w:r w:rsidRPr="00FF11DE">
        <w:rPr>
          <w:lang w:eastAsia="zh-TW"/>
        </w:rPr>
        <w:lastRenderedPageBreak/>
        <w:t>Bidders if providing such information or response to the RFP would prejudice the competitiveness and transparency of the RFP Process;</w:t>
      </w:r>
    </w:p>
    <w:p w14:paraId="1EDB2FAC" w14:textId="264A027F" w:rsidR="003C7833" w:rsidRPr="00FF11DE" w:rsidRDefault="003C7833" w:rsidP="009F5B05">
      <w:pPr>
        <w:numPr>
          <w:ilvl w:val="0"/>
          <w:numId w:val="49"/>
        </w:numPr>
        <w:spacing w:line="360" w:lineRule="auto"/>
        <w:ind w:left="567" w:hanging="567"/>
        <w:jc w:val="both"/>
        <w:rPr>
          <w:lang w:eastAsia="zh-TW"/>
        </w:rPr>
      </w:pPr>
      <w:r w:rsidRPr="00FF11DE">
        <w:rPr>
          <w:lang w:eastAsia="zh-TW"/>
        </w:rPr>
        <w:t xml:space="preserve">Where PRASA is of the opinion that information provided is not commercially sensitive or would have no impact on the commercial interests of the relevant Bidder if released and fairness and transparency </w:t>
      </w:r>
      <w:r w:rsidR="00233212" w:rsidRPr="00FF11DE">
        <w:rPr>
          <w:lang w:eastAsia="zh-TW"/>
        </w:rPr>
        <w:t>require</w:t>
      </w:r>
      <w:r w:rsidRPr="00FF11DE">
        <w:rPr>
          <w:lang w:eastAsia="zh-TW"/>
        </w:rPr>
        <w:t xml:space="preserve"> that such information be released to all Bidders, PRASA may:</w:t>
      </w:r>
    </w:p>
    <w:p w14:paraId="59C0AB4E" w14:textId="77777777" w:rsidR="00BB478A" w:rsidRDefault="00BB478A" w:rsidP="0080292F">
      <w:pPr>
        <w:spacing w:line="288" w:lineRule="auto"/>
        <w:ind w:left="1276"/>
        <w:jc w:val="both"/>
        <w:rPr>
          <w:lang w:eastAsia="zh-TW"/>
        </w:rPr>
      </w:pPr>
    </w:p>
    <w:p w14:paraId="26165F50" w14:textId="77777777" w:rsidR="007D72B9" w:rsidRPr="007D72B9" w:rsidRDefault="002F4735" w:rsidP="00D919B3">
      <w:pPr>
        <w:pStyle w:val="ListParagraph"/>
        <w:numPr>
          <w:ilvl w:val="2"/>
          <w:numId w:val="37"/>
        </w:numPr>
        <w:spacing w:line="288" w:lineRule="auto"/>
        <w:ind w:left="1440"/>
        <w:jc w:val="both"/>
        <w:rPr>
          <w:sz w:val="22"/>
          <w:szCs w:val="22"/>
          <w:lang w:eastAsia="zh-TW"/>
        </w:rPr>
      </w:pPr>
      <w:r w:rsidRPr="007D72B9">
        <w:rPr>
          <w:sz w:val="22"/>
          <w:szCs w:val="22"/>
          <w:lang w:eastAsia="zh-TW"/>
        </w:rPr>
        <w:t xml:space="preserve">inform the relevant Bidder of the necessity to release such information and/or response to </w:t>
      </w:r>
      <w:r w:rsidR="004E5E24" w:rsidRPr="007D72B9">
        <w:rPr>
          <w:sz w:val="22"/>
          <w:szCs w:val="22"/>
          <w:lang w:eastAsia="zh-TW"/>
        </w:rPr>
        <w:t>RFP</w:t>
      </w:r>
      <w:r w:rsidRPr="007D72B9">
        <w:rPr>
          <w:sz w:val="22"/>
          <w:szCs w:val="22"/>
          <w:lang w:eastAsia="zh-TW"/>
        </w:rPr>
        <w:t xml:space="preserve"> and request the Bidder to consent to the release thereof by </w:t>
      </w:r>
      <w:r w:rsidR="003128E8" w:rsidRPr="007D72B9">
        <w:rPr>
          <w:sz w:val="22"/>
          <w:szCs w:val="22"/>
          <w:lang w:eastAsia="zh-TW"/>
        </w:rPr>
        <w:t>PRASA</w:t>
      </w:r>
      <w:r w:rsidRPr="007D72B9">
        <w:rPr>
          <w:sz w:val="22"/>
          <w:szCs w:val="22"/>
          <w:lang w:eastAsia="zh-TW"/>
        </w:rPr>
        <w:t>; or</w:t>
      </w:r>
    </w:p>
    <w:p w14:paraId="0B37110B" w14:textId="77777777" w:rsidR="007D72B9" w:rsidRPr="007D72B9" w:rsidRDefault="002F4735" w:rsidP="00D919B3">
      <w:pPr>
        <w:pStyle w:val="ListParagraph"/>
        <w:numPr>
          <w:ilvl w:val="2"/>
          <w:numId w:val="37"/>
        </w:numPr>
        <w:spacing w:line="288" w:lineRule="auto"/>
        <w:ind w:left="1440"/>
        <w:jc w:val="both"/>
        <w:rPr>
          <w:sz w:val="22"/>
          <w:szCs w:val="22"/>
          <w:lang w:eastAsia="zh-TW"/>
        </w:rPr>
      </w:pPr>
      <w:r w:rsidRPr="007D72B9">
        <w:rPr>
          <w:sz w:val="22"/>
          <w:szCs w:val="22"/>
          <w:lang w:eastAsia="zh-TW"/>
        </w:rPr>
        <w:t xml:space="preserve">obtain legal advice regarding the confidentiality of the relevant information and/or response to </w:t>
      </w:r>
      <w:r w:rsidR="004E5E24" w:rsidRPr="007D72B9">
        <w:rPr>
          <w:sz w:val="22"/>
          <w:szCs w:val="22"/>
          <w:lang w:eastAsia="zh-TW"/>
        </w:rPr>
        <w:t>RFP</w:t>
      </w:r>
      <w:r w:rsidRPr="007D72B9">
        <w:rPr>
          <w:sz w:val="22"/>
          <w:szCs w:val="22"/>
          <w:lang w:eastAsia="zh-TW"/>
        </w:rPr>
        <w:t xml:space="preserve"> and the legal ability of </w:t>
      </w:r>
      <w:r w:rsidR="003128E8" w:rsidRPr="007D72B9">
        <w:rPr>
          <w:sz w:val="22"/>
          <w:szCs w:val="22"/>
          <w:lang w:eastAsia="zh-TW"/>
        </w:rPr>
        <w:t>PRASA</w:t>
      </w:r>
      <w:r w:rsidRPr="007D72B9">
        <w:rPr>
          <w:sz w:val="22"/>
          <w:szCs w:val="22"/>
          <w:lang w:eastAsia="zh-TW"/>
        </w:rPr>
        <w:t xml:space="preserve"> to release such information;  or</w:t>
      </w:r>
    </w:p>
    <w:p w14:paraId="43083971" w14:textId="1FA4AABE" w:rsidR="002F4735" w:rsidRPr="007D72B9" w:rsidRDefault="002F4735" w:rsidP="00D919B3">
      <w:pPr>
        <w:pStyle w:val="ListParagraph"/>
        <w:numPr>
          <w:ilvl w:val="2"/>
          <w:numId w:val="37"/>
        </w:numPr>
        <w:spacing w:line="288" w:lineRule="auto"/>
        <w:ind w:left="1440"/>
        <w:jc w:val="both"/>
        <w:rPr>
          <w:sz w:val="22"/>
          <w:szCs w:val="22"/>
          <w:lang w:eastAsia="zh-TW"/>
        </w:rPr>
      </w:pPr>
      <w:r w:rsidRPr="007D72B9">
        <w:rPr>
          <w:sz w:val="22"/>
          <w:szCs w:val="22"/>
          <w:lang w:eastAsia="zh-TW"/>
        </w:rPr>
        <w:t xml:space="preserve">refrain from releasing the information and/or response to </w:t>
      </w:r>
      <w:r w:rsidR="004E5E24" w:rsidRPr="007D72B9">
        <w:rPr>
          <w:sz w:val="22"/>
          <w:szCs w:val="22"/>
          <w:lang w:eastAsia="zh-TW"/>
        </w:rPr>
        <w:t>RFP</w:t>
      </w:r>
      <w:r w:rsidRPr="007D72B9">
        <w:rPr>
          <w:sz w:val="22"/>
          <w:szCs w:val="22"/>
          <w:lang w:eastAsia="zh-TW"/>
        </w:rPr>
        <w:t xml:space="preserve">, in which event </w:t>
      </w:r>
      <w:r w:rsidR="003128E8" w:rsidRPr="007D72B9">
        <w:rPr>
          <w:sz w:val="22"/>
          <w:szCs w:val="22"/>
          <w:lang w:eastAsia="zh-TW"/>
        </w:rPr>
        <w:t>PRASA</w:t>
      </w:r>
      <w:r w:rsidRPr="007D72B9">
        <w:rPr>
          <w:sz w:val="22"/>
          <w:szCs w:val="22"/>
          <w:lang w:eastAsia="zh-TW"/>
        </w:rPr>
        <w:t xml:space="preserve"> shall not take account of the contents of such information in the evaluation of the relevant response to </w:t>
      </w:r>
      <w:r w:rsidR="004E5E24" w:rsidRPr="007D72B9">
        <w:rPr>
          <w:sz w:val="22"/>
          <w:szCs w:val="22"/>
          <w:lang w:eastAsia="zh-TW"/>
        </w:rPr>
        <w:t>RFP</w:t>
      </w:r>
      <w:r w:rsidRPr="007D72B9">
        <w:rPr>
          <w:sz w:val="22"/>
          <w:szCs w:val="22"/>
          <w:lang w:eastAsia="zh-TW"/>
        </w:rPr>
        <w:t>.</w:t>
      </w:r>
    </w:p>
    <w:p w14:paraId="2D908742" w14:textId="77777777" w:rsidR="00541145" w:rsidRPr="00167D2F" w:rsidRDefault="00541145" w:rsidP="00C933C6">
      <w:pPr>
        <w:spacing w:line="288" w:lineRule="auto"/>
        <w:ind w:left="1418"/>
        <w:jc w:val="both"/>
        <w:rPr>
          <w:lang w:eastAsia="zh-TW"/>
        </w:rPr>
      </w:pPr>
    </w:p>
    <w:p w14:paraId="1CA1B556" w14:textId="77777777" w:rsidR="00CD078C" w:rsidRDefault="002F4735" w:rsidP="00C933C6">
      <w:pPr>
        <w:spacing w:line="288" w:lineRule="auto"/>
        <w:ind w:left="709"/>
        <w:jc w:val="both"/>
        <w:rPr>
          <w:lang w:eastAsia="zh-TW"/>
        </w:rPr>
      </w:pPr>
      <w:r w:rsidRPr="00167D2F">
        <w:rPr>
          <w:lang w:eastAsia="zh-TW"/>
        </w:rPr>
        <w:t xml:space="preserve">The above procedures regarding confidentiality shall not apply to any information which is already public knowledge or available in the public domain or in the hands of </w:t>
      </w:r>
      <w:r w:rsidR="003128E8" w:rsidRPr="00167D2F">
        <w:rPr>
          <w:lang w:eastAsia="zh-TW"/>
        </w:rPr>
        <w:t>PRASA</w:t>
      </w:r>
      <w:r w:rsidRPr="00167D2F">
        <w:rPr>
          <w:lang w:eastAsia="zh-TW"/>
        </w:rPr>
        <w:t xml:space="preserve"> or is required to be disclosed by any legal or regulatory requirements or order of any competent court, tribunal or forum.</w:t>
      </w:r>
    </w:p>
    <w:p w14:paraId="02B66D3A" w14:textId="77777777" w:rsidR="00BB478A" w:rsidRDefault="00BB478A" w:rsidP="00C933C6">
      <w:pPr>
        <w:spacing w:line="288" w:lineRule="auto"/>
        <w:ind w:left="709"/>
        <w:jc w:val="both"/>
        <w:rPr>
          <w:lang w:eastAsia="zh-TW"/>
        </w:rPr>
      </w:pPr>
    </w:p>
    <w:p w14:paraId="2B88FA67" w14:textId="77777777" w:rsidR="002F4735" w:rsidRPr="00167D2F" w:rsidRDefault="002F4735" w:rsidP="009F5B05">
      <w:pPr>
        <w:pStyle w:val="ScheduleHeading"/>
        <w:numPr>
          <w:ilvl w:val="1"/>
          <w:numId w:val="53"/>
        </w:numPr>
        <w:tabs>
          <w:tab w:val="clear" w:pos="2078"/>
          <w:tab w:val="left" w:pos="0"/>
          <w:tab w:val="left" w:pos="426"/>
        </w:tabs>
        <w:spacing w:before="0"/>
        <w:ind w:hanging="750"/>
        <w:jc w:val="left"/>
        <w:rPr>
          <w:rFonts w:ascii="Arial Bold" w:hAnsi="Arial Bold"/>
          <w:caps/>
        </w:rPr>
      </w:pPr>
      <w:bookmarkStart w:id="80" w:name="_Toc306029464"/>
      <w:r w:rsidRPr="00167D2F">
        <w:rPr>
          <w:rFonts w:ascii="Arial Bold" w:hAnsi="Arial Bold"/>
          <w:caps/>
        </w:rPr>
        <w:t xml:space="preserve">Response to the </w:t>
      </w:r>
      <w:r w:rsidR="004E5E24">
        <w:rPr>
          <w:rFonts w:ascii="Arial Bold" w:hAnsi="Arial Bold"/>
          <w:caps/>
        </w:rPr>
        <w:t>RFP</w:t>
      </w:r>
      <w:r w:rsidRPr="00167D2F">
        <w:rPr>
          <w:rFonts w:ascii="Arial Bold" w:hAnsi="Arial Bold"/>
          <w:caps/>
        </w:rPr>
        <w:t xml:space="preserve"> – </w:t>
      </w:r>
      <w:r w:rsidR="004E5E24">
        <w:rPr>
          <w:rFonts w:ascii="Arial Bold" w:hAnsi="Arial Bold"/>
          <w:caps/>
        </w:rPr>
        <w:t>RFP</w:t>
      </w:r>
      <w:r w:rsidRPr="00167D2F">
        <w:rPr>
          <w:rFonts w:ascii="Arial Bold" w:hAnsi="Arial Bold"/>
          <w:caps/>
        </w:rPr>
        <w:t xml:space="preserve"> Disqualification</w:t>
      </w:r>
      <w:bookmarkEnd w:id="80"/>
    </w:p>
    <w:p w14:paraId="40FAFAF7" w14:textId="77777777" w:rsidR="00C26FD7" w:rsidRDefault="00C26FD7" w:rsidP="00C933C6">
      <w:pPr>
        <w:spacing w:line="288" w:lineRule="auto"/>
        <w:jc w:val="both"/>
        <w:rPr>
          <w:lang w:eastAsia="zh-TW"/>
        </w:rPr>
      </w:pPr>
    </w:p>
    <w:p w14:paraId="777AB363" w14:textId="66A31367" w:rsidR="002F4735" w:rsidRPr="00167D2F" w:rsidRDefault="002F4735" w:rsidP="00C933C6">
      <w:pPr>
        <w:spacing w:line="288" w:lineRule="auto"/>
        <w:jc w:val="both"/>
        <w:rPr>
          <w:lang w:eastAsia="zh-TW"/>
        </w:rPr>
      </w:pPr>
      <w:r w:rsidRPr="00167D2F">
        <w:rPr>
          <w:lang w:eastAsia="zh-TW"/>
        </w:rPr>
        <w:t xml:space="preserve">Responses to </w:t>
      </w:r>
      <w:r w:rsidR="004E5E24">
        <w:rPr>
          <w:lang w:eastAsia="zh-TW"/>
        </w:rPr>
        <w:t>RFP</w:t>
      </w:r>
      <w:r w:rsidRPr="00167D2F">
        <w:rPr>
          <w:lang w:eastAsia="zh-TW"/>
        </w:rPr>
        <w:t xml:space="preserve"> which do not comply with the </w:t>
      </w:r>
      <w:r w:rsidR="004E5E24">
        <w:rPr>
          <w:lang w:eastAsia="zh-TW"/>
        </w:rPr>
        <w:t>RFP</w:t>
      </w:r>
      <w:r w:rsidRPr="00167D2F">
        <w:rPr>
          <w:lang w:eastAsia="zh-TW"/>
        </w:rPr>
        <w:t xml:space="preserve"> requirements, formalities, terms and conditions </w:t>
      </w:r>
      <w:r w:rsidR="008078CF">
        <w:rPr>
          <w:lang w:eastAsia="zh-TW"/>
        </w:rPr>
        <w:t>may</w:t>
      </w:r>
      <w:r w:rsidR="00AF757E" w:rsidRPr="00167D2F">
        <w:rPr>
          <w:lang w:eastAsia="zh-TW"/>
        </w:rPr>
        <w:t xml:space="preserve"> </w:t>
      </w:r>
      <w:r w:rsidRPr="00167D2F">
        <w:rPr>
          <w:lang w:eastAsia="zh-TW"/>
        </w:rPr>
        <w:t xml:space="preserve">be disqualified by </w:t>
      </w:r>
      <w:r w:rsidR="003128E8" w:rsidRPr="00167D2F">
        <w:rPr>
          <w:lang w:eastAsia="zh-TW"/>
        </w:rPr>
        <w:t>PRASA</w:t>
      </w:r>
      <w:r w:rsidRPr="00167D2F">
        <w:rPr>
          <w:lang w:eastAsia="zh-TW"/>
        </w:rPr>
        <w:t xml:space="preserve"> from further participation in the </w:t>
      </w:r>
      <w:r w:rsidR="004E5E24">
        <w:rPr>
          <w:lang w:eastAsia="zh-TW"/>
        </w:rPr>
        <w:t>RFP</w:t>
      </w:r>
      <w:r w:rsidRPr="00167D2F">
        <w:rPr>
          <w:lang w:eastAsia="zh-TW"/>
        </w:rPr>
        <w:t xml:space="preserve"> Process.</w:t>
      </w:r>
    </w:p>
    <w:p w14:paraId="3940DF1E" w14:textId="77777777" w:rsidR="00C26FD7" w:rsidRPr="00167D2F" w:rsidRDefault="00C26FD7" w:rsidP="00C933C6">
      <w:pPr>
        <w:spacing w:line="288" w:lineRule="auto"/>
        <w:jc w:val="both"/>
        <w:rPr>
          <w:lang w:eastAsia="zh-TW"/>
        </w:rPr>
      </w:pPr>
    </w:p>
    <w:p w14:paraId="08BC4902" w14:textId="77777777" w:rsidR="00F05DB1" w:rsidRDefault="002F4735" w:rsidP="00C933C6">
      <w:pPr>
        <w:spacing w:line="288" w:lineRule="auto"/>
        <w:jc w:val="both"/>
        <w:rPr>
          <w:lang w:eastAsia="zh-TW"/>
        </w:rPr>
      </w:pPr>
      <w:r w:rsidRPr="00167D2F">
        <w:rPr>
          <w:lang w:eastAsia="zh-TW"/>
        </w:rPr>
        <w:t xml:space="preserve">In particular (but without prejudice to the generality of the foregoing) </w:t>
      </w:r>
      <w:r w:rsidR="003128E8" w:rsidRPr="00167D2F">
        <w:rPr>
          <w:lang w:eastAsia="zh-TW"/>
        </w:rPr>
        <w:t>PRASA</w:t>
      </w:r>
      <w:r w:rsidRPr="00167D2F">
        <w:rPr>
          <w:lang w:eastAsia="zh-TW"/>
        </w:rPr>
        <w:t xml:space="preserve"> may disqualify, at its sole discretion and without prejudice to any other remedy it may have, a Bidder where the Bidder, or any of its consortium members, subcontractors or advisors have committed any act of misrepresentation, bad faith or dishonest conduct in any of its dealings with or information provided to </w:t>
      </w:r>
      <w:r w:rsidR="003128E8" w:rsidRPr="00167D2F">
        <w:rPr>
          <w:lang w:eastAsia="zh-TW"/>
        </w:rPr>
        <w:t>PRASA</w:t>
      </w:r>
      <w:r w:rsidRPr="00167D2F">
        <w:rPr>
          <w:lang w:eastAsia="zh-TW"/>
        </w:rPr>
        <w:t>.</w:t>
      </w:r>
    </w:p>
    <w:p w14:paraId="3A4993AA" w14:textId="77777777" w:rsidR="00C26FD7" w:rsidRPr="00167D2F" w:rsidRDefault="00C26FD7" w:rsidP="00C933C6">
      <w:pPr>
        <w:spacing w:line="288" w:lineRule="auto"/>
        <w:ind w:left="709"/>
        <w:jc w:val="both"/>
        <w:rPr>
          <w:lang w:eastAsia="zh-TW"/>
        </w:rPr>
      </w:pPr>
    </w:p>
    <w:p w14:paraId="33B2B49B" w14:textId="77777777" w:rsidR="002F4735" w:rsidRPr="00167D2F" w:rsidRDefault="002F4735" w:rsidP="009F5B05">
      <w:pPr>
        <w:pStyle w:val="ScheduleHeading"/>
        <w:numPr>
          <w:ilvl w:val="1"/>
          <w:numId w:val="53"/>
        </w:numPr>
        <w:tabs>
          <w:tab w:val="clear" w:pos="2078"/>
          <w:tab w:val="left" w:pos="0"/>
          <w:tab w:val="left" w:pos="426"/>
        </w:tabs>
        <w:spacing w:before="0"/>
        <w:ind w:hanging="750"/>
        <w:jc w:val="left"/>
        <w:rPr>
          <w:rFonts w:ascii="Arial Bold" w:hAnsi="Arial Bold"/>
          <w:caps/>
        </w:rPr>
      </w:pPr>
      <w:bookmarkStart w:id="81" w:name="_Toc306029465"/>
      <w:r w:rsidRPr="00167D2F">
        <w:rPr>
          <w:rFonts w:ascii="Arial Bold" w:hAnsi="Arial Bold"/>
          <w:caps/>
        </w:rPr>
        <w:t>Corruption, Gifts and Payments</w:t>
      </w:r>
      <w:bookmarkEnd w:id="81"/>
    </w:p>
    <w:p w14:paraId="69C75B99" w14:textId="77777777" w:rsidR="00C26FD7" w:rsidRDefault="00C26FD7" w:rsidP="00C933C6">
      <w:pPr>
        <w:spacing w:line="288" w:lineRule="auto"/>
        <w:ind w:left="709"/>
        <w:jc w:val="both"/>
        <w:rPr>
          <w:lang w:eastAsia="zh-TW"/>
        </w:rPr>
      </w:pPr>
    </w:p>
    <w:p w14:paraId="2011ECC1" w14:textId="77777777" w:rsidR="002F4735" w:rsidRPr="00167D2F" w:rsidRDefault="002F4735" w:rsidP="00C933C6">
      <w:pPr>
        <w:spacing w:line="288" w:lineRule="auto"/>
        <w:jc w:val="both"/>
        <w:rPr>
          <w:lang w:eastAsia="zh-TW"/>
        </w:rPr>
      </w:pPr>
      <w:r w:rsidRPr="00167D2F">
        <w:rPr>
          <w:lang w:eastAsia="zh-TW"/>
        </w:rPr>
        <w:t xml:space="preserve">Neither the Bidders to </w:t>
      </w:r>
      <w:r w:rsidR="004E5E24">
        <w:rPr>
          <w:lang w:eastAsia="zh-TW"/>
        </w:rPr>
        <w:t>RFP</w:t>
      </w:r>
      <w:r w:rsidRPr="00167D2F">
        <w:rPr>
          <w:lang w:eastAsia="zh-TW"/>
        </w:rPr>
        <w:t xml:space="preserve">s, its equity members, the </w:t>
      </w:r>
      <w:r w:rsidR="00797A82" w:rsidRPr="00167D2F">
        <w:rPr>
          <w:lang w:eastAsia="zh-TW"/>
        </w:rPr>
        <w:t>sub-contractors</w:t>
      </w:r>
      <w:r w:rsidRPr="00167D2F">
        <w:rPr>
          <w:lang w:eastAsia="zh-TW"/>
        </w:rPr>
        <w:t xml:space="preserve">, consortium members nor any of their agents, lenders or advisors shall directly or indirectly offer or give to any person in the employment of </w:t>
      </w:r>
      <w:r w:rsidR="003128E8" w:rsidRPr="00167D2F">
        <w:rPr>
          <w:lang w:eastAsia="zh-TW"/>
        </w:rPr>
        <w:t>PRASA</w:t>
      </w:r>
      <w:r w:rsidRPr="00167D2F">
        <w:rPr>
          <w:lang w:eastAsia="zh-TW"/>
        </w:rPr>
        <w:t xml:space="preserve"> or any other Government official or any of the Advisory Team any gift or consideration of any kind as an inducement or reward for appointing a particular Bidder, or for showing or omitting to show favour or disfavour to any of the Bidders, its equity members or the  sub-contractors in relation to the Project.</w:t>
      </w:r>
    </w:p>
    <w:p w14:paraId="6AB4585D" w14:textId="5F655E5A" w:rsidR="000B6419" w:rsidRDefault="002F4735" w:rsidP="00C933C6">
      <w:pPr>
        <w:spacing w:line="288" w:lineRule="auto"/>
        <w:jc w:val="both"/>
        <w:rPr>
          <w:lang w:eastAsia="zh-TW"/>
        </w:rPr>
      </w:pPr>
      <w:r w:rsidRPr="00167D2F">
        <w:rPr>
          <w:lang w:eastAsia="zh-TW"/>
        </w:rPr>
        <w:t xml:space="preserve">In the event that any of the prohibited practices contemplated under the above paragraph is committed, </w:t>
      </w:r>
      <w:r w:rsidR="003128E8" w:rsidRPr="00167D2F">
        <w:rPr>
          <w:lang w:eastAsia="zh-TW"/>
        </w:rPr>
        <w:t>PRASA</w:t>
      </w:r>
      <w:r w:rsidRPr="00167D2F">
        <w:rPr>
          <w:lang w:eastAsia="zh-TW"/>
        </w:rPr>
        <w:t xml:space="preserve"> shall be entitled to terminate any Response to </w:t>
      </w:r>
      <w:r w:rsidR="004E5E24">
        <w:rPr>
          <w:lang w:eastAsia="zh-TW"/>
        </w:rPr>
        <w:t>RFP</w:t>
      </w:r>
      <w:r w:rsidRPr="00167D2F">
        <w:rPr>
          <w:lang w:eastAsia="zh-TW"/>
        </w:rPr>
        <w:t xml:space="preserve">’s status and to prohibit such Response to </w:t>
      </w:r>
      <w:r w:rsidR="004E5E24">
        <w:rPr>
          <w:lang w:eastAsia="zh-TW"/>
        </w:rPr>
        <w:t>RFP</w:t>
      </w:r>
      <w:r w:rsidRPr="00167D2F">
        <w:rPr>
          <w:lang w:eastAsia="zh-TW"/>
        </w:rPr>
        <w:t xml:space="preserve">, its equity members, its SPV members, its </w:t>
      </w:r>
      <w:r w:rsidR="00335563" w:rsidRPr="00167D2F">
        <w:rPr>
          <w:lang w:eastAsia="zh-TW"/>
        </w:rPr>
        <w:t>Subcontractors</w:t>
      </w:r>
      <w:r w:rsidRPr="00167D2F">
        <w:rPr>
          <w:lang w:eastAsia="zh-TW"/>
        </w:rPr>
        <w:t xml:space="preserve"> and their agents, lenders and advisors from participating in any further part of the procurement of the Project.</w:t>
      </w:r>
    </w:p>
    <w:p w14:paraId="254106EA" w14:textId="77777777" w:rsidR="00C873D9" w:rsidRDefault="00C873D9" w:rsidP="00C933C6">
      <w:pPr>
        <w:spacing w:line="288" w:lineRule="auto"/>
        <w:jc w:val="both"/>
        <w:rPr>
          <w:lang w:eastAsia="zh-TW"/>
        </w:rPr>
      </w:pPr>
    </w:p>
    <w:p w14:paraId="51A24777" w14:textId="77777777" w:rsidR="00C873D9" w:rsidRDefault="00C873D9" w:rsidP="00C933C6">
      <w:pPr>
        <w:spacing w:line="288" w:lineRule="auto"/>
        <w:jc w:val="both"/>
        <w:rPr>
          <w:lang w:eastAsia="zh-TW"/>
        </w:rPr>
      </w:pPr>
    </w:p>
    <w:p w14:paraId="7102A6F1" w14:textId="77777777" w:rsidR="00D500B5" w:rsidRDefault="00D500B5" w:rsidP="00C933C6">
      <w:pPr>
        <w:spacing w:line="288" w:lineRule="auto"/>
        <w:jc w:val="both"/>
        <w:rPr>
          <w:lang w:eastAsia="zh-TW"/>
        </w:rPr>
      </w:pPr>
    </w:p>
    <w:p w14:paraId="691AEA32" w14:textId="77777777" w:rsidR="00335563" w:rsidRDefault="00335563" w:rsidP="00C933C6">
      <w:pPr>
        <w:spacing w:line="288" w:lineRule="auto"/>
        <w:jc w:val="both"/>
        <w:rPr>
          <w:lang w:eastAsia="zh-TW"/>
        </w:rPr>
      </w:pPr>
    </w:p>
    <w:p w14:paraId="07E42823" w14:textId="77777777" w:rsidR="000B6419" w:rsidRPr="00167D2F" w:rsidRDefault="000B6419" w:rsidP="009F5B05">
      <w:pPr>
        <w:pStyle w:val="ScheduleHeading"/>
        <w:numPr>
          <w:ilvl w:val="1"/>
          <w:numId w:val="53"/>
        </w:numPr>
        <w:tabs>
          <w:tab w:val="clear" w:pos="2078"/>
          <w:tab w:val="left" w:pos="0"/>
          <w:tab w:val="left" w:pos="426"/>
        </w:tabs>
        <w:spacing w:before="0"/>
        <w:ind w:hanging="750"/>
        <w:jc w:val="left"/>
        <w:rPr>
          <w:rFonts w:ascii="Arial Bold" w:hAnsi="Arial Bold"/>
          <w:caps/>
        </w:rPr>
      </w:pPr>
      <w:r w:rsidRPr="00167D2F">
        <w:rPr>
          <w:rFonts w:ascii="Arial Bold" w:hAnsi="Arial Bold"/>
          <w:caps/>
        </w:rPr>
        <w:t>INSURANCE</w:t>
      </w:r>
    </w:p>
    <w:p w14:paraId="56E484D4" w14:textId="77777777" w:rsidR="00680005" w:rsidRDefault="00680005" w:rsidP="00C933C6">
      <w:pPr>
        <w:spacing w:line="288" w:lineRule="auto"/>
        <w:jc w:val="both"/>
      </w:pPr>
    </w:p>
    <w:p w14:paraId="17C8A91C" w14:textId="77777777" w:rsidR="00680005" w:rsidRDefault="003B40C9" w:rsidP="00C933C6">
      <w:pPr>
        <w:spacing w:line="288" w:lineRule="auto"/>
        <w:jc w:val="both"/>
      </w:pPr>
      <w:r w:rsidRPr="00167D2F">
        <w:t xml:space="preserve">Unless specifically provided for in this </w:t>
      </w:r>
      <w:r w:rsidR="004E5E24">
        <w:t>RFP</w:t>
      </w:r>
      <w:r w:rsidRPr="00167D2F">
        <w:t xml:space="preserve"> or draft contracts, Bidders will be required to submit with their Bid for services professional indemnity insurance </w:t>
      </w:r>
      <w:r w:rsidR="003F70C7" w:rsidRPr="00DE25EA">
        <w:rPr>
          <w:color w:val="000000" w:themeColor="text1"/>
        </w:rPr>
        <w:t xml:space="preserve">and works insurance </w:t>
      </w:r>
      <w:r w:rsidR="004E5B60">
        <w:t>to an extent (if any) i</w:t>
      </w:r>
      <w:r w:rsidRPr="00167D2F">
        <w:t xml:space="preserve">f insurance provided by </w:t>
      </w:r>
      <w:r w:rsidR="003128E8" w:rsidRPr="00167D2F">
        <w:t>PRASA</w:t>
      </w:r>
      <w:r w:rsidRPr="00167D2F">
        <w:t xml:space="preserve"> may not be for the full cover required in terms of the relevant category listed in this </w:t>
      </w:r>
      <w:r w:rsidR="004E5E24">
        <w:t>RFP</w:t>
      </w:r>
      <w:r w:rsidR="00491D65">
        <w:t>.  T</w:t>
      </w:r>
      <w:r w:rsidRPr="00167D2F">
        <w:t xml:space="preserve">he </w:t>
      </w:r>
      <w:r w:rsidR="004E5B60" w:rsidRPr="004E5B60">
        <w:t>Bidder</w:t>
      </w:r>
      <w:r w:rsidRPr="00167D2F">
        <w:t xml:space="preserve"> is advised to seek qualified advice regarding insurance.</w:t>
      </w:r>
    </w:p>
    <w:p w14:paraId="080C66D3" w14:textId="77777777" w:rsidR="00CD078C" w:rsidRDefault="003B40C9" w:rsidP="00C933C6">
      <w:pPr>
        <w:spacing w:line="288" w:lineRule="auto"/>
        <w:jc w:val="both"/>
      </w:pPr>
      <w:r w:rsidRPr="00167D2F">
        <w:t xml:space="preserve"> </w:t>
      </w:r>
    </w:p>
    <w:p w14:paraId="5ED16359" w14:textId="77777777" w:rsidR="002F4735" w:rsidRPr="00167D2F" w:rsidRDefault="002F4735" w:rsidP="009F5B05">
      <w:pPr>
        <w:pStyle w:val="ScheduleHeading"/>
        <w:numPr>
          <w:ilvl w:val="1"/>
          <w:numId w:val="53"/>
        </w:numPr>
        <w:tabs>
          <w:tab w:val="clear" w:pos="2078"/>
          <w:tab w:val="left" w:pos="0"/>
          <w:tab w:val="left" w:pos="426"/>
        </w:tabs>
        <w:spacing w:before="0"/>
        <w:ind w:hanging="750"/>
        <w:jc w:val="left"/>
        <w:rPr>
          <w:rFonts w:ascii="Arial Bold" w:hAnsi="Arial Bold"/>
          <w:caps/>
        </w:rPr>
      </w:pPr>
      <w:bookmarkStart w:id="82" w:name="_Toc306029466"/>
      <w:r w:rsidRPr="00167D2F">
        <w:rPr>
          <w:rFonts w:ascii="Arial Bold" w:hAnsi="Arial Bold"/>
          <w:caps/>
        </w:rPr>
        <w:t>No Contact Policy</w:t>
      </w:r>
      <w:bookmarkEnd w:id="82"/>
    </w:p>
    <w:p w14:paraId="21DD3E1A" w14:textId="77777777" w:rsidR="00680005" w:rsidRDefault="00680005" w:rsidP="00C933C6">
      <w:pPr>
        <w:spacing w:line="288" w:lineRule="auto"/>
        <w:jc w:val="both"/>
        <w:rPr>
          <w:lang w:eastAsia="zh-TW"/>
        </w:rPr>
      </w:pPr>
    </w:p>
    <w:p w14:paraId="3FA42D15" w14:textId="23CD3AE9" w:rsidR="00621A6A" w:rsidRDefault="002F4735" w:rsidP="00C933C6">
      <w:pPr>
        <w:spacing w:line="288" w:lineRule="auto"/>
        <w:jc w:val="both"/>
        <w:rPr>
          <w:lang w:eastAsia="zh-TW"/>
        </w:rPr>
      </w:pPr>
      <w:r w:rsidRPr="00167D2F">
        <w:rPr>
          <w:lang w:eastAsia="zh-TW"/>
        </w:rPr>
        <w:t xml:space="preserve">Bidders may only contact </w:t>
      </w:r>
      <w:r w:rsidR="006B13BD">
        <w:rPr>
          <w:lang w:eastAsia="zh-TW"/>
        </w:rPr>
        <w:t xml:space="preserve">the </w:t>
      </w:r>
      <w:r w:rsidR="003C7833" w:rsidRPr="006B13BD">
        <w:rPr>
          <w:lang w:eastAsia="zh-TW"/>
        </w:rPr>
        <w:t>bid administrator</w:t>
      </w:r>
      <w:r w:rsidR="00822E5D" w:rsidRPr="006B13BD">
        <w:rPr>
          <w:lang w:eastAsia="zh-TW"/>
        </w:rPr>
        <w:t xml:space="preserve"> </w:t>
      </w:r>
      <w:r w:rsidR="00822E5D">
        <w:rPr>
          <w:lang w:eastAsia="zh-TW"/>
        </w:rPr>
        <w:t>of PRASA</w:t>
      </w:r>
      <w:r w:rsidRPr="00167D2F">
        <w:rPr>
          <w:lang w:eastAsia="zh-TW"/>
        </w:rPr>
        <w:t xml:space="preserve"> as per the terms of the Communication Structure established by this </w:t>
      </w:r>
      <w:r w:rsidR="004E5E24">
        <w:rPr>
          <w:lang w:eastAsia="zh-TW"/>
        </w:rPr>
        <w:t>RFP</w:t>
      </w:r>
      <w:r w:rsidRPr="00167D2F">
        <w:rPr>
          <w:lang w:eastAsia="zh-TW"/>
        </w:rPr>
        <w:t xml:space="preserve">, except in the case of pre-existing commercial relationships, in which case contact may be maintained only with respect thereto and, in making such contact, no party may make reference to the Project or this </w:t>
      </w:r>
      <w:r w:rsidR="004E5E24">
        <w:rPr>
          <w:lang w:eastAsia="zh-TW"/>
        </w:rPr>
        <w:t>RFP</w:t>
      </w:r>
      <w:r w:rsidRPr="00167D2F">
        <w:rPr>
          <w:lang w:eastAsia="zh-TW"/>
        </w:rPr>
        <w:t>.</w:t>
      </w:r>
    </w:p>
    <w:p w14:paraId="18625CF7" w14:textId="77777777" w:rsidR="00A442A3" w:rsidRPr="00167D2F" w:rsidRDefault="00A442A3" w:rsidP="00C933C6">
      <w:pPr>
        <w:spacing w:line="288" w:lineRule="auto"/>
        <w:ind w:left="709"/>
        <w:jc w:val="both"/>
        <w:rPr>
          <w:lang w:eastAsia="zh-TW"/>
        </w:rPr>
      </w:pPr>
    </w:p>
    <w:p w14:paraId="10953D82" w14:textId="77777777" w:rsidR="002F4735" w:rsidRPr="00167D2F" w:rsidRDefault="002F4735" w:rsidP="009F5B05">
      <w:pPr>
        <w:pStyle w:val="ScheduleHeading"/>
        <w:numPr>
          <w:ilvl w:val="1"/>
          <w:numId w:val="53"/>
        </w:numPr>
        <w:tabs>
          <w:tab w:val="clear" w:pos="2078"/>
          <w:tab w:val="left" w:pos="0"/>
          <w:tab w:val="left" w:pos="426"/>
        </w:tabs>
        <w:spacing w:before="0"/>
        <w:ind w:hanging="750"/>
        <w:jc w:val="left"/>
        <w:rPr>
          <w:rFonts w:ascii="Arial Bold" w:hAnsi="Arial Bold"/>
          <w:caps/>
        </w:rPr>
      </w:pPr>
      <w:bookmarkStart w:id="83" w:name="_Toc306029468"/>
      <w:r w:rsidRPr="00167D2F">
        <w:rPr>
          <w:rFonts w:ascii="Arial Bold" w:hAnsi="Arial Bold"/>
          <w:caps/>
        </w:rPr>
        <w:t>Conflict of Interest</w:t>
      </w:r>
      <w:bookmarkEnd w:id="83"/>
    </w:p>
    <w:p w14:paraId="48656C88" w14:textId="77777777" w:rsidR="00680005" w:rsidRDefault="00680005" w:rsidP="00C933C6">
      <w:pPr>
        <w:spacing w:line="288" w:lineRule="auto"/>
        <w:ind w:left="45"/>
        <w:jc w:val="both"/>
        <w:rPr>
          <w:lang w:eastAsia="zh-TW"/>
        </w:rPr>
      </w:pPr>
    </w:p>
    <w:p w14:paraId="7601821B" w14:textId="77777777" w:rsidR="002F4735" w:rsidRDefault="002F4735" w:rsidP="00C933C6">
      <w:pPr>
        <w:spacing w:line="288" w:lineRule="auto"/>
        <w:ind w:left="45"/>
        <w:jc w:val="both"/>
        <w:rPr>
          <w:lang w:eastAsia="zh-TW"/>
        </w:rPr>
      </w:pPr>
      <w:r w:rsidRPr="00167D2F">
        <w:rPr>
          <w:lang w:eastAsia="zh-TW"/>
        </w:rPr>
        <w:t xml:space="preserve">No Bidder member, subcontractor or advisor of the response to </w:t>
      </w:r>
      <w:r w:rsidR="004E5E24">
        <w:rPr>
          <w:lang w:eastAsia="zh-TW"/>
        </w:rPr>
        <w:t>RFP</w:t>
      </w:r>
      <w:r w:rsidRPr="00167D2F">
        <w:rPr>
          <w:lang w:eastAsia="zh-TW"/>
        </w:rPr>
        <w:t xml:space="preserve"> may be a member of or in any other way participate or be involved, either directly or indirectly in more than one response to </w:t>
      </w:r>
      <w:r w:rsidR="004E5E24">
        <w:rPr>
          <w:lang w:eastAsia="zh-TW"/>
        </w:rPr>
        <w:t>RFP</w:t>
      </w:r>
      <w:r w:rsidRPr="00167D2F">
        <w:rPr>
          <w:lang w:eastAsia="zh-TW"/>
        </w:rPr>
        <w:t xml:space="preserve"> or response to </w:t>
      </w:r>
      <w:r w:rsidR="004E5E24">
        <w:rPr>
          <w:lang w:eastAsia="zh-TW"/>
        </w:rPr>
        <w:t>RFP</w:t>
      </w:r>
      <w:r w:rsidRPr="00167D2F">
        <w:rPr>
          <w:lang w:eastAsia="zh-TW"/>
        </w:rPr>
        <w:t xml:space="preserve"> during any stage of the Project procurement process, but excluding specialist suppliers of systems and equipment, non-core service providers or financial or commercial institutions whose role is limited purely to lending money or advancing credit to the response to </w:t>
      </w:r>
      <w:r w:rsidR="004E5E24">
        <w:rPr>
          <w:lang w:eastAsia="zh-TW"/>
        </w:rPr>
        <w:t>RFP</w:t>
      </w:r>
      <w:r w:rsidRPr="00167D2F">
        <w:rPr>
          <w:lang w:eastAsia="zh-TW"/>
        </w:rPr>
        <w:t>. Bidders are to sign the declaration of interest form.</w:t>
      </w:r>
      <w:r w:rsidR="00473E23">
        <w:rPr>
          <w:lang w:eastAsia="zh-TW"/>
        </w:rPr>
        <w:t xml:space="preserve"> </w:t>
      </w:r>
      <w:r w:rsidRPr="00167D2F">
        <w:rPr>
          <w:lang w:eastAsia="zh-TW"/>
        </w:rPr>
        <w:t xml:space="preserve">In order to prevent the conflict or potential conflict of interest between Lenders and Bidders to </w:t>
      </w:r>
      <w:r w:rsidR="004E5E24">
        <w:rPr>
          <w:lang w:eastAsia="zh-TW"/>
        </w:rPr>
        <w:t>RFP</w:t>
      </w:r>
      <w:r w:rsidRPr="00167D2F">
        <w:rPr>
          <w:lang w:eastAsia="zh-TW"/>
        </w:rPr>
        <w:t xml:space="preserve">, no advisors or </w:t>
      </w:r>
      <w:r w:rsidR="001A6206" w:rsidRPr="00167D2F">
        <w:rPr>
          <w:lang w:eastAsia="zh-TW"/>
        </w:rPr>
        <w:t>the Contractor/s or Consortium/s</w:t>
      </w:r>
      <w:r w:rsidRPr="00167D2F">
        <w:rPr>
          <w:lang w:eastAsia="zh-TW"/>
        </w:rPr>
        <w:t xml:space="preserve"> to any response to </w:t>
      </w:r>
      <w:r w:rsidR="004E5E24">
        <w:rPr>
          <w:lang w:eastAsia="zh-TW"/>
        </w:rPr>
        <w:t>RFP</w:t>
      </w:r>
      <w:r w:rsidRPr="00167D2F">
        <w:rPr>
          <w:lang w:eastAsia="zh-TW"/>
        </w:rPr>
        <w:t xml:space="preserve">, consortium member or subcontractor may fulfil the role of arranger, underwriter and/or lead bank to the response to </w:t>
      </w:r>
      <w:r w:rsidR="004E5E24">
        <w:rPr>
          <w:lang w:eastAsia="zh-TW"/>
        </w:rPr>
        <w:t>RFP</w:t>
      </w:r>
      <w:r w:rsidRPr="00167D2F">
        <w:rPr>
          <w:lang w:eastAsia="zh-TW"/>
        </w:rPr>
        <w:t xml:space="preserve">. </w:t>
      </w:r>
      <w:r w:rsidR="003128E8" w:rsidRPr="00167D2F">
        <w:rPr>
          <w:lang w:eastAsia="zh-TW"/>
        </w:rPr>
        <w:t>PRASA</w:t>
      </w:r>
      <w:r w:rsidRPr="00167D2F">
        <w:rPr>
          <w:lang w:eastAsia="zh-TW"/>
        </w:rPr>
        <w:t xml:space="preserve"> may disqualify the response to </w:t>
      </w:r>
      <w:r w:rsidR="004E5E24">
        <w:rPr>
          <w:lang w:eastAsia="zh-TW"/>
        </w:rPr>
        <w:t>RFP</w:t>
      </w:r>
      <w:r w:rsidRPr="00167D2F">
        <w:rPr>
          <w:lang w:eastAsia="zh-TW"/>
        </w:rPr>
        <w:t xml:space="preserve"> from further participation in the event of a failure to comply with this provision. </w:t>
      </w:r>
      <w:r w:rsidR="003128E8" w:rsidRPr="00167D2F">
        <w:rPr>
          <w:lang w:eastAsia="zh-TW"/>
        </w:rPr>
        <w:t>PRASA</w:t>
      </w:r>
      <w:r w:rsidRPr="00167D2F">
        <w:rPr>
          <w:lang w:eastAsia="zh-TW"/>
        </w:rPr>
        <w:t xml:space="preserve"> views the potential conflict of interest so great as to warrant the reduction of competition for advisory services.</w:t>
      </w:r>
    </w:p>
    <w:p w14:paraId="32E94ACF" w14:textId="77777777" w:rsidR="00680005" w:rsidRPr="00FC0C5A" w:rsidRDefault="00680005" w:rsidP="00FC0C5A">
      <w:pPr>
        <w:spacing w:line="276" w:lineRule="auto"/>
        <w:ind w:left="45"/>
        <w:jc w:val="both"/>
        <w:rPr>
          <w:rFonts w:cs="Arial"/>
          <w:szCs w:val="22"/>
          <w:lang w:eastAsia="zh-TW"/>
        </w:rPr>
      </w:pPr>
    </w:p>
    <w:p w14:paraId="7A3487FC" w14:textId="08B49977" w:rsidR="00FE0607" w:rsidRPr="00FC0C5A" w:rsidRDefault="00FE0607" w:rsidP="009F5B05">
      <w:pPr>
        <w:pStyle w:val="ScheduleHeading"/>
        <w:numPr>
          <w:ilvl w:val="1"/>
          <w:numId w:val="53"/>
        </w:numPr>
        <w:tabs>
          <w:tab w:val="clear" w:pos="2078"/>
          <w:tab w:val="left" w:pos="0"/>
          <w:tab w:val="left" w:pos="426"/>
        </w:tabs>
        <w:spacing w:before="0" w:line="276" w:lineRule="auto"/>
        <w:ind w:hanging="750"/>
        <w:jc w:val="left"/>
        <w:rPr>
          <w:rFonts w:ascii="Arial" w:hAnsi="Arial" w:cs="Arial"/>
          <w:caps/>
          <w:sz w:val="22"/>
          <w:szCs w:val="22"/>
        </w:rPr>
      </w:pPr>
      <w:bookmarkStart w:id="84" w:name="_Toc306029469"/>
      <w:r w:rsidRPr="00FC0C5A">
        <w:rPr>
          <w:rFonts w:ascii="Arial" w:hAnsi="Arial" w:cs="Arial"/>
          <w:caps/>
          <w:sz w:val="22"/>
          <w:szCs w:val="22"/>
        </w:rPr>
        <w:t>Bidder’s declaration regarding PEP/PIP</w:t>
      </w:r>
    </w:p>
    <w:p w14:paraId="25970663" w14:textId="77777777" w:rsidR="003E081A" w:rsidRPr="00FC0C5A" w:rsidRDefault="003E081A" w:rsidP="00FC0C5A">
      <w:pPr>
        <w:pStyle w:val="ListParagraph"/>
        <w:widowControl w:val="0"/>
        <w:spacing w:line="276" w:lineRule="auto"/>
        <w:ind w:left="0"/>
        <w:jc w:val="both"/>
        <w:rPr>
          <w:sz w:val="22"/>
          <w:szCs w:val="22"/>
          <w:lang w:val="en-GB" w:eastAsia="zh-TW"/>
        </w:rPr>
      </w:pPr>
      <w:r w:rsidRPr="00810BA4">
        <w:rPr>
          <w:sz w:val="22"/>
          <w:szCs w:val="22"/>
          <w:lang w:val="en-GB" w:eastAsia="zh-TW"/>
        </w:rPr>
        <w:t>PRASA requires bidders to disclose if they have Politically Exposed Persons (“PEP”)</w:t>
      </w:r>
      <w:r w:rsidRPr="00810BA4">
        <w:rPr>
          <w:lang w:val="en-GB" w:eastAsia="zh-TW"/>
        </w:rPr>
        <w:footnoteReference w:id="2"/>
      </w:r>
      <w:r w:rsidRPr="00810BA4">
        <w:rPr>
          <w:sz w:val="22"/>
          <w:szCs w:val="22"/>
          <w:lang w:val="en-GB" w:eastAsia="zh-TW"/>
        </w:rPr>
        <w:t xml:space="preserve"> or Prominent Influential Persons (“PIP”)</w:t>
      </w:r>
      <w:r w:rsidRPr="00810BA4">
        <w:rPr>
          <w:lang w:val="en-GB" w:eastAsia="zh-TW"/>
        </w:rPr>
        <w:footnoteReference w:id="3"/>
      </w:r>
      <w:r w:rsidRPr="00810BA4">
        <w:rPr>
          <w:sz w:val="22"/>
          <w:szCs w:val="22"/>
          <w:lang w:val="en-GB" w:eastAsia="zh-TW"/>
        </w:rPr>
        <w:t xml:space="preserve"> and related individuals in their organisation and/or beneficial owners / shareholders who are PEP/PIP.</w:t>
      </w:r>
    </w:p>
    <w:p w14:paraId="063E858F" w14:textId="77777777" w:rsidR="006347FF" w:rsidRPr="00810BA4" w:rsidRDefault="006347FF" w:rsidP="00810BA4">
      <w:pPr>
        <w:pStyle w:val="ListParagraph"/>
        <w:widowControl w:val="0"/>
        <w:spacing w:line="276" w:lineRule="auto"/>
        <w:ind w:left="0"/>
        <w:jc w:val="both"/>
        <w:rPr>
          <w:sz w:val="22"/>
          <w:szCs w:val="22"/>
          <w:lang w:val="en-GB" w:eastAsia="zh-TW"/>
        </w:rPr>
      </w:pPr>
    </w:p>
    <w:p w14:paraId="37762D26" w14:textId="52EF7CF5" w:rsidR="006347FF" w:rsidRPr="00FC0C5A" w:rsidRDefault="00643554" w:rsidP="00FC0C5A">
      <w:pPr>
        <w:pStyle w:val="ListParagraph"/>
        <w:spacing w:line="276" w:lineRule="auto"/>
        <w:ind w:left="0"/>
        <w:rPr>
          <w:sz w:val="22"/>
          <w:szCs w:val="22"/>
          <w:lang w:val="en-GB" w:eastAsia="zh-TW"/>
        </w:rPr>
      </w:pPr>
      <w:r w:rsidRPr="00810BA4">
        <w:rPr>
          <w:sz w:val="22"/>
          <w:szCs w:val="22"/>
          <w:lang w:val="en-GB" w:eastAsia="zh-TW"/>
        </w:rPr>
        <w:lastRenderedPageBreak/>
        <w:t>PRASA reserves the right not to enter into a business relationship with such person, official or entity, provided there are objective factors that justify the conclusion of such business relationship, and the decision is based on achieving the best interest of PRASA.</w:t>
      </w:r>
      <w:r w:rsidRPr="00810BA4">
        <w:rPr>
          <w:sz w:val="22"/>
          <w:szCs w:val="22"/>
          <w:vertAlign w:val="superscript"/>
          <w:lang w:val="en-GB" w:eastAsia="zh-TW"/>
        </w:rPr>
        <w:footnoteReference w:id="4"/>
      </w:r>
    </w:p>
    <w:p w14:paraId="16D9B0BB" w14:textId="77777777" w:rsidR="006347FF" w:rsidRPr="00FC0C5A" w:rsidRDefault="006347FF" w:rsidP="00FC0C5A">
      <w:pPr>
        <w:pStyle w:val="ListParagraph"/>
        <w:spacing w:line="276" w:lineRule="auto"/>
        <w:ind w:left="0"/>
        <w:rPr>
          <w:sz w:val="22"/>
          <w:szCs w:val="22"/>
          <w:lang w:val="en-GB" w:eastAsia="zh-TW"/>
        </w:rPr>
      </w:pPr>
    </w:p>
    <w:p w14:paraId="61B05605" w14:textId="1353BFDA" w:rsidR="006347FF" w:rsidRPr="00810BA4" w:rsidRDefault="006347FF" w:rsidP="009F5B05">
      <w:pPr>
        <w:pStyle w:val="ListParagraph"/>
        <w:numPr>
          <w:ilvl w:val="2"/>
          <w:numId w:val="53"/>
        </w:numPr>
        <w:spacing w:line="276" w:lineRule="auto"/>
        <w:rPr>
          <w:sz w:val="22"/>
          <w:szCs w:val="22"/>
          <w:lang w:val="en-GB" w:eastAsia="zh-TW"/>
        </w:rPr>
      </w:pPr>
      <w:r w:rsidRPr="00810BA4">
        <w:rPr>
          <w:sz w:val="22"/>
          <w:szCs w:val="22"/>
          <w:lang w:val="en-GB" w:eastAsia="zh-TW"/>
        </w:rPr>
        <w:t xml:space="preserve">Is the bidder a PEP/PIP? </w:t>
      </w:r>
      <w:r w:rsidRPr="00810BA4">
        <w:rPr>
          <w:b/>
          <w:bCs/>
          <w:sz w:val="22"/>
          <w:szCs w:val="22"/>
          <w:lang w:val="en-GB" w:eastAsia="zh-TW"/>
        </w:rPr>
        <w:t>YES/NO</w:t>
      </w:r>
    </w:p>
    <w:p w14:paraId="44E0DF60" w14:textId="439D75B4" w:rsidR="006347FF" w:rsidRPr="00810BA4" w:rsidRDefault="006E47AE" w:rsidP="009F5B05">
      <w:pPr>
        <w:pStyle w:val="ListParagraph"/>
        <w:numPr>
          <w:ilvl w:val="2"/>
          <w:numId w:val="53"/>
        </w:numPr>
        <w:spacing w:line="276" w:lineRule="auto"/>
        <w:rPr>
          <w:szCs w:val="22"/>
          <w:lang w:val="en-GB" w:eastAsia="zh-TW"/>
        </w:rPr>
      </w:pPr>
      <w:r w:rsidRPr="006E47AE">
        <w:rPr>
          <w:bCs/>
          <w:snapToGrid w:val="0"/>
          <w:sz w:val="22"/>
          <w:szCs w:val="22"/>
        </w:rPr>
        <w:t>Does the bidder have an existing relationship with a PEP/PIP</w:t>
      </w:r>
      <w:r w:rsidR="006347FF" w:rsidRPr="00810BA4">
        <w:rPr>
          <w:sz w:val="22"/>
          <w:szCs w:val="22"/>
          <w:lang w:val="en-GB" w:eastAsia="zh-TW"/>
        </w:rPr>
        <w:t xml:space="preserve">? </w:t>
      </w:r>
      <w:r w:rsidR="006347FF" w:rsidRPr="00810BA4">
        <w:rPr>
          <w:b/>
          <w:bCs/>
          <w:sz w:val="22"/>
          <w:szCs w:val="22"/>
          <w:lang w:val="en-GB" w:eastAsia="zh-TW"/>
        </w:rPr>
        <w:t>YES/NO</w:t>
      </w:r>
    </w:p>
    <w:p w14:paraId="01E62C63" w14:textId="77777777" w:rsidR="006347FF" w:rsidRPr="00810BA4" w:rsidRDefault="006347FF" w:rsidP="00810BA4">
      <w:pPr>
        <w:pStyle w:val="ListParagraph"/>
        <w:spacing w:line="276" w:lineRule="auto"/>
        <w:ind w:left="1440"/>
        <w:rPr>
          <w:szCs w:val="22"/>
          <w:lang w:val="en-GB" w:eastAsia="zh-TW"/>
        </w:rPr>
      </w:pPr>
    </w:p>
    <w:p w14:paraId="76418284" w14:textId="5F23767D" w:rsidR="006347FF" w:rsidRPr="006712A6" w:rsidRDefault="006347FF" w:rsidP="009F5B05">
      <w:pPr>
        <w:pStyle w:val="ListParagraph"/>
        <w:numPr>
          <w:ilvl w:val="2"/>
          <w:numId w:val="53"/>
        </w:numPr>
        <w:spacing w:line="276" w:lineRule="auto"/>
        <w:rPr>
          <w:szCs w:val="22"/>
          <w:lang w:eastAsia="zh-TW"/>
        </w:rPr>
      </w:pPr>
      <w:r w:rsidRPr="00810BA4">
        <w:rPr>
          <w:sz w:val="22"/>
          <w:szCs w:val="22"/>
          <w:lang w:val="en-GB" w:eastAsia="zh-TW"/>
        </w:rPr>
        <w:t xml:space="preserve">Where a relationship with a PEP/PIP exists, </w:t>
      </w:r>
      <w:r w:rsidR="006E47AE">
        <w:rPr>
          <w:sz w:val="22"/>
          <w:szCs w:val="22"/>
          <w:lang w:val="en-GB" w:eastAsia="zh-TW"/>
        </w:rPr>
        <w:t xml:space="preserve">the bidder is required to </w:t>
      </w:r>
      <w:r w:rsidRPr="00810BA4">
        <w:rPr>
          <w:sz w:val="22"/>
          <w:szCs w:val="22"/>
          <w:lang w:val="en-GB" w:eastAsia="zh-TW"/>
        </w:rPr>
        <w:t>furnish particulars of the nature of the</w:t>
      </w:r>
      <w:r w:rsidR="006E47AE">
        <w:rPr>
          <w:sz w:val="22"/>
          <w:szCs w:val="22"/>
          <w:lang w:val="en-GB" w:eastAsia="zh-TW"/>
        </w:rPr>
        <w:t xml:space="preserve"> </w:t>
      </w:r>
      <w:r w:rsidRPr="00810BA4">
        <w:rPr>
          <w:sz w:val="22"/>
          <w:szCs w:val="22"/>
          <w:lang w:val="en-GB" w:eastAsia="zh-TW"/>
        </w:rPr>
        <w:t>exposure, term of the office and description of activities relating to exposure, in table below.</w:t>
      </w:r>
    </w:p>
    <w:p w14:paraId="7E879DE6" w14:textId="77777777" w:rsidR="006347FF" w:rsidRPr="00FC0C5A" w:rsidRDefault="006347FF" w:rsidP="00810BA4">
      <w:pPr>
        <w:pStyle w:val="ListParagraph"/>
        <w:spacing w:line="276" w:lineRule="auto"/>
        <w:rPr>
          <w:sz w:val="22"/>
          <w:szCs w:val="22"/>
          <w:lang w:eastAsia="zh-TW"/>
        </w:rPr>
      </w:pPr>
    </w:p>
    <w:tbl>
      <w:tblPr>
        <w:tblpPr w:leftFromText="180" w:rightFromText="180" w:vertAnchor="text" w:horzAnchor="page" w:tblpX="1228" w:tblpY="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2578"/>
        <w:gridCol w:w="4259"/>
      </w:tblGrid>
      <w:tr w:rsidR="006347FF" w:rsidRPr="006347FF" w14:paraId="76EF1DC0" w14:textId="77777777" w:rsidTr="000B1838">
        <w:trPr>
          <w:trHeight w:val="438"/>
        </w:trPr>
        <w:tc>
          <w:tcPr>
            <w:tcW w:w="1555" w:type="pct"/>
          </w:tcPr>
          <w:p w14:paraId="29624243" w14:textId="18FA209A" w:rsidR="006347FF" w:rsidRPr="00810BA4" w:rsidRDefault="006C7EBE" w:rsidP="00FC0C5A">
            <w:pPr>
              <w:widowControl w:val="0"/>
              <w:spacing w:line="276" w:lineRule="auto"/>
              <w:jc w:val="both"/>
              <w:rPr>
                <w:rFonts w:cs="Arial"/>
                <w:b/>
                <w:bCs/>
                <w:snapToGrid w:val="0"/>
                <w:szCs w:val="22"/>
              </w:rPr>
            </w:pPr>
            <w:bookmarkStart w:id="85" w:name="_Hlk170905365"/>
            <w:r>
              <w:rPr>
                <w:rFonts w:cs="Arial"/>
                <w:b/>
                <w:bCs/>
                <w:szCs w:val="22"/>
              </w:rPr>
              <w:t xml:space="preserve">Name of PEP/PIP &amp; </w:t>
            </w:r>
            <w:r w:rsidR="006347FF" w:rsidRPr="00810BA4">
              <w:rPr>
                <w:rFonts w:cs="Arial"/>
                <w:b/>
                <w:bCs/>
                <w:szCs w:val="22"/>
              </w:rPr>
              <w:t>Nature of</w:t>
            </w:r>
            <w:r>
              <w:rPr>
                <w:rFonts w:cs="Arial"/>
                <w:b/>
                <w:bCs/>
                <w:szCs w:val="22"/>
              </w:rPr>
              <w:t xml:space="preserve"> </w:t>
            </w:r>
            <w:r w:rsidR="006347FF" w:rsidRPr="00810BA4">
              <w:rPr>
                <w:rFonts w:cs="Arial"/>
                <w:b/>
                <w:bCs/>
                <w:szCs w:val="22"/>
              </w:rPr>
              <w:t>Exposure</w:t>
            </w:r>
            <w:r>
              <w:rPr>
                <w:rFonts w:cs="Arial"/>
                <w:b/>
                <w:bCs/>
                <w:szCs w:val="22"/>
              </w:rPr>
              <w:t>/Influence</w:t>
            </w:r>
          </w:p>
        </w:tc>
        <w:tc>
          <w:tcPr>
            <w:tcW w:w="1299" w:type="pct"/>
          </w:tcPr>
          <w:p w14:paraId="3994D410" w14:textId="77777777" w:rsidR="006347FF" w:rsidRPr="00810BA4" w:rsidRDefault="006347FF" w:rsidP="00FC0C5A">
            <w:pPr>
              <w:widowControl w:val="0"/>
              <w:spacing w:line="276" w:lineRule="auto"/>
              <w:jc w:val="both"/>
              <w:rPr>
                <w:rFonts w:cs="Arial"/>
                <w:b/>
                <w:bCs/>
                <w:snapToGrid w:val="0"/>
                <w:szCs w:val="22"/>
              </w:rPr>
            </w:pPr>
            <w:r w:rsidRPr="00810BA4">
              <w:rPr>
                <w:rFonts w:cs="Arial"/>
                <w:b/>
                <w:bCs/>
                <w:szCs w:val="22"/>
              </w:rPr>
              <w:t xml:space="preserve">Term of the office </w:t>
            </w:r>
          </w:p>
        </w:tc>
        <w:tc>
          <w:tcPr>
            <w:tcW w:w="2146" w:type="pct"/>
          </w:tcPr>
          <w:p w14:paraId="1D984DD8" w14:textId="75F6324C" w:rsidR="006347FF" w:rsidRPr="00810BA4" w:rsidRDefault="006347FF" w:rsidP="00FC0C5A">
            <w:pPr>
              <w:widowControl w:val="0"/>
              <w:spacing w:line="276" w:lineRule="auto"/>
              <w:jc w:val="both"/>
              <w:rPr>
                <w:rFonts w:cs="Arial"/>
                <w:b/>
                <w:bCs/>
                <w:snapToGrid w:val="0"/>
                <w:szCs w:val="22"/>
              </w:rPr>
            </w:pPr>
            <w:r w:rsidRPr="00810BA4">
              <w:rPr>
                <w:rFonts w:cs="Arial"/>
                <w:b/>
                <w:bCs/>
                <w:szCs w:val="22"/>
              </w:rPr>
              <w:t xml:space="preserve">Description of activities relating to </w:t>
            </w:r>
            <w:r w:rsidR="006C7EBE">
              <w:rPr>
                <w:rFonts w:cs="Arial"/>
                <w:b/>
                <w:bCs/>
                <w:szCs w:val="22"/>
              </w:rPr>
              <w:t>E</w:t>
            </w:r>
            <w:r w:rsidRPr="00810BA4">
              <w:rPr>
                <w:rFonts w:cs="Arial"/>
                <w:b/>
                <w:bCs/>
                <w:szCs w:val="22"/>
              </w:rPr>
              <w:t>xposure</w:t>
            </w:r>
            <w:r w:rsidR="006C7EBE">
              <w:rPr>
                <w:rFonts w:cs="Arial"/>
                <w:b/>
                <w:bCs/>
                <w:szCs w:val="22"/>
              </w:rPr>
              <w:t>/Influence</w:t>
            </w:r>
          </w:p>
        </w:tc>
      </w:tr>
      <w:tr w:rsidR="006347FF" w:rsidRPr="006347FF" w14:paraId="5C1D2FC6" w14:textId="77777777" w:rsidTr="000B1838">
        <w:trPr>
          <w:trHeight w:val="270"/>
        </w:trPr>
        <w:tc>
          <w:tcPr>
            <w:tcW w:w="1555" w:type="pct"/>
          </w:tcPr>
          <w:p w14:paraId="4E553720" w14:textId="77777777" w:rsidR="006347FF" w:rsidRPr="00810BA4" w:rsidRDefault="006347FF" w:rsidP="00FC0C5A">
            <w:pPr>
              <w:widowControl w:val="0"/>
              <w:spacing w:line="276" w:lineRule="auto"/>
              <w:jc w:val="both"/>
              <w:rPr>
                <w:rFonts w:cs="Arial"/>
                <w:snapToGrid w:val="0"/>
                <w:szCs w:val="22"/>
              </w:rPr>
            </w:pPr>
          </w:p>
        </w:tc>
        <w:tc>
          <w:tcPr>
            <w:tcW w:w="1299" w:type="pct"/>
          </w:tcPr>
          <w:p w14:paraId="3630A184" w14:textId="77777777" w:rsidR="006347FF" w:rsidRPr="00810BA4" w:rsidRDefault="006347FF" w:rsidP="00FC0C5A">
            <w:pPr>
              <w:widowControl w:val="0"/>
              <w:spacing w:line="276" w:lineRule="auto"/>
              <w:jc w:val="both"/>
              <w:rPr>
                <w:rFonts w:cs="Arial"/>
                <w:snapToGrid w:val="0"/>
                <w:szCs w:val="22"/>
              </w:rPr>
            </w:pPr>
          </w:p>
        </w:tc>
        <w:tc>
          <w:tcPr>
            <w:tcW w:w="2146" w:type="pct"/>
          </w:tcPr>
          <w:p w14:paraId="02B10519" w14:textId="77777777" w:rsidR="006347FF" w:rsidRPr="00810BA4" w:rsidRDefault="006347FF" w:rsidP="00FC0C5A">
            <w:pPr>
              <w:widowControl w:val="0"/>
              <w:spacing w:line="276" w:lineRule="auto"/>
              <w:jc w:val="both"/>
              <w:rPr>
                <w:rFonts w:cs="Arial"/>
                <w:snapToGrid w:val="0"/>
                <w:szCs w:val="22"/>
              </w:rPr>
            </w:pPr>
          </w:p>
        </w:tc>
      </w:tr>
      <w:tr w:rsidR="006347FF" w:rsidRPr="006347FF" w14:paraId="2459E277" w14:textId="77777777" w:rsidTr="000B1838">
        <w:trPr>
          <w:trHeight w:val="256"/>
        </w:trPr>
        <w:tc>
          <w:tcPr>
            <w:tcW w:w="1555" w:type="pct"/>
          </w:tcPr>
          <w:p w14:paraId="66BEB8C3" w14:textId="77777777" w:rsidR="006347FF" w:rsidRPr="00810BA4" w:rsidRDefault="006347FF" w:rsidP="00FC0C5A">
            <w:pPr>
              <w:widowControl w:val="0"/>
              <w:spacing w:line="276" w:lineRule="auto"/>
              <w:jc w:val="both"/>
              <w:rPr>
                <w:rFonts w:cs="Arial"/>
                <w:snapToGrid w:val="0"/>
                <w:szCs w:val="22"/>
              </w:rPr>
            </w:pPr>
          </w:p>
        </w:tc>
        <w:tc>
          <w:tcPr>
            <w:tcW w:w="1299" w:type="pct"/>
          </w:tcPr>
          <w:p w14:paraId="3DC30F05" w14:textId="77777777" w:rsidR="006347FF" w:rsidRPr="00810BA4" w:rsidRDefault="006347FF" w:rsidP="00FC0C5A">
            <w:pPr>
              <w:widowControl w:val="0"/>
              <w:spacing w:line="276" w:lineRule="auto"/>
              <w:jc w:val="both"/>
              <w:rPr>
                <w:rFonts w:cs="Arial"/>
                <w:snapToGrid w:val="0"/>
                <w:szCs w:val="22"/>
              </w:rPr>
            </w:pPr>
          </w:p>
        </w:tc>
        <w:tc>
          <w:tcPr>
            <w:tcW w:w="2146" w:type="pct"/>
          </w:tcPr>
          <w:p w14:paraId="7F240828" w14:textId="77777777" w:rsidR="006347FF" w:rsidRPr="00810BA4" w:rsidRDefault="006347FF" w:rsidP="00FC0C5A">
            <w:pPr>
              <w:widowControl w:val="0"/>
              <w:spacing w:line="276" w:lineRule="auto"/>
              <w:jc w:val="both"/>
              <w:rPr>
                <w:rFonts w:cs="Arial"/>
                <w:snapToGrid w:val="0"/>
                <w:szCs w:val="22"/>
              </w:rPr>
            </w:pPr>
          </w:p>
        </w:tc>
      </w:tr>
      <w:tr w:rsidR="006347FF" w:rsidRPr="006347FF" w14:paraId="5BD7FE8E" w14:textId="77777777" w:rsidTr="000B1838">
        <w:trPr>
          <w:trHeight w:val="270"/>
        </w:trPr>
        <w:tc>
          <w:tcPr>
            <w:tcW w:w="1555" w:type="pct"/>
          </w:tcPr>
          <w:p w14:paraId="2751B37E" w14:textId="77777777" w:rsidR="006347FF" w:rsidRPr="00810BA4" w:rsidRDefault="006347FF" w:rsidP="00FC0C5A">
            <w:pPr>
              <w:widowControl w:val="0"/>
              <w:spacing w:line="276" w:lineRule="auto"/>
              <w:jc w:val="both"/>
              <w:rPr>
                <w:rFonts w:cs="Arial"/>
                <w:snapToGrid w:val="0"/>
                <w:szCs w:val="22"/>
              </w:rPr>
            </w:pPr>
          </w:p>
        </w:tc>
        <w:tc>
          <w:tcPr>
            <w:tcW w:w="1299" w:type="pct"/>
          </w:tcPr>
          <w:p w14:paraId="045FAE76" w14:textId="77777777" w:rsidR="006347FF" w:rsidRPr="00810BA4" w:rsidRDefault="006347FF" w:rsidP="00FC0C5A">
            <w:pPr>
              <w:widowControl w:val="0"/>
              <w:spacing w:line="276" w:lineRule="auto"/>
              <w:jc w:val="both"/>
              <w:rPr>
                <w:rFonts w:cs="Arial"/>
                <w:snapToGrid w:val="0"/>
                <w:szCs w:val="22"/>
              </w:rPr>
            </w:pPr>
          </w:p>
        </w:tc>
        <w:tc>
          <w:tcPr>
            <w:tcW w:w="2146" w:type="pct"/>
          </w:tcPr>
          <w:p w14:paraId="65B4957E" w14:textId="77777777" w:rsidR="006347FF" w:rsidRPr="00810BA4" w:rsidRDefault="006347FF" w:rsidP="00FC0C5A">
            <w:pPr>
              <w:widowControl w:val="0"/>
              <w:spacing w:line="276" w:lineRule="auto"/>
              <w:jc w:val="both"/>
              <w:rPr>
                <w:rFonts w:cs="Arial"/>
                <w:snapToGrid w:val="0"/>
                <w:szCs w:val="22"/>
              </w:rPr>
            </w:pPr>
          </w:p>
        </w:tc>
      </w:tr>
      <w:tr w:rsidR="006347FF" w:rsidRPr="006347FF" w14:paraId="4A0FB007" w14:textId="77777777" w:rsidTr="000B1838">
        <w:trPr>
          <w:trHeight w:val="270"/>
        </w:trPr>
        <w:tc>
          <w:tcPr>
            <w:tcW w:w="1555" w:type="pct"/>
          </w:tcPr>
          <w:p w14:paraId="084D6A20" w14:textId="77777777" w:rsidR="006347FF" w:rsidRPr="00810BA4" w:rsidRDefault="006347FF" w:rsidP="00FC0C5A">
            <w:pPr>
              <w:widowControl w:val="0"/>
              <w:spacing w:line="276" w:lineRule="auto"/>
              <w:jc w:val="both"/>
              <w:rPr>
                <w:rFonts w:cs="Arial"/>
                <w:snapToGrid w:val="0"/>
                <w:szCs w:val="22"/>
              </w:rPr>
            </w:pPr>
          </w:p>
        </w:tc>
        <w:tc>
          <w:tcPr>
            <w:tcW w:w="1299" w:type="pct"/>
          </w:tcPr>
          <w:p w14:paraId="1CED0D9E" w14:textId="77777777" w:rsidR="006347FF" w:rsidRPr="00810BA4" w:rsidRDefault="006347FF" w:rsidP="00FC0C5A">
            <w:pPr>
              <w:widowControl w:val="0"/>
              <w:spacing w:line="276" w:lineRule="auto"/>
              <w:jc w:val="both"/>
              <w:rPr>
                <w:rFonts w:cs="Arial"/>
                <w:snapToGrid w:val="0"/>
                <w:szCs w:val="22"/>
              </w:rPr>
            </w:pPr>
          </w:p>
        </w:tc>
        <w:tc>
          <w:tcPr>
            <w:tcW w:w="2146" w:type="pct"/>
          </w:tcPr>
          <w:p w14:paraId="4D301E85" w14:textId="77777777" w:rsidR="006347FF" w:rsidRPr="00810BA4" w:rsidRDefault="006347FF" w:rsidP="00FC0C5A">
            <w:pPr>
              <w:widowControl w:val="0"/>
              <w:spacing w:line="276" w:lineRule="auto"/>
              <w:jc w:val="both"/>
              <w:rPr>
                <w:rFonts w:cs="Arial"/>
                <w:snapToGrid w:val="0"/>
                <w:szCs w:val="22"/>
              </w:rPr>
            </w:pPr>
          </w:p>
        </w:tc>
      </w:tr>
      <w:tr w:rsidR="00AF2036" w:rsidRPr="00FC0C5A" w14:paraId="7B0ED18D" w14:textId="77777777" w:rsidTr="000B1838">
        <w:trPr>
          <w:trHeight w:val="256"/>
        </w:trPr>
        <w:tc>
          <w:tcPr>
            <w:tcW w:w="1555" w:type="pct"/>
          </w:tcPr>
          <w:p w14:paraId="56E0E2F8" w14:textId="77777777" w:rsidR="006347FF" w:rsidRPr="00810BA4" w:rsidRDefault="006347FF" w:rsidP="00FC0C5A">
            <w:pPr>
              <w:widowControl w:val="0"/>
              <w:spacing w:line="276" w:lineRule="auto"/>
              <w:jc w:val="both"/>
              <w:rPr>
                <w:rFonts w:cs="Arial"/>
                <w:snapToGrid w:val="0"/>
                <w:szCs w:val="22"/>
              </w:rPr>
            </w:pPr>
          </w:p>
        </w:tc>
        <w:tc>
          <w:tcPr>
            <w:tcW w:w="1299" w:type="pct"/>
          </w:tcPr>
          <w:p w14:paraId="0C70298D" w14:textId="77777777" w:rsidR="006347FF" w:rsidRPr="00810BA4" w:rsidRDefault="006347FF" w:rsidP="00FC0C5A">
            <w:pPr>
              <w:widowControl w:val="0"/>
              <w:spacing w:line="276" w:lineRule="auto"/>
              <w:jc w:val="both"/>
              <w:rPr>
                <w:rFonts w:cs="Arial"/>
                <w:snapToGrid w:val="0"/>
                <w:szCs w:val="22"/>
              </w:rPr>
            </w:pPr>
          </w:p>
        </w:tc>
        <w:tc>
          <w:tcPr>
            <w:tcW w:w="2146" w:type="pct"/>
          </w:tcPr>
          <w:p w14:paraId="45F6B773" w14:textId="77777777" w:rsidR="006347FF" w:rsidRPr="00810BA4" w:rsidRDefault="006347FF" w:rsidP="00FC0C5A">
            <w:pPr>
              <w:widowControl w:val="0"/>
              <w:spacing w:line="276" w:lineRule="auto"/>
              <w:jc w:val="both"/>
              <w:rPr>
                <w:rFonts w:cs="Arial"/>
                <w:snapToGrid w:val="0"/>
                <w:szCs w:val="22"/>
              </w:rPr>
            </w:pPr>
          </w:p>
        </w:tc>
      </w:tr>
      <w:tr w:rsidR="00AF2036" w:rsidRPr="00FC0C5A" w14:paraId="777D295E" w14:textId="77777777" w:rsidTr="000B1838">
        <w:trPr>
          <w:trHeight w:val="270"/>
        </w:trPr>
        <w:tc>
          <w:tcPr>
            <w:tcW w:w="1555" w:type="pct"/>
          </w:tcPr>
          <w:p w14:paraId="0AF218B3" w14:textId="77777777" w:rsidR="006347FF" w:rsidRPr="00810BA4" w:rsidRDefault="006347FF" w:rsidP="00FC0C5A">
            <w:pPr>
              <w:widowControl w:val="0"/>
              <w:spacing w:line="276" w:lineRule="auto"/>
              <w:jc w:val="both"/>
              <w:rPr>
                <w:rFonts w:cs="Arial"/>
                <w:snapToGrid w:val="0"/>
                <w:szCs w:val="22"/>
              </w:rPr>
            </w:pPr>
          </w:p>
        </w:tc>
        <w:tc>
          <w:tcPr>
            <w:tcW w:w="1299" w:type="pct"/>
          </w:tcPr>
          <w:p w14:paraId="04AA4E04" w14:textId="77777777" w:rsidR="006347FF" w:rsidRPr="00810BA4" w:rsidRDefault="006347FF" w:rsidP="00FC0C5A">
            <w:pPr>
              <w:widowControl w:val="0"/>
              <w:spacing w:line="276" w:lineRule="auto"/>
              <w:jc w:val="both"/>
              <w:rPr>
                <w:rFonts w:cs="Arial"/>
                <w:snapToGrid w:val="0"/>
                <w:szCs w:val="22"/>
              </w:rPr>
            </w:pPr>
          </w:p>
        </w:tc>
        <w:tc>
          <w:tcPr>
            <w:tcW w:w="2146" w:type="pct"/>
          </w:tcPr>
          <w:p w14:paraId="147FB1C5" w14:textId="77777777" w:rsidR="006347FF" w:rsidRPr="00810BA4" w:rsidRDefault="006347FF" w:rsidP="00FC0C5A">
            <w:pPr>
              <w:widowControl w:val="0"/>
              <w:spacing w:line="276" w:lineRule="auto"/>
              <w:jc w:val="both"/>
              <w:rPr>
                <w:rFonts w:cs="Arial"/>
                <w:snapToGrid w:val="0"/>
                <w:szCs w:val="22"/>
              </w:rPr>
            </w:pPr>
          </w:p>
        </w:tc>
      </w:tr>
      <w:tr w:rsidR="00AF2036" w:rsidRPr="00FC0C5A" w14:paraId="2E68E7E9" w14:textId="77777777" w:rsidTr="000B1838">
        <w:trPr>
          <w:trHeight w:val="270"/>
        </w:trPr>
        <w:tc>
          <w:tcPr>
            <w:tcW w:w="1555" w:type="pct"/>
          </w:tcPr>
          <w:p w14:paraId="295D1618" w14:textId="77777777" w:rsidR="006347FF" w:rsidRPr="00810BA4" w:rsidRDefault="006347FF" w:rsidP="00FC0C5A">
            <w:pPr>
              <w:widowControl w:val="0"/>
              <w:spacing w:line="276" w:lineRule="auto"/>
              <w:jc w:val="both"/>
              <w:rPr>
                <w:rFonts w:cs="Arial"/>
                <w:snapToGrid w:val="0"/>
                <w:szCs w:val="22"/>
              </w:rPr>
            </w:pPr>
          </w:p>
        </w:tc>
        <w:tc>
          <w:tcPr>
            <w:tcW w:w="1299" w:type="pct"/>
          </w:tcPr>
          <w:p w14:paraId="73256265" w14:textId="77777777" w:rsidR="006347FF" w:rsidRPr="00810BA4" w:rsidRDefault="006347FF" w:rsidP="00FC0C5A">
            <w:pPr>
              <w:widowControl w:val="0"/>
              <w:spacing w:line="276" w:lineRule="auto"/>
              <w:jc w:val="both"/>
              <w:rPr>
                <w:rFonts w:cs="Arial"/>
                <w:snapToGrid w:val="0"/>
                <w:szCs w:val="22"/>
              </w:rPr>
            </w:pPr>
          </w:p>
        </w:tc>
        <w:tc>
          <w:tcPr>
            <w:tcW w:w="2146" w:type="pct"/>
          </w:tcPr>
          <w:p w14:paraId="7C3CBF10" w14:textId="77777777" w:rsidR="006347FF" w:rsidRPr="00810BA4" w:rsidRDefault="006347FF" w:rsidP="00FC0C5A">
            <w:pPr>
              <w:widowControl w:val="0"/>
              <w:spacing w:line="276" w:lineRule="auto"/>
              <w:jc w:val="both"/>
              <w:rPr>
                <w:rFonts w:cs="Arial"/>
                <w:snapToGrid w:val="0"/>
                <w:szCs w:val="22"/>
              </w:rPr>
            </w:pPr>
          </w:p>
        </w:tc>
      </w:tr>
      <w:bookmarkEnd w:id="85"/>
    </w:tbl>
    <w:p w14:paraId="381CDE42" w14:textId="24565B31" w:rsidR="007B5FB3" w:rsidRPr="00810BA4" w:rsidRDefault="007B5FB3" w:rsidP="00FC0C5A">
      <w:pPr>
        <w:spacing w:line="276" w:lineRule="auto"/>
        <w:rPr>
          <w:rFonts w:cs="Arial"/>
          <w:caps/>
          <w:szCs w:val="22"/>
        </w:rPr>
      </w:pPr>
    </w:p>
    <w:p w14:paraId="32B271D7" w14:textId="7AC946F5" w:rsidR="00A42F5C" w:rsidRPr="00810BA4" w:rsidRDefault="00AF2036" w:rsidP="009F5B05">
      <w:pPr>
        <w:pStyle w:val="ListParagraph"/>
        <w:numPr>
          <w:ilvl w:val="2"/>
          <w:numId w:val="53"/>
        </w:numPr>
        <w:spacing w:line="276" w:lineRule="auto"/>
        <w:rPr>
          <w:b/>
          <w:bCs/>
          <w:caps/>
          <w:sz w:val="22"/>
          <w:szCs w:val="22"/>
        </w:rPr>
      </w:pPr>
      <w:r w:rsidRPr="00810BA4">
        <w:rPr>
          <w:b/>
          <w:bCs/>
          <w:sz w:val="22"/>
          <w:szCs w:val="22"/>
          <w:lang w:val="en-GB" w:eastAsia="zh-TW"/>
        </w:rPr>
        <w:t>Declaration</w:t>
      </w:r>
      <w:r w:rsidR="00FC0C5A" w:rsidRPr="00810BA4">
        <w:rPr>
          <w:b/>
          <w:bCs/>
          <w:sz w:val="22"/>
          <w:szCs w:val="22"/>
          <w:lang w:val="en-GB" w:eastAsia="zh-TW"/>
        </w:rPr>
        <w:t>:</w:t>
      </w:r>
    </w:p>
    <w:p w14:paraId="1933B0D5" w14:textId="77777777" w:rsidR="00FC0C5A" w:rsidRPr="00FC0C5A" w:rsidRDefault="00FC0C5A" w:rsidP="00FC0C5A">
      <w:pPr>
        <w:pStyle w:val="ListParagraph"/>
        <w:spacing w:line="276" w:lineRule="auto"/>
        <w:ind w:left="1440"/>
        <w:rPr>
          <w:caps/>
          <w:sz w:val="22"/>
          <w:szCs w:val="22"/>
        </w:rPr>
      </w:pPr>
    </w:p>
    <w:p w14:paraId="1E911D92" w14:textId="77777777" w:rsidR="00FC0C5A" w:rsidRPr="00810BA4" w:rsidRDefault="00FC0C5A" w:rsidP="00810BA4">
      <w:pPr>
        <w:pStyle w:val="ListParagraph"/>
        <w:widowControl w:val="0"/>
        <w:spacing w:line="276" w:lineRule="auto"/>
        <w:jc w:val="both"/>
        <w:rPr>
          <w:sz w:val="22"/>
          <w:szCs w:val="22"/>
          <w:lang w:eastAsia="zh-TW"/>
        </w:rPr>
      </w:pPr>
      <w:r w:rsidRPr="00810BA4">
        <w:rPr>
          <w:caps/>
          <w:sz w:val="22"/>
          <w:szCs w:val="22"/>
        </w:rPr>
        <w:t>I/</w:t>
      </w:r>
      <w:r w:rsidRPr="00810BA4">
        <w:rPr>
          <w:sz w:val="22"/>
          <w:szCs w:val="22"/>
          <w:lang w:val="en-GB" w:eastAsia="zh-TW"/>
        </w:rPr>
        <w:t xml:space="preserve">We the undersigned ____________________________________________________ (Name) hereby certify that the PEP/PIP information furnished in this bid document is true and correct. We further certify that we understand that where it is found that we have made a false declaration or statement in this bid, PRASA may disqualify our bid or terminate a contract we may have with PRASA where we are successful in this tender. </w:t>
      </w:r>
    </w:p>
    <w:p w14:paraId="40281A71" w14:textId="77777777" w:rsidR="00FC0C5A" w:rsidRPr="00810BA4" w:rsidRDefault="00FC0C5A" w:rsidP="00810BA4">
      <w:pPr>
        <w:pStyle w:val="ListParagraph"/>
        <w:widowControl w:val="0"/>
        <w:spacing w:line="276" w:lineRule="auto"/>
        <w:jc w:val="both"/>
        <w:rPr>
          <w:sz w:val="22"/>
          <w:szCs w:val="22"/>
          <w:lang w:eastAsia="zh-TW"/>
        </w:rPr>
      </w:pPr>
    </w:p>
    <w:p w14:paraId="5D8B47ED" w14:textId="77777777" w:rsidR="00FC0C5A" w:rsidRPr="00810BA4" w:rsidRDefault="00FC0C5A" w:rsidP="00810BA4">
      <w:pPr>
        <w:pStyle w:val="ListParagraph"/>
        <w:widowControl w:val="0"/>
        <w:spacing w:line="276" w:lineRule="auto"/>
        <w:jc w:val="both"/>
        <w:rPr>
          <w:sz w:val="22"/>
          <w:szCs w:val="22"/>
          <w:lang w:eastAsia="zh-TW"/>
        </w:rPr>
      </w:pPr>
      <w:r w:rsidRPr="00810BA4">
        <w:rPr>
          <w:sz w:val="22"/>
          <w:szCs w:val="22"/>
          <w:lang w:val="en-GB" w:eastAsia="zh-TW"/>
        </w:rPr>
        <w:t>___________________________</w:t>
      </w:r>
      <w:r w:rsidRPr="00810BA4">
        <w:rPr>
          <w:sz w:val="22"/>
          <w:szCs w:val="22"/>
          <w:lang w:val="en-GB" w:eastAsia="zh-TW"/>
        </w:rPr>
        <w:tab/>
      </w:r>
      <w:r w:rsidRPr="00810BA4">
        <w:rPr>
          <w:sz w:val="22"/>
          <w:szCs w:val="22"/>
          <w:lang w:val="en-GB" w:eastAsia="zh-TW"/>
        </w:rPr>
        <w:tab/>
      </w:r>
      <w:r w:rsidRPr="00810BA4">
        <w:rPr>
          <w:sz w:val="22"/>
          <w:szCs w:val="22"/>
          <w:lang w:val="en-GB" w:eastAsia="zh-TW"/>
        </w:rPr>
        <w:tab/>
        <w:t xml:space="preserve"> _________________________________ </w:t>
      </w:r>
    </w:p>
    <w:p w14:paraId="435337FF" w14:textId="77777777" w:rsidR="00FC0C5A" w:rsidRPr="00810BA4" w:rsidRDefault="00FC0C5A" w:rsidP="00810BA4">
      <w:pPr>
        <w:pStyle w:val="ListParagraph"/>
        <w:widowControl w:val="0"/>
        <w:spacing w:line="276" w:lineRule="auto"/>
        <w:jc w:val="both"/>
        <w:rPr>
          <w:sz w:val="22"/>
          <w:szCs w:val="22"/>
          <w:lang w:eastAsia="zh-TW"/>
        </w:rPr>
      </w:pPr>
      <w:r w:rsidRPr="00810BA4">
        <w:rPr>
          <w:sz w:val="22"/>
          <w:szCs w:val="22"/>
          <w:lang w:val="en-GB" w:eastAsia="zh-TW"/>
        </w:rPr>
        <w:t xml:space="preserve">Signature </w:t>
      </w:r>
      <w:r w:rsidRPr="00810BA4">
        <w:rPr>
          <w:sz w:val="22"/>
          <w:szCs w:val="22"/>
          <w:lang w:val="en-GB" w:eastAsia="zh-TW"/>
        </w:rPr>
        <w:tab/>
      </w:r>
      <w:r w:rsidRPr="00810BA4">
        <w:rPr>
          <w:sz w:val="22"/>
          <w:szCs w:val="22"/>
          <w:lang w:val="en-GB" w:eastAsia="zh-TW"/>
        </w:rPr>
        <w:tab/>
      </w:r>
      <w:r w:rsidRPr="00810BA4">
        <w:rPr>
          <w:sz w:val="22"/>
          <w:szCs w:val="22"/>
          <w:lang w:val="en-GB" w:eastAsia="zh-TW"/>
        </w:rPr>
        <w:tab/>
      </w:r>
      <w:r w:rsidRPr="00810BA4">
        <w:rPr>
          <w:sz w:val="22"/>
          <w:szCs w:val="22"/>
          <w:lang w:val="en-GB" w:eastAsia="zh-TW"/>
        </w:rPr>
        <w:tab/>
      </w:r>
      <w:r w:rsidRPr="00810BA4">
        <w:rPr>
          <w:sz w:val="22"/>
          <w:szCs w:val="22"/>
          <w:lang w:val="en-GB" w:eastAsia="zh-TW"/>
        </w:rPr>
        <w:tab/>
      </w:r>
      <w:r w:rsidRPr="00810BA4">
        <w:rPr>
          <w:sz w:val="22"/>
          <w:szCs w:val="22"/>
          <w:lang w:val="en-GB" w:eastAsia="zh-TW"/>
        </w:rPr>
        <w:tab/>
        <w:t xml:space="preserve">Date </w:t>
      </w:r>
    </w:p>
    <w:p w14:paraId="6A9816DD" w14:textId="77777777" w:rsidR="00FC0C5A" w:rsidRPr="00810BA4" w:rsidRDefault="00FC0C5A" w:rsidP="00810BA4">
      <w:pPr>
        <w:pStyle w:val="ListParagraph"/>
        <w:widowControl w:val="0"/>
        <w:spacing w:line="276" w:lineRule="auto"/>
        <w:jc w:val="both"/>
        <w:rPr>
          <w:sz w:val="22"/>
          <w:szCs w:val="22"/>
          <w:lang w:eastAsia="zh-TW"/>
        </w:rPr>
      </w:pPr>
    </w:p>
    <w:p w14:paraId="67B20555" w14:textId="77777777" w:rsidR="00FC0C5A" w:rsidRPr="00810BA4" w:rsidRDefault="00FC0C5A" w:rsidP="00810BA4">
      <w:pPr>
        <w:pStyle w:val="ListParagraph"/>
        <w:widowControl w:val="0"/>
        <w:spacing w:line="276" w:lineRule="auto"/>
        <w:jc w:val="both"/>
        <w:rPr>
          <w:sz w:val="22"/>
          <w:szCs w:val="22"/>
          <w:lang w:eastAsia="zh-TW"/>
        </w:rPr>
      </w:pPr>
    </w:p>
    <w:p w14:paraId="3383810B" w14:textId="77777777" w:rsidR="00FC0C5A" w:rsidRPr="00810BA4" w:rsidRDefault="00FC0C5A" w:rsidP="00810BA4">
      <w:pPr>
        <w:pStyle w:val="ListParagraph"/>
        <w:widowControl w:val="0"/>
        <w:spacing w:line="276" w:lineRule="auto"/>
        <w:jc w:val="both"/>
        <w:rPr>
          <w:sz w:val="22"/>
          <w:szCs w:val="22"/>
          <w:lang w:eastAsia="zh-TW"/>
        </w:rPr>
      </w:pPr>
      <w:r w:rsidRPr="00810BA4">
        <w:rPr>
          <w:sz w:val="22"/>
          <w:szCs w:val="22"/>
          <w:lang w:val="en-GB" w:eastAsia="zh-TW"/>
        </w:rPr>
        <w:t xml:space="preserve">____________________________ </w:t>
      </w:r>
      <w:r w:rsidRPr="00810BA4">
        <w:rPr>
          <w:sz w:val="22"/>
          <w:szCs w:val="22"/>
          <w:lang w:val="en-GB" w:eastAsia="zh-TW"/>
        </w:rPr>
        <w:tab/>
      </w:r>
      <w:r w:rsidRPr="00810BA4">
        <w:rPr>
          <w:sz w:val="22"/>
          <w:szCs w:val="22"/>
          <w:lang w:val="en-GB" w:eastAsia="zh-TW"/>
        </w:rPr>
        <w:tab/>
      </w:r>
      <w:r w:rsidRPr="00810BA4">
        <w:rPr>
          <w:sz w:val="22"/>
          <w:szCs w:val="22"/>
          <w:lang w:val="en-GB" w:eastAsia="zh-TW"/>
        </w:rPr>
        <w:tab/>
        <w:t xml:space="preserve">__________________________________ </w:t>
      </w:r>
    </w:p>
    <w:p w14:paraId="56FA63CD" w14:textId="77777777" w:rsidR="00FC0C5A" w:rsidRPr="00810BA4" w:rsidRDefault="00FC0C5A" w:rsidP="00810BA4">
      <w:pPr>
        <w:pStyle w:val="ListParagraph"/>
        <w:widowControl w:val="0"/>
        <w:spacing w:line="276" w:lineRule="auto"/>
        <w:jc w:val="both"/>
        <w:rPr>
          <w:szCs w:val="22"/>
          <w:lang w:eastAsia="zh-TW"/>
        </w:rPr>
      </w:pPr>
      <w:r w:rsidRPr="00810BA4">
        <w:rPr>
          <w:sz w:val="22"/>
          <w:szCs w:val="22"/>
          <w:lang w:val="en-GB" w:eastAsia="zh-TW"/>
        </w:rPr>
        <w:t xml:space="preserve">Position </w:t>
      </w:r>
      <w:r w:rsidRPr="00810BA4">
        <w:rPr>
          <w:sz w:val="22"/>
          <w:szCs w:val="22"/>
          <w:lang w:val="en-GB" w:eastAsia="zh-TW"/>
        </w:rPr>
        <w:tab/>
      </w:r>
      <w:r w:rsidRPr="00810BA4">
        <w:rPr>
          <w:sz w:val="22"/>
          <w:szCs w:val="22"/>
          <w:lang w:val="en-GB" w:eastAsia="zh-TW"/>
        </w:rPr>
        <w:tab/>
      </w:r>
      <w:r w:rsidRPr="00810BA4">
        <w:rPr>
          <w:sz w:val="22"/>
          <w:szCs w:val="22"/>
          <w:lang w:val="en-GB" w:eastAsia="zh-TW"/>
        </w:rPr>
        <w:tab/>
      </w:r>
      <w:r w:rsidRPr="00810BA4">
        <w:rPr>
          <w:sz w:val="22"/>
          <w:szCs w:val="22"/>
          <w:lang w:val="en-GB" w:eastAsia="zh-TW"/>
        </w:rPr>
        <w:tab/>
      </w:r>
      <w:r w:rsidRPr="00810BA4">
        <w:rPr>
          <w:sz w:val="22"/>
          <w:szCs w:val="22"/>
          <w:lang w:val="en-GB" w:eastAsia="zh-TW"/>
        </w:rPr>
        <w:tab/>
      </w:r>
      <w:r w:rsidRPr="00810BA4">
        <w:rPr>
          <w:sz w:val="22"/>
          <w:szCs w:val="22"/>
          <w:lang w:val="en-GB" w:eastAsia="zh-TW"/>
        </w:rPr>
        <w:tab/>
        <w:t>Name of bidder</w:t>
      </w:r>
    </w:p>
    <w:p w14:paraId="50E6EA54" w14:textId="77777777" w:rsidR="00FC0C5A" w:rsidRPr="00FC0C5A" w:rsidRDefault="00FC0C5A" w:rsidP="00FC0C5A">
      <w:pPr>
        <w:pStyle w:val="ListParagraph"/>
        <w:spacing w:line="276" w:lineRule="auto"/>
        <w:ind w:left="2127"/>
        <w:rPr>
          <w:b/>
          <w:bCs/>
          <w:caps/>
          <w:sz w:val="22"/>
          <w:szCs w:val="22"/>
        </w:rPr>
      </w:pPr>
    </w:p>
    <w:p w14:paraId="25724B4B" w14:textId="77777777" w:rsidR="000C3BA2" w:rsidRDefault="000C3BA2" w:rsidP="00810BA4">
      <w:pPr>
        <w:pStyle w:val="ScheduleHeading"/>
        <w:tabs>
          <w:tab w:val="clear" w:pos="2078"/>
          <w:tab w:val="left" w:pos="0"/>
          <w:tab w:val="left" w:pos="426"/>
        </w:tabs>
        <w:spacing w:before="0"/>
        <w:ind w:left="750"/>
        <w:jc w:val="left"/>
        <w:rPr>
          <w:rFonts w:ascii="Arial Bold" w:hAnsi="Arial Bold"/>
          <w:caps/>
        </w:rPr>
      </w:pPr>
    </w:p>
    <w:p w14:paraId="3AE7AA8F" w14:textId="62D8F431" w:rsidR="002F4735" w:rsidRPr="00167D2F" w:rsidRDefault="002F4735" w:rsidP="009F5B05">
      <w:pPr>
        <w:pStyle w:val="ScheduleHeading"/>
        <w:numPr>
          <w:ilvl w:val="1"/>
          <w:numId w:val="53"/>
        </w:numPr>
        <w:tabs>
          <w:tab w:val="clear" w:pos="2078"/>
          <w:tab w:val="left" w:pos="0"/>
          <w:tab w:val="left" w:pos="426"/>
        </w:tabs>
        <w:spacing w:before="0"/>
        <w:ind w:hanging="750"/>
        <w:jc w:val="left"/>
        <w:rPr>
          <w:rFonts w:ascii="Arial Bold" w:hAnsi="Arial Bold"/>
          <w:caps/>
        </w:rPr>
      </w:pPr>
      <w:r w:rsidRPr="00167D2F">
        <w:rPr>
          <w:rFonts w:ascii="Arial Bold" w:hAnsi="Arial Bold"/>
          <w:caps/>
        </w:rPr>
        <w:t>Collusion AND CORRUPTION</w:t>
      </w:r>
      <w:bookmarkEnd w:id="84"/>
    </w:p>
    <w:p w14:paraId="6487151A" w14:textId="77777777" w:rsidR="00680005" w:rsidRDefault="00680005" w:rsidP="00C933C6">
      <w:pPr>
        <w:spacing w:line="288" w:lineRule="auto"/>
        <w:jc w:val="both"/>
        <w:rPr>
          <w:lang w:eastAsia="zh-TW"/>
        </w:rPr>
      </w:pPr>
    </w:p>
    <w:p w14:paraId="2D416887" w14:textId="77777777" w:rsidR="003C7833" w:rsidRDefault="003C7833" w:rsidP="003C7833">
      <w:pPr>
        <w:spacing w:line="360" w:lineRule="auto"/>
        <w:jc w:val="both"/>
        <w:rPr>
          <w:lang w:eastAsia="zh-TW"/>
        </w:rPr>
      </w:pPr>
      <w:r w:rsidRPr="00FF11DE">
        <w:rPr>
          <w:lang w:eastAsia="zh-TW"/>
        </w:rPr>
        <w:lastRenderedPageBreak/>
        <w:t>Any Bidder shall, without prejudice to any other remedy available to PRASA, be disqualifi</w:t>
      </w:r>
      <w:r>
        <w:rPr>
          <w:lang w:eastAsia="zh-TW"/>
        </w:rPr>
        <w:t>ed, where the response to RFP –</w:t>
      </w:r>
    </w:p>
    <w:p w14:paraId="4153D3F7" w14:textId="2C08F554" w:rsidR="003C7833" w:rsidRDefault="003C7833" w:rsidP="009F5B05">
      <w:pPr>
        <w:pStyle w:val="ListParagraph"/>
        <w:numPr>
          <w:ilvl w:val="0"/>
          <w:numId w:val="51"/>
        </w:numPr>
        <w:spacing w:line="360" w:lineRule="auto"/>
        <w:ind w:left="567" w:hanging="567"/>
        <w:jc w:val="both"/>
        <w:rPr>
          <w:lang w:eastAsia="zh-TW"/>
        </w:rPr>
      </w:pPr>
      <w:r w:rsidRPr="00FF11DE">
        <w:rPr>
          <w:lang w:eastAsia="zh-TW"/>
        </w:rPr>
        <w:t>communicates to a person other than persons nominated by PRASA a material part of its response to RFP; or</w:t>
      </w:r>
    </w:p>
    <w:p w14:paraId="47F78B2A" w14:textId="5F923C38" w:rsidR="003C7833" w:rsidRDefault="003C7833" w:rsidP="009F5B05">
      <w:pPr>
        <w:numPr>
          <w:ilvl w:val="0"/>
          <w:numId w:val="50"/>
        </w:numPr>
        <w:spacing w:line="360" w:lineRule="auto"/>
        <w:ind w:left="567" w:hanging="567"/>
        <w:jc w:val="both"/>
        <w:rPr>
          <w:lang w:eastAsia="zh-TW"/>
        </w:rPr>
      </w:pPr>
      <w:r w:rsidRPr="00FF11DE">
        <w:rPr>
          <w:lang w:eastAsia="zh-TW"/>
        </w:rPr>
        <w:t xml:space="preserve">Enters into any Contract or arrangement with any other person or entity that it shall refrain from submitting a response to RFP to this RFP or as to any material part of its Response to RFP to this RFP (refer the prohibition contained in Section 4(1)(b)(iii) of the Competition Act 89 of 1998). </w:t>
      </w:r>
      <w:r w:rsidRPr="00FF11DE">
        <w:rPr>
          <w:rFonts w:cs="Arial"/>
          <w:color w:val="000000"/>
          <w:lang w:val="en-US"/>
        </w:rPr>
        <w:t xml:space="preserve">.  The Bidders </w:t>
      </w:r>
      <w:r w:rsidR="00233212" w:rsidRPr="00FF11DE">
        <w:rPr>
          <w:rFonts w:cs="Arial"/>
          <w:color w:val="000000"/>
          <w:lang w:val="en-US"/>
        </w:rPr>
        <w:t>represent</w:t>
      </w:r>
      <w:r w:rsidRPr="00FF11DE">
        <w:rPr>
          <w:rFonts w:cs="Arial"/>
          <w:color w:val="000000"/>
          <w:lang w:val="en-US"/>
        </w:rPr>
        <w:t xml:space="preserve"> that the Bidder has not, directly or indirectly, entered into any agreement, arrangement or understanding or any such like for the purpose of, with the intention to, enter into collusive Biding or with reasonable appreciation that, collusive any agreement, arrangement or understanding or any such like may result in or have the effect of collusive Biding. The Bidder undertakes that in the process of the Bid but prior to PRASA awarding the Bid to a preferred bidder become involved in or be aware of or do or caused to be done any agreement, arrangement or understanding or any such like for the purpose of or which may result in or have the effect of a collusive Bid, the Bidder will notify PRASA of such any agreement, arrangement or understanding or any such like.</w:t>
      </w:r>
      <w:r w:rsidRPr="00FF11DE">
        <w:rPr>
          <w:lang w:eastAsia="zh-TW"/>
        </w:rPr>
        <w:t xml:space="preserve">;  or </w:t>
      </w:r>
    </w:p>
    <w:p w14:paraId="7EA29B54" w14:textId="77777777" w:rsidR="003C7833" w:rsidRDefault="003C7833" w:rsidP="009F5B05">
      <w:pPr>
        <w:numPr>
          <w:ilvl w:val="0"/>
          <w:numId w:val="50"/>
        </w:numPr>
        <w:spacing w:line="360" w:lineRule="auto"/>
        <w:ind w:left="567" w:hanging="567"/>
        <w:jc w:val="both"/>
        <w:rPr>
          <w:lang w:eastAsia="zh-TW"/>
        </w:rPr>
      </w:pPr>
      <w:r w:rsidRPr="00FF11DE">
        <w:rPr>
          <w:lang w:eastAsia="zh-TW"/>
        </w:rPr>
        <w:t>offers or agrees to pay or give any sum of money, inducement or valuable consideration directly or indirectly to any person for doing or having done, or causing, or having caused to be done any act or omission in relation to the RFP Process or any proposed response to RFP (provided nothing contained in this paragraph shall prevent a response to RFP from paying any market-related commission or bonus to its employees or contractors within the agreed terms of their employment or contract).</w:t>
      </w:r>
    </w:p>
    <w:p w14:paraId="3F2DD3E3" w14:textId="77777777" w:rsidR="00680005" w:rsidRPr="00167D2F" w:rsidRDefault="00680005" w:rsidP="00C933C6">
      <w:pPr>
        <w:spacing w:line="288" w:lineRule="auto"/>
        <w:ind w:left="1069"/>
        <w:jc w:val="both"/>
        <w:rPr>
          <w:lang w:eastAsia="zh-TW"/>
        </w:rPr>
      </w:pPr>
    </w:p>
    <w:p w14:paraId="5C26745E" w14:textId="77777777" w:rsidR="002F4735" w:rsidRPr="00167D2F" w:rsidRDefault="002F4735" w:rsidP="00E16EAF">
      <w:pPr>
        <w:pStyle w:val="ScheduleHeading"/>
        <w:numPr>
          <w:ilvl w:val="1"/>
          <w:numId w:val="58"/>
        </w:numPr>
        <w:tabs>
          <w:tab w:val="clear" w:pos="2078"/>
          <w:tab w:val="left" w:pos="0"/>
          <w:tab w:val="left" w:pos="426"/>
        </w:tabs>
        <w:spacing w:before="0"/>
        <w:ind w:hanging="750"/>
        <w:jc w:val="left"/>
        <w:rPr>
          <w:rFonts w:ascii="Arial Bold" w:hAnsi="Arial Bold"/>
          <w:caps/>
        </w:rPr>
      </w:pPr>
      <w:bookmarkStart w:id="86" w:name="_Toc306029470"/>
      <w:r w:rsidRPr="00167D2F">
        <w:rPr>
          <w:rFonts w:ascii="Arial Bold" w:hAnsi="Arial Bold"/>
          <w:caps/>
        </w:rPr>
        <w:t>Consortium Changes</w:t>
      </w:r>
      <w:bookmarkEnd w:id="86"/>
    </w:p>
    <w:p w14:paraId="4A4B303C" w14:textId="77777777" w:rsidR="00680005" w:rsidRDefault="00680005" w:rsidP="00C933C6">
      <w:pPr>
        <w:spacing w:line="288" w:lineRule="auto"/>
        <w:jc w:val="both"/>
        <w:rPr>
          <w:lang w:eastAsia="zh-TW"/>
        </w:rPr>
      </w:pPr>
    </w:p>
    <w:p w14:paraId="418651D4" w14:textId="77777777" w:rsidR="003C7833" w:rsidRPr="00FF11DE" w:rsidRDefault="003C7833" w:rsidP="003C7833">
      <w:pPr>
        <w:spacing w:line="360" w:lineRule="auto"/>
        <w:jc w:val="both"/>
        <w:rPr>
          <w:lang w:eastAsia="zh-TW"/>
        </w:rPr>
      </w:pPr>
      <w:r w:rsidRPr="00FF11DE">
        <w:rPr>
          <w:lang w:eastAsia="zh-TW"/>
        </w:rPr>
        <w:t>If exceptional circumstances should arise in which a after the submission to the bid and after closing date of submission of bids, there is change in the composition of the Bidder, either through substitution or omission of any member of the Bidder:</w:t>
      </w:r>
    </w:p>
    <w:p w14:paraId="58FDF84C" w14:textId="77777777" w:rsidR="003C7833" w:rsidRPr="00FF11DE" w:rsidRDefault="003C7833" w:rsidP="009F5B05">
      <w:pPr>
        <w:numPr>
          <w:ilvl w:val="0"/>
          <w:numId w:val="52"/>
        </w:numPr>
        <w:spacing w:line="360" w:lineRule="auto"/>
        <w:ind w:left="567" w:hanging="567"/>
        <w:jc w:val="both"/>
        <w:rPr>
          <w:lang w:eastAsia="zh-TW"/>
        </w:rPr>
      </w:pPr>
      <w:r w:rsidRPr="00FF11DE">
        <w:rPr>
          <w:lang w:eastAsia="zh-TW"/>
        </w:rPr>
        <w:t xml:space="preserve">The Response to RFP must notify PRASA in writing of the proposed changes supported by complete details of the material reasons for the changes, the parties impacted by the changes and the impact on the response to RFP. </w:t>
      </w:r>
    </w:p>
    <w:p w14:paraId="222B63FD" w14:textId="77777777" w:rsidR="003C7833" w:rsidRPr="00FF11DE" w:rsidRDefault="003C7833" w:rsidP="009F5B05">
      <w:pPr>
        <w:numPr>
          <w:ilvl w:val="0"/>
          <w:numId w:val="52"/>
        </w:numPr>
        <w:spacing w:line="360" w:lineRule="auto"/>
        <w:ind w:left="567" w:hanging="567"/>
        <w:jc w:val="both"/>
        <w:rPr>
          <w:lang w:eastAsia="zh-TW"/>
        </w:rPr>
      </w:pPr>
      <w:r w:rsidRPr="00FF11DE">
        <w:rPr>
          <w:lang w:eastAsia="zh-TW"/>
        </w:rPr>
        <w:t xml:space="preserve">PRASA shall evaluate the reasons advanced by the Bidder for the requested changes to the Bidder structure and where PRASA is not satisfied that the reasons advanced are reasonable or material, refuse to accept the change and disqualify the response to RFP, or notify the Bidder in </w:t>
      </w:r>
      <w:r w:rsidRPr="00FF11DE">
        <w:rPr>
          <w:lang w:eastAsia="zh-TW"/>
        </w:rPr>
        <w:lastRenderedPageBreak/>
        <w:t>writing of its non-acceptance of the changes and require the Bidder to propose a suitable alternative to PRASA within 10 (TEN) days of its receipt of the decision of PRASA, upon receipt of which PRASA shall -</w:t>
      </w:r>
    </w:p>
    <w:p w14:paraId="75A7955B" w14:textId="05C11EC8" w:rsidR="003C7833" w:rsidRPr="00FF11DE" w:rsidRDefault="003C7833" w:rsidP="003C7833">
      <w:pPr>
        <w:numPr>
          <w:ilvl w:val="0"/>
          <w:numId w:val="19"/>
        </w:numPr>
        <w:tabs>
          <w:tab w:val="left" w:pos="1985"/>
        </w:tabs>
        <w:spacing w:line="360" w:lineRule="auto"/>
        <w:ind w:left="567" w:hanging="141"/>
        <w:jc w:val="both"/>
        <w:rPr>
          <w:lang w:eastAsia="zh-TW"/>
        </w:rPr>
      </w:pPr>
      <w:r w:rsidRPr="00FF11DE">
        <w:rPr>
          <w:lang w:eastAsia="zh-TW"/>
        </w:rPr>
        <w:t xml:space="preserve">Evaluate the alternative proposed for suitability to PRASA, and where the alternative is accepted by PRASA, inform the </w:t>
      </w:r>
      <w:r w:rsidR="009478E3" w:rsidRPr="00FF11DE">
        <w:rPr>
          <w:lang w:eastAsia="zh-TW"/>
        </w:rPr>
        <w:t>Bidder in</w:t>
      </w:r>
      <w:r w:rsidRPr="00FF11DE">
        <w:rPr>
          <w:lang w:eastAsia="zh-TW"/>
        </w:rPr>
        <w:t xml:space="preserve"> writing of such acceptance and PRASA shall reassess the response to RFP against the RFP requirements and criteria; or</w:t>
      </w:r>
    </w:p>
    <w:p w14:paraId="3919C9F5" w14:textId="77777777" w:rsidR="003C7833" w:rsidRPr="00FF11DE" w:rsidRDefault="003C7833" w:rsidP="003C7833">
      <w:pPr>
        <w:numPr>
          <w:ilvl w:val="0"/>
          <w:numId w:val="19"/>
        </w:numPr>
        <w:tabs>
          <w:tab w:val="left" w:pos="1985"/>
        </w:tabs>
        <w:spacing w:line="360" w:lineRule="auto"/>
        <w:ind w:left="567" w:hanging="141"/>
        <w:jc w:val="both"/>
        <w:rPr>
          <w:lang w:eastAsia="zh-TW"/>
        </w:rPr>
      </w:pPr>
      <w:r w:rsidRPr="00FF11DE">
        <w:rPr>
          <w:lang w:eastAsia="zh-TW"/>
        </w:rPr>
        <w:t>Where the alternative is not accepted by PRASA, inform the Bidder in writing of such non-acceptance as well as its disqualification from the RFP Process.</w:t>
      </w:r>
    </w:p>
    <w:p w14:paraId="2D658642" w14:textId="77777777" w:rsidR="003C7833" w:rsidRDefault="003C7833" w:rsidP="003C7833">
      <w:pPr>
        <w:numPr>
          <w:ilvl w:val="0"/>
          <w:numId w:val="19"/>
        </w:numPr>
        <w:tabs>
          <w:tab w:val="left" w:pos="1985"/>
        </w:tabs>
        <w:spacing w:line="360" w:lineRule="auto"/>
        <w:ind w:left="567" w:hanging="141"/>
        <w:jc w:val="both"/>
        <w:rPr>
          <w:lang w:eastAsia="zh-TW"/>
        </w:rPr>
      </w:pPr>
      <w:r w:rsidRPr="00FF11DE">
        <w:rPr>
          <w:lang w:eastAsia="zh-TW"/>
        </w:rPr>
        <w:t>Where PRASA is satisfied that the changes requested under (</w:t>
      </w:r>
      <w:proofErr w:type="spellStart"/>
      <w:r w:rsidRPr="00FF11DE">
        <w:rPr>
          <w:lang w:eastAsia="zh-TW"/>
        </w:rPr>
        <w:t>i</w:t>
      </w:r>
      <w:proofErr w:type="spellEnd"/>
      <w:r w:rsidRPr="00FF11DE">
        <w:rPr>
          <w:lang w:eastAsia="zh-TW"/>
        </w:rPr>
        <w:t>) above are reasonable and material, the response to RFP, shall be allowed to effect the required changes and PRASA shall reassess the response to RFP against the RFP requirements and criteria.</w:t>
      </w:r>
    </w:p>
    <w:p w14:paraId="2ADC6C0B" w14:textId="77777777" w:rsidR="00680005" w:rsidRPr="00E21122" w:rsidRDefault="00680005" w:rsidP="00C933C6">
      <w:pPr>
        <w:spacing w:line="288" w:lineRule="auto"/>
        <w:ind w:left="1276"/>
        <w:jc w:val="both"/>
        <w:rPr>
          <w:szCs w:val="22"/>
          <w:lang w:eastAsia="zh-TW"/>
        </w:rPr>
      </w:pPr>
    </w:p>
    <w:p w14:paraId="6529A235" w14:textId="77777777" w:rsidR="002F4735" w:rsidRPr="00167D2F" w:rsidRDefault="002F4735" w:rsidP="00E16EAF">
      <w:pPr>
        <w:pStyle w:val="ScheduleHeading"/>
        <w:numPr>
          <w:ilvl w:val="1"/>
          <w:numId w:val="58"/>
        </w:numPr>
        <w:tabs>
          <w:tab w:val="clear" w:pos="2078"/>
          <w:tab w:val="left" w:pos="0"/>
          <w:tab w:val="left" w:pos="426"/>
        </w:tabs>
        <w:spacing w:before="0"/>
        <w:ind w:hanging="750"/>
        <w:jc w:val="left"/>
      </w:pPr>
      <w:bookmarkStart w:id="87" w:name="_Toc306029471"/>
      <w:r w:rsidRPr="00167D2F">
        <w:rPr>
          <w:rFonts w:ascii="Arial Bold" w:hAnsi="Arial Bold"/>
          <w:caps/>
        </w:rPr>
        <w:t xml:space="preserve">Costs of Response to the </w:t>
      </w:r>
      <w:r w:rsidR="004E5E24">
        <w:rPr>
          <w:rFonts w:ascii="Arial Bold" w:hAnsi="Arial Bold"/>
          <w:caps/>
        </w:rPr>
        <w:t>RFP</w:t>
      </w:r>
      <w:r w:rsidRPr="00167D2F">
        <w:rPr>
          <w:rFonts w:ascii="Arial Bold" w:hAnsi="Arial Bold"/>
          <w:caps/>
        </w:rPr>
        <w:t xml:space="preserve"> Submission</w:t>
      </w:r>
      <w:bookmarkEnd w:id="87"/>
    </w:p>
    <w:p w14:paraId="0940BEA6" w14:textId="77777777" w:rsidR="00680005" w:rsidRDefault="00680005" w:rsidP="00C933C6">
      <w:pPr>
        <w:spacing w:line="288" w:lineRule="auto"/>
        <w:jc w:val="both"/>
        <w:rPr>
          <w:lang w:eastAsia="zh-TW"/>
        </w:rPr>
      </w:pPr>
    </w:p>
    <w:p w14:paraId="13DE8F4B" w14:textId="77777777" w:rsidR="002F4735" w:rsidRPr="00167D2F" w:rsidRDefault="002F4735" w:rsidP="00C933C6">
      <w:pPr>
        <w:spacing w:line="288" w:lineRule="auto"/>
        <w:jc w:val="both"/>
        <w:rPr>
          <w:lang w:eastAsia="zh-TW"/>
        </w:rPr>
      </w:pPr>
      <w:r w:rsidRPr="00167D2F">
        <w:rPr>
          <w:lang w:eastAsia="zh-TW"/>
        </w:rPr>
        <w:t xml:space="preserve">All costs and expenses associated with or incurred by </w:t>
      </w:r>
      <w:r w:rsidR="00923870">
        <w:rPr>
          <w:lang w:eastAsia="zh-TW"/>
        </w:rPr>
        <w:t>the Bidder</w:t>
      </w:r>
      <w:r w:rsidRPr="00167D2F">
        <w:rPr>
          <w:lang w:eastAsia="zh-TW"/>
        </w:rPr>
        <w:t xml:space="preserve"> in relation to any stage of the Project, shall be borne by the Bidder. </w:t>
      </w:r>
      <w:r w:rsidR="003128E8" w:rsidRPr="00167D2F">
        <w:rPr>
          <w:lang w:eastAsia="zh-TW"/>
        </w:rPr>
        <w:t>PRASA</w:t>
      </w:r>
      <w:r w:rsidRPr="00167D2F">
        <w:rPr>
          <w:lang w:eastAsia="zh-TW"/>
        </w:rPr>
        <w:t xml:space="preserve"> shall not be liable for any such costs or expenses or any claim for reimbursement of such costs or expenses.</w:t>
      </w:r>
    </w:p>
    <w:p w14:paraId="5C2BF16F" w14:textId="77777777" w:rsidR="00680005" w:rsidRPr="00167D2F" w:rsidRDefault="00680005" w:rsidP="00C933C6">
      <w:pPr>
        <w:spacing w:line="288" w:lineRule="auto"/>
        <w:jc w:val="both"/>
        <w:rPr>
          <w:lang w:eastAsia="zh-TW"/>
        </w:rPr>
      </w:pPr>
    </w:p>
    <w:p w14:paraId="1CDA0A37" w14:textId="77777777" w:rsidR="002F4735" w:rsidRDefault="002F4735" w:rsidP="00C933C6">
      <w:pPr>
        <w:spacing w:line="288" w:lineRule="auto"/>
        <w:jc w:val="both"/>
        <w:rPr>
          <w:lang w:eastAsia="zh-TW"/>
        </w:rPr>
      </w:pPr>
      <w:r w:rsidRPr="00167D2F">
        <w:rPr>
          <w:lang w:eastAsia="zh-TW"/>
        </w:rPr>
        <w:t xml:space="preserve">To avoid doubt, </w:t>
      </w:r>
      <w:r w:rsidR="003128E8" w:rsidRPr="00167D2F">
        <w:rPr>
          <w:lang w:eastAsia="zh-TW"/>
        </w:rPr>
        <w:t>PRASA</w:t>
      </w:r>
      <w:r w:rsidRPr="00167D2F">
        <w:rPr>
          <w:lang w:eastAsia="zh-TW"/>
        </w:rPr>
        <w:t xml:space="preserve"> shall not be liable for any samples submitted by </w:t>
      </w:r>
      <w:r w:rsidR="00923870">
        <w:rPr>
          <w:lang w:eastAsia="zh-TW"/>
        </w:rPr>
        <w:t xml:space="preserve">the Bidder </w:t>
      </w:r>
      <w:r w:rsidRPr="00167D2F">
        <w:rPr>
          <w:lang w:eastAsia="zh-TW"/>
        </w:rPr>
        <w:t xml:space="preserve">in support of their Responses to </w:t>
      </w:r>
      <w:r w:rsidR="004E5E24">
        <w:rPr>
          <w:lang w:eastAsia="zh-TW"/>
        </w:rPr>
        <w:t>RFP</w:t>
      </w:r>
      <w:r w:rsidRPr="00167D2F">
        <w:rPr>
          <w:lang w:eastAsia="zh-TW"/>
        </w:rPr>
        <w:t xml:space="preserve"> and reserves the right not to return to them such samples and to dispose of them at its discretion.</w:t>
      </w:r>
    </w:p>
    <w:p w14:paraId="73C6A01E" w14:textId="77777777" w:rsidR="00680005" w:rsidRPr="00167D2F" w:rsidRDefault="00680005" w:rsidP="00C933C6">
      <w:pPr>
        <w:spacing w:line="288" w:lineRule="auto"/>
        <w:jc w:val="both"/>
        <w:rPr>
          <w:lang w:eastAsia="zh-TW"/>
        </w:rPr>
      </w:pPr>
    </w:p>
    <w:p w14:paraId="25F98B52" w14:textId="77777777" w:rsidR="002F4735" w:rsidRPr="00167D2F" w:rsidRDefault="002F4735" w:rsidP="00E16EAF">
      <w:pPr>
        <w:pStyle w:val="ScheduleHeading"/>
        <w:numPr>
          <w:ilvl w:val="1"/>
          <w:numId w:val="58"/>
        </w:numPr>
        <w:tabs>
          <w:tab w:val="clear" w:pos="2078"/>
          <w:tab w:val="left" w:pos="0"/>
          <w:tab w:val="left" w:pos="426"/>
        </w:tabs>
        <w:spacing w:before="0"/>
        <w:ind w:hanging="750"/>
        <w:jc w:val="left"/>
        <w:rPr>
          <w:rFonts w:ascii="Arial Bold" w:hAnsi="Arial Bold"/>
          <w:b w:val="0"/>
          <w:caps/>
        </w:rPr>
      </w:pPr>
      <w:bookmarkStart w:id="88" w:name="_Toc306029472"/>
      <w:r w:rsidRPr="00167D2F">
        <w:rPr>
          <w:rFonts w:ascii="Arial Bold" w:hAnsi="Arial Bold"/>
          <w:b w:val="0"/>
          <w:caps/>
        </w:rPr>
        <w:t xml:space="preserve">Response to the </w:t>
      </w:r>
      <w:r w:rsidR="004E5E24">
        <w:rPr>
          <w:rFonts w:ascii="Arial Bold" w:hAnsi="Arial Bold"/>
          <w:b w:val="0"/>
          <w:caps/>
        </w:rPr>
        <w:t>RFP</w:t>
      </w:r>
      <w:r w:rsidRPr="00167D2F">
        <w:rPr>
          <w:rFonts w:ascii="Arial Bold" w:hAnsi="Arial Bold"/>
          <w:b w:val="0"/>
          <w:caps/>
        </w:rPr>
        <w:t xml:space="preserve"> Warranty</w:t>
      </w:r>
      <w:bookmarkEnd w:id="88"/>
    </w:p>
    <w:p w14:paraId="71629C55" w14:textId="77777777" w:rsidR="00680005" w:rsidRDefault="00680005" w:rsidP="00C933C6">
      <w:pPr>
        <w:spacing w:line="288" w:lineRule="auto"/>
        <w:rPr>
          <w:lang w:eastAsia="zh-TW"/>
        </w:rPr>
      </w:pPr>
    </w:p>
    <w:p w14:paraId="6F145705" w14:textId="77777777" w:rsidR="00976FB8" w:rsidRPr="00167D2F" w:rsidRDefault="00923870" w:rsidP="00810BA4">
      <w:pPr>
        <w:spacing w:line="288" w:lineRule="auto"/>
        <w:jc w:val="both"/>
        <w:rPr>
          <w:lang w:eastAsia="zh-TW"/>
        </w:rPr>
      </w:pPr>
      <w:r>
        <w:rPr>
          <w:lang w:eastAsia="zh-TW"/>
        </w:rPr>
        <w:t>Bidders</w:t>
      </w:r>
      <w:r w:rsidR="002F4735" w:rsidRPr="00167D2F">
        <w:rPr>
          <w:lang w:eastAsia="zh-TW"/>
        </w:rPr>
        <w:t xml:space="preserve"> must provide a warranty as part of their Responses to </w:t>
      </w:r>
      <w:r w:rsidR="004E5E24">
        <w:rPr>
          <w:lang w:eastAsia="zh-TW"/>
        </w:rPr>
        <w:t>RFP</w:t>
      </w:r>
      <w:r w:rsidR="002F4735" w:rsidRPr="00167D2F">
        <w:rPr>
          <w:lang w:eastAsia="zh-TW"/>
        </w:rPr>
        <w:t xml:space="preserve"> that their Responses to </w:t>
      </w:r>
      <w:r w:rsidR="004E5E24">
        <w:rPr>
          <w:lang w:eastAsia="zh-TW"/>
        </w:rPr>
        <w:t>RFP</w:t>
      </w:r>
      <w:r w:rsidR="002F4735" w:rsidRPr="00167D2F">
        <w:rPr>
          <w:lang w:eastAsia="zh-TW"/>
        </w:rPr>
        <w:t xml:space="preserve"> are true and correct in all respects, that it does not contain a misrepresentation of any kind and that the taxes of all members of the Bidder company, consortium members and or subcontractors are in order and none of the members are undergoing corruption or any criminal-related investigations or have any past convictions for fraud or corruption.</w:t>
      </w:r>
    </w:p>
    <w:p w14:paraId="7A5B5B9D" w14:textId="77777777" w:rsidR="00976FB8" w:rsidRDefault="00976FB8" w:rsidP="004D7F09">
      <w:pPr>
        <w:spacing w:line="288" w:lineRule="auto"/>
        <w:ind w:left="709" w:hanging="709"/>
        <w:jc w:val="both"/>
        <w:rPr>
          <w:lang w:eastAsia="zh-TW"/>
        </w:rPr>
      </w:pPr>
    </w:p>
    <w:p w14:paraId="1DD69F88" w14:textId="77777777" w:rsidR="00570C25" w:rsidRDefault="00570C25" w:rsidP="004D5E59">
      <w:pPr>
        <w:pStyle w:val="NormalIndent"/>
        <w:ind w:left="0"/>
      </w:pPr>
    </w:p>
    <w:p w14:paraId="4DB2E3DF" w14:textId="77777777" w:rsidR="00570C25" w:rsidRDefault="00570C25" w:rsidP="00570C25">
      <w:pPr>
        <w:pStyle w:val="NormalIndent"/>
      </w:pPr>
    </w:p>
    <w:p w14:paraId="62DCB614" w14:textId="77777777" w:rsidR="00570C25" w:rsidRDefault="00570C25" w:rsidP="00570C25">
      <w:pPr>
        <w:pStyle w:val="NormalIndent"/>
      </w:pPr>
    </w:p>
    <w:p w14:paraId="484215D3" w14:textId="77777777" w:rsidR="003C7833" w:rsidRDefault="003C7833" w:rsidP="00570C25">
      <w:pPr>
        <w:pStyle w:val="NormalIndent"/>
      </w:pPr>
    </w:p>
    <w:p w14:paraId="2A4C2375" w14:textId="77777777" w:rsidR="003C7833" w:rsidRDefault="003C7833" w:rsidP="00570C25">
      <w:pPr>
        <w:pStyle w:val="NormalIndent"/>
      </w:pPr>
    </w:p>
    <w:p w14:paraId="45F9173F" w14:textId="77777777" w:rsidR="003C7833" w:rsidRDefault="003C7833" w:rsidP="00570C25">
      <w:pPr>
        <w:pStyle w:val="NormalIndent"/>
      </w:pPr>
    </w:p>
    <w:p w14:paraId="7FFD9A42" w14:textId="77777777" w:rsidR="003C7833" w:rsidRDefault="003C7833" w:rsidP="00570C25">
      <w:pPr>
        <w:pStyle w:val="NormalIndent"/>
      </w:pPr>
    </w:p>
    <w:p w14:paraId="3F13D608" w14:textId="77777777" w:rsidR="003C7833" w:rsidRDefault="003C7833" w:rsidP="00570C25">
      <w:pPr>
        <w:pStyle w:val="NormalIndent"/>
      </w:pPr>
    </w:p>
    <w:p w14:paraId="7706B4B7" w14:textId="77777777" w:rsidR="003C7833" w:rsidRDefault="003C7833" w:rsidP="00570C25">
      <w:pPr>
        <w:pStyle w:val="NormalIndent"/>
      </w:pPr>
    </w:p>
    <w:p w14:paraId="574FB914" w14:textId="77777777" w:rsidR="003C7833" w:rsidRDefault="003C7833" w:rsidP="00570C25">
      <w:pPr>
        <w:pStyle w:val="NormalIndent"/>
      </w:pPr>
    </w:p>
    <w:p w14:paraId="287C23FC" w14:textId="77777777" w:rsidR="003C7833" w:rsidRDefault="003C7833" w:rsidP="00570C25">
      <w:pPr>
        <w:pStyle w:val="NormalIndent"/>
      </w:pPr>
    </w:p>
    <w:p w14:paraId="3D7D4DB8" w14:textId="77777777" w:rsidR="004C59FA" w:rsidRDefault="004C59FA" w:rsidP="00570C25">
      <w:pPr>
        <w:pStyle w:val="NormalIndent"/>
      </w:pPr>
    </w:p>
    <w:p w14:paraId="0B1B5726" w14:textId="36C3F336" w:rsidR="004C59FA" w:rsidRDefault="004C59FA" w:rsidP="00570C25">
      <w:pPr>
        <w:pStyle w:val="NormalIndent"/>
      </w:pPr>
    </w:p>
    <w:p w14:paraId="165642CD" w14:textId="640C124F" w:rsidR="007D72B9" w:rsidRDefault="007D72B9" w:rsidP="00570C25">
      <w:pPr>
        <w:pStyle w:val="NormalIndent"/>
      </w:pPr>
    </w:p>
    <w:p w14:paraId="3E273CB6" w14:textId="7B7F8F0F" w:rsidR="007D72B9" w:rsidRDefault="007D72B9" w:rsidP="00570C25">
      <w:pPr>
        <w:pStyle w:val="NormalIndent"/>
      </w:pPr>
    </w:p>
    <w:p w14:paraId="67A028C2" w14:textId="121EB65F" w:rsidR="007D72B9" w:rsidRDefault="007D72B9" w:rsidP="00570C25">
      <w:pPr>
        <w:pStyle w:val="NormalIndent"/>
      </w:pPr>
    </w:p>
    <w:p w14:paraId="3F471A93" w14:textId="77777777" w:rsidR="007D72B9" w:rsidRDefault="007D72B9" w:rsidP="00570C25">
      <w:pPr>
        <w:pStyle w:val="NormalIndent"/>
      </w:pPr>
    </w:p>
    <w:p w14:paraId="32EB1556" w14:textId="77777777" w:rsidR="004C59FA" w:rsidRDefault="004C59FA" w:rsidP="00570C25">
      <w:pPr>
        <w:pStyle w:val="NormalIndent"/>
      </w:pPr>
    </w:p>
    <w:p w14:paraId="7F9E577C" w14:textId="6104F0EB" w:rsidR="001E5E3F" w:rsidRDefault="001E5E3F">
      <w:r>
        <w:br w:type="page"/>
      </w:r>
    </w:p>
    <w:p w14:paraId="159B5A2A" w14:textId="77777777" w:rsidR="009F5FE6" w:rsidRDefault="009F5FE6" w:rsidP="00570C25">
      <w:pPr>
        <w:pStyle w:val="NormalIndent"/>
      </w:pPr>
    </w:p>
    <w:p w14:paraId="788F28AE" w14:textId="77777777" w:rsidR="00BB6C70" w:rsidRPr="00087BB4" w:rsidRDefault="00BB6C70" w:rsidP="00DC268C">
      <w:pPr>
        <w:pStyle w:val="ScheduleHeading"/>
        <w:numPr>
          <w:ilvl w:val="0"/>
          <w:numId w:val="45"/>
        </w:numPr>
        <w:spacing w:before="0"/>
        <w:ind w:left="426" w:hanging="426"/>
        <w:jc w:val="left"/>
        <w:rPr>
          <w:color w:val="000000" w:themeColor="text1"/>
          <w:u w:val="single"/>
        </w:rPr>
      </w:pPr>
      <w:r w:rsidRPr="00087BB4">
        <w:rPr>
          <w:color w:val="000000" w:themeColor="text1"/>
          <w:sz w:val="24"/>
          <w:u w:val="single"/>
        </w:rPr>
        <w:t>CONDITION</w:t>
      </w:r>
      <w:r w:rsidR="00E85AD8" w:rsidRPr="00087BB4">
        <w:rPr>
          <w:color w:val="000000" w:themeColor="text1"/>
          <w:sz w:val="24"/>
          <w:u w:val="single"/>
        </w:rPr>
        <w:t>S</w:t>
      </w:r>
      <w:r w:rsidRPr="00087BB4">
        <w:rPr>
          <w:color w:val="000000" w:themeColor="text1"/>
          <w:sz w:val="24"/>
          <w:u w:val="single"/>
        </w:rPr>
        <w:t xml:space="preserve"> OF TENDER</w:t>
      </w:r>
    </w:p>
    <w:p w14:paraId="27188623" w14:textId="77777777" w:rsidR="00BB6C70" w:rsidRPr="00167D2F" w:rsidRDefault="00BB6C70" w:rsidP="00C933C6">
      <w:pPr>
        <w:spacing w:line="288" w:lineRule="auto"/>
        <w:jc w:val="both"/>
        <w:rPr>
          <w:b/>
          <w:lang w:eastAsia="zh-TW"/>
        </w:rPr>
      </w:pPr>
    </w:p>
    <w:p w14:paraId="72DEA7FB" w14:textId="77777777" w:rsidR="00B53F5E" w:rsidRPr="00167D2F" w:rsidRDefault="00B53F5E" w:rsidP="00C933C6">
      <w:pPr>
        <w:spacing w:line="288" w:lineRule="auto"/>
        <w:jc w:val="both"/>
        <w:rPr>
          <w:b/>
          <w:lang w:eastAsia="zh-TW"/>
        </w:rPr>
      </w:pPr>
      <w:r w:rsidRPr="00167D2F">
        <w:rPr>
          <w:b/>
          <w:lang w:eastAsia="zh-TW"/>
        </w:rPr>
        <w:t>General</w:t>
      </w:r>
    </w:p>
    <w:tbl>
      <w:tblPr>
        <w:tblpPr w:leftFromText="180" w:rightFromText="180" w:vertAnchor="text" w:tblpY="1"/>
        <w:tblOverlap w:val="never"/>
        <w:tblW w:w="0" w:type="auto"/>
        <w:tblLayout w:type="fixed"/>
        <w:tblLook w:val="0000" w:firstRow="0" w:lastRow="0" w:firstColumn="0" w:lastColumn="0" w:noHBand="0" w:noVBand="0"/>
      </w:tblPr>
      <w:tblGrid>
        <w:gridCol w:w="1668"/>
        <w:gridCol w:w="567"/>
        <w:gridCol w:w="7050"/>
      </w:tblGrid>
      <w:tr w:rsidR="00B53F5E" w:rsidRPr="00167D2F" w14:paraId="3F0D1FDC" w14:textId="77777777" w:rsidTr="00D95486">
        <w:tc>
          <w:tcPr>
            <w:tcW w:w="1668" w:type="dxa"/>
          </w:tcPr>
          <w:p w14:paraId="62DF3C05" w14:textId="77777777" w:rsidR="00B53F5E" w:rsidRPr="00167D2F" w:rsidRDefault="00B53F5E" w:rsidP="00C933C6">
            <w:pPr>
              <w:spacing w:line="288" w:lineRule="auto"/>
              <w:rPr>
                <w:b/>
                <w:sz w:val="16"/>
              </w:rPr>
            </w:pPr>
          </w:p>
        </w:tc>
        <w:tc>
          <w:tcPr>
            <w:tcW w:w="567" w:type="dxa"/>
          </w:tcPr>
          <w:p w14:paraId="290E8521" w14:textId="77777777" w:rsidR="00B53F5E" w:rsidRPr="00167D2F" w:rsidRDefault="00B53F5E" w:rsidP="00C933C6">
            <w:pPr>
              <w:spacing w:line="288" w:lineRule="auto"/>
            </w:pPr>
          </w:p>
        </w:tc>
        <w:tc>
          <w:tcPr>
            <w:tcW w:w="7050" w:type="dxa"/>
          </w:tcPr>
          <w:p w14:paraId="2D15F963" w14:textId="77777777" w:rsidR="00B53F5E" w:rsidRPr="00167D2F" w:rsidRDefault="00B53F5E" w:rsidP="00C933C6">
            <w:pPr>
              <w:spacing w:line="288" w:lineRule="auto"/>
            </w:pPr>
          </w:p>
        </w:tc>
      </w:tr>
      <w:tr w:rsidR="00B53F5E" w:rsidRPr="00167D2F" w14:paraId="7F299664" w14:textId="77777777" w:rsidTr="00D95486">
        <w:tc>
          <w:tcPr>
            <w:tcW w:w="1668" w:type="dxa"/>
          </w:tcPr>
          <w:p w14:paraId="758C0D0A" w14:textId="77777777" w:rsidR="00B53F5E" w:rsidRPr="00167D2F" w:rsidRDefault="00B53F5E" w:rsidP="00C933C6">
            <w:pPr>
              <w:spacing w:line="288" w:lineRule="auto"/>
              <w:rPr>
                <w:b/>
                <w:sz w:val="16"/>
              </w:rPr>
            </w:pPr>
            <w:r w:rsidRPr="00167D2F">
              <w:rPr>
                <w:b/>
                <w:sz w:val="16"/>
              </w:rPr>
              <w:t>Actions</w:t>
            </w:r>
          </w:p>
        </w:tc>
        <w:tc>
          <w:tcPr>
            <w:tcW w:w="567" w:type="dxa"/>
          </w:tcPr>
          <w:p w14:paraId="18DD3BD6" w14:textId="77777777" w:rsidR="00B53F5E" w:rsidRPr="00167D2F" w:rsidRDefault="00B53F5E" w:rsidP="00C933C6">
            <w:pPr>
              <w:spacing w:line="288" w:lineRule="auto"/>
            </w:pPr>
            <w:r w:rsidRPr="00167D2F">
              <w:t>1</w:t>
            </w:r>
          </w:p>
        </w:tc>
        <w:tc>
          <w:tcPr>
            <w:tcW w:w="7050" w:type="dxa"/>
          </w:tcPr>
          <w:p w14:paraId="7A4D3650" w14:textId="77777777" w:rsidR="00B53F5E" w:rsidRPr="00167D2F" w:rsidRDefault="003128E8" w:rsidP="00C933C6">
            <w:pPr>
              <w:spacing w:line="288" w:lineRule="auto"/>
              <w:jc w:val="both"/>
            </w:pPr>
            <w:r w:rsidRPr="00167D2F">
              <w:t>PRASA</w:t>
            </w:r>
            <w:r w:rsidR="00B53F5E" w:rsidRPr="00167D2F">
              <w:t xml:space="preserve">'s </w:t>
            </w:r>
            <w:r w:rsidR="00B53F5E" w:rsidRPr="00167D2F">
              <w:rPr>
                <w:i/>
              </w:rPr>
              <w:t>Representative</w:t>
            </w:r>
            <w:r w:rsidR="00B53F5E" w:rsidRPr="00167D2F">
              <w:t xml:space="preserve"> and each </w:t>
            </w:r>
            <w:r w:rsidR="00B53F5E" w:rsidRPr="00167D2F">
              <w:rPr>
                <w:i/>
              </w:rPr>
              <w:t>tenderer</w:t>
            </w:r>
            <w:r w:rsidR="00B53F5E" w:rsidRPr="00167D2F">
              <w:t xml:space="preserve"> submitting a tender shall act as stated in these Conditions of Tender and in a manner which is fair, equitable, transparent, competitive and cost-effective.  </w:t>
            </w:r>
          </w:p>
        </w:tc>
      </w:tr>
      <w:tr w:rsidR="00B53F5E" w:rsidRPr="00167D2F" w14:paraId="5F4FA865" w14:textId="77777777" w:rsidTr="00D95486">
        <w:tc>
          <w:tcPr>
            <w:tcW w:w="1668" w:type="dxa"/>
          </w:tcPr>
          <w:p w14:paraId="797B79EE" w14:textId="77777777" w:rsidR="00B53F5E" w:rsidRPr="00167D2F" w:rsidRDefault="00B53F5E" w:rsidP="00C933C6">
            <w:pPr>
              <w:spacing w:line="288" w:lineRule="auto"/>
              <w:rPr>
                <w:b/>
                <w:sz w:val="16"/>
              </w:rPr>
            </w:pPr>
          </w:p>
        </w:tc>
        <w:tc>
          <w:tcPr>
            <w:tcW w:w="567" w:type="dxa"/>
          </w:tcPr>
          <w:p w14:paraId="11018631" w14:textId="77777777" w:rsidR="00B53F5E" w:rsidRPr="00167D2F" w:rsidRDefault="00B53F5E" w:rsidP="00C933C6">
            <w:pPr>
              <w:spacing w:line="288" w:lineRule="auto"/>
            </w:pPr>
          </w:p>
        </w:tc>
        <w:tc>
          <w:tcPr>
            <w:tcW w:w="7050" w:type="dxa"/>
          </w:tcPr>
          <w:p w14:paraId="0285BA7B" w14:textId="77777777" w:rsidR="00B53F5E" w:rsidRPr="00167D2F" w:rsidRDefault="00B53F5E" w:rsidP="00C933C6">
            <w:pPr>
              <w:spacing w:line="288" w:lineRule="auto"/>
              <w:jc w:val="both"/>
            </w:pPr>
          </w:p>
        </w:tc>
      </w:tr>
      <w:tr w:rsidR="00B53F5E" w:rsidRPr="00167D2F" w14:paraId="214FCAAD" w14:textId="77777777" w:rsidTr="00D95486">
        <w:tc>
          <w:tcPr>
            <w:tcW w:w="1668" w:type="dxa"/>
          </w:tcPr>
          <w:p w14:paraId="0DFC0EE0" w14:textId="77777777" w:rsidR="00B53F5E" w:rsidRPr="00167D2F" w:rsidRDefault="00B53F5E" w:rsidP="00C933C6">
            <w:pPr>
              <w:spacing w:line="288" w:lineRule="auto"/>
              <w:rPr>
                <w:b/>
                <w:sz w:val="16"/>
              </w:rPr>
            </w:pPr>
            <w:r w:rsidRPr="00167D2F">
              <w:rPr>
                <w:b/>
                <w:sz w:val="16"/>
              </w:rPr>
              <w:t>Interpretation</w:t>
            </w:r>
          </w:p>
        </w:tc>
        <w:tc>
          <w:tcPr>
            <w:tcW w:w="567" w:type="dxa"/>
          </w:tcPr>
          <w:p w14:paraId="19D36C3D" w14:textId="77777777" w:rsidR="00B53F5E" w:rsidRPr="00167D2F" w:rsidRDefault="00B53F5E" w:rsidP="00C933C6">
            <w:pPr>
              <w:spacing w:line="288" w:lineRule="auto"/>
            </w:pPr>
            <w:r w:rsidRPr="00167D2F">
              <w:t>2</w:t>
            </w:r>
          </w:p>
        </w:tc>
        <w:tc>
          <w:tcPr>
            <w:tcW w:w="7050" w:type="dxa"/>
          </w:tcPr>
          <w:p w14:paraId="5EEC10DD" w14:textId="77777777" w:rsidR="00B53F5E" w:rsidRPr="00167D2F" w:rsidRDefault="00B53F5E" w:rsidP="00C933C6">
            <w:pPr>
              <w:spacing w:line="288" w:lineRule="auto"/>
              <w:jc w:val="both"/>
            </w:pPr>
            <w:r w:rsidRPr="00167D2F">
              <w:t xml:space="preserve">Terms shown in </w:t>
            </w:r>
            <w:r w:rsidRPr="00167D2F">
              <w:rPr>
                <w:i/>
              </w:rPr>
              <w:t>italics</w:t>
            </w:r>
            <w:r w:rsidRPr="00167D2F">
              <w:t xml:space="preserve"> vary for each tender.  The details of each term for this tender are identified in the Request for </w:t>
            </w:r>
            <w:r w:rsidR="00D35F1A" w:rsidRPr="00167D2F">
              <w:t>Tender</w:t>
            </w:r>
            <w:r w:rsidRPr="00167D2F">
              <w:t xml:space="preserve"> / Scope of work/ specification.  Terms shown in capital initials are defined terms in the appropriate conditions of contract.</w:t>
            </w:r>
          </w:p>
        </w:tc>
      </w:tr>
      <w:tr w:rsidR="00B53F5E" w:rsidRPr="00167D2F" w14:paraId="61582B84" w14:textId="77777777" w:rsidTr="00D95486">
        <w:tc>
          <w:tcPr>
            <w:tcW w:w="1668" w:type="dxa"/>
          </w:tcPr>
          <w:p w14:paraId="0D1F00E7" w14:textId="77777777" w:rsidR="00B53F5E" w:rsidRPr="00167D2F" w:rsidRDefault="00B53F5E" w:rsidP="00C933C6">
            <w:pPr>
              <w:spacing w:line="288" w:lineRule="auto"/>
              <w:rPr>
                <w:b/>
                <w:sz w:val="16"/>
              </w:rPr>
            </w:pPr>
          </w:p>
        </w:tc>
        <w:tc>
          <w:tcPr>
            <w:tcW w:w="567" w:type="dxa"/>
          </w:tcPr>
          <w:p w14:paraId="79725E47" w14:textId="77777777" w:rsidR="00B53F5E" w:rsidRPr="00167D2F" w:rsidRDefault="00B53F5E" w:rsidP="00C933C6">
            <w:pPr>
              <w:spacing w:line="288" w:lineRule="auto"/>
            </w:pPr>
          </w:p>
        </w:tc>
        <w:tc>
          <w:tcPr>
            <w:tcW w:w="7050" w:type="dxa"/>
          </w:tcPr>
          <w:p w14:paraId="3397CB1F" w14:textId="77777777" w:rsidR="00B53F5E" w:rsidRPr="00167D2F" w:rsidRDefault="00B53F5E" w:rsidP="00C933C6">
            <w:pPr>
              <w:spacing w:line="288" w:lineRule="auto"/>
              <w:jc w:val="both"/>
            </w:pPr>
          </w:p>
        </w:tc>
      </w:tr>
      <w:tr w:rsidR="00B53F5E" w:rsidRPr="00167D2F" w14:paraId="6ECAD469" w14:textId="77777777" w:rsidTr="00D95486">
        <w:tc>
          <w:tcPr>
            <w:tcW w:w="1668" w:type="dxa"/>
          </w:tcPr>
          <w:p w14:paraId="0E8A5D31" w14:textId="77777777" w:rsidR="00B53F5E" w:rsidRPr="00167D2F" w:rsidRDefault="00B53F5E" w:rsidP="00C933C6">
            <w:pPr>
              <w:spacing w:line="288" w:lineRule="auto"/>
              <w:rPr>
                <w:b/>
                <w:sz w:val="16"/>
              </w:rPr>
            </w:pPr>
          </w:p>
        </w:tc>
        <w:tc>
          <w:tcPr>
            <w:tcW w:w="567" w:type="dxa"/>
          </w:tcPr>
          <w:p w14:paraId="6D25EC67" w14:textId="77777777" w:rsidR="00B53F5E" w:rsidRPr="00167D2F" w:rsidRDefault="00B53F5E" w:rsidP="00C933C6">
            <w:pPr>
              <w:spacing w:line="288" w:lineRule="auto"/>
            </w:pPr>
            <w:r w:rsidRPr="00167D2F">
              <w:t>3</w:t>
            </w:r>
          </w:p>
        </w:tc>
        <w:tc>
          <w:tcPr>
            <w:tcW w:w="7050" w:type="dxa"/>
          </w:tcPr>
          <w:p w14:paraId="62EB0FD2" w14:textId="77777777" w:rsidR="00B53F5E" w:rsidRPr="00167D2F" w:rsidRDefault="00B53F5E" w:rsidP="00C933C6">
            <w:pPr>
              <w:spacing w:line="288" w:lineRule="auto"/>
              <w:jc w:val="both"/>
            </w:pPr>
            <w:r w:rsidRPr="00167D2F">
              <w:t xml:space="preserve">Any additional or amended requirements in the Scope of work/ specification, and additional requirements given in the Schedules in the </w:t>
            </w:r>
            <w:r w:rsidRPr="00167D2F">
              <w:rPr>
                <w:i/>
              </w:rPr>
              <w:t xml:space="preserve">tender </w:t>
            </w:r>
            <w:proofErr w:type="spellStart"/>
            <w:r w:rsidRPr="00167D2F">
              <w:rPr>
                <w:i/>
              </w:rPr>
              <w:t>returnables</w:t>
            </w:r>
            <w:proofErr w:type="spellEnd"/>
            <w:r w:rsidRPr="00167D2F">
              <w:t xml:space="preserve"> are deemed to be part of these Conditions of Tender.</w:t>
            </w:r>
          </w:p>
        </w:tc>
      </w:tr>
      <w:tr w:rsidR="00B53F5E" w:rsidRPr="00167D2F" w14:paraId="1A8AD892" w14:textId="77777777" w:rsidTr="00D95486">
        <w:tc>
          <w:tcPr>
            <w:tcW w:w="1668" w:type="dxa"/>
          </w:tcPr>
          <w:p w14:paraId="7643BA46" w14:textId="77777777" w:rsidR="00B53F5E" w:rsidRPr="00167D2F" w:rsidRDefault="00B53F5E" w:rsidP="00C933C6">
            <w:pPr>
              <w:spacing w:line="288" w:lineRule="auto"/>
              <w:rPr>
                <w:b/>
                <w:sz w:val="16"/>
              </w:rPr>
            </w:pPr>
          </w:p>
        </w:tc>
        <w:tc>
          <w:tcPr>
            <w:tcW w:w="567" w:type="dxa"/>
          </w:tcPr>
          <w:p w14:paraId="1F4E12A2" w14:textId="77777777" w:rsidR="00B53F5E" w:rsidRPr="00167D2F" w:rsidRDefault="00B53F5E" w:rsidP="00C933C6">
            <w:pPr>
              <w:spacing w:line="288" w:lineRule="auto"/>
            </w:pPr>
          </w:p>
        </w:tc>
        <w:tc>
          <w:tcPr>
            <w:tcW w:w="7050" w:type="dxa"/>
          </w:tcPr>
          <w:p w14:paraId="112D866E" w14:textId="77777777" w:rsidR="00B53F5E" w:rsidRPr="00167D2F" w:rsidRDefault="00B53F5E" w:rsidP="00C933C6">
            <w:pPr>
              <w:spacing w:line="288" w:lineRule="auto"/>
              <w:jc w:val="both"/>
            </w:pPr>
          </w:p>
        </w:tc>
      </w:tr>
      <w:tr w:rsidR="00B53F5E" w:rsidRPr="00167D2F" w14:paraId="61F47826" w14:textId="77777777" w:rsidTr="00D95486">
        <w:tc>
          <w:tcPr>
            <w:tcW w:w="1668" w:type="dxa"/>
          </w:tcPr>
          <w:p w14:paraId="5BA30BC4" w14:textId="77777777" w:rsidR="00B53F5E" w:rsidRPr="00167D2F" w:rsidRDefault="00B53F5E" w:rsidP="00C933C6">
            <w:pPr>
              <w:spacing w:line="288" w:lineRule="auto"/>
              <w:rPr>
                <w:b/>
                <w:sz w:val="16"/>
              </w:rPr>
            </w:pPr>
          </w:p>
        </w:tc>
        <w:tc>
          <w:tcPr>
            <w:tcW w:w="567" w:type="dxa"/>
          </w:tcPr>
          <w:p w14:paraId="190736EC" w14:textId="77777777" w:rsidR="00B53F5E" w:rsidRPr="00167D2F" w:rsidRDefault="00B53F5E" w:rsidP="00C933C6">
            <w:pPr>
              <w:spacing w:line="288" w:lineRule="auto"/>
            </w:pPr>
            <w:r w:rsidRPr="00167D2F">
              <w:t>4</w:t>
            </w:r>
          </w:p>
        </w:tc>
        <w:tc>
          <w:tcPr>
            <w:tcW w:w="7050" w:type="dxa"/>
          </w:tcPr>
          <w:p w14:paraId="44D2B19C" w14:textId="77777777" w:rsidR="00B53F5E" w:rsidRPr="00167D2F" w:rsidRDefault="00B53F5E" w:rsidP="00C933C6">
            <w:pPr>
              <w:spacing w:line="288" w:lineRule="auto"/>
              <w:jc w:val="both"/>
            </w:pPr>
            <w:r w:rsidRPr="00167D2F">
              <w:t>The Conditions of Tender and the Scope of work/ specification shall form part of any contract arising from this invitation to tender.</w:t>
            </w:r>
          </w:p>
        </w:tc>
      </w:tr>
      <w:tr w:rsidR="00B53F5E" w:rsidRPr="00167D2F" w14:paraId="26902F01" w14:textId="77777777" w:rsidTr="00D95486">
        <w:tc>
          <w:tcPr>
            <w:tcW w:w="1668" w:type="dxa"/>
          </w:tcPr>
          <w:p w14:paraId="7AB238C5" w14:textId="77777777" w:rsidR="00B53F5E" w:rsidRPr="00167D2F" w:rsidRDefault="00B53F5E" w:rsidP="00C933C6">
            <w:pPr>
              <w:spacing w:line="288" w:lineRule="auto"/>
              <w:rPr>
                <w:b/>
                <w:sz w:val="16"/>
              </w:rPr>
            </w:pPr>
          </w:p>
        </w:tc>
        <w:tc>
          <w:tcPr>
            <w:tcW w:w="567" w:type="dxa"/>
          </w:tcPr>
          <w:p w14:paraId="2238DE25" w14:textId="77777777" w:rsidR="00B53F5E" w:rsidRPr="00167D2F" w:rsidRDefault="00B53F5E" w:rsidP="00C933C6">
            <w:pPr>
              <w:spacing w:line="288" w:lineRule="auto"/>
            </w:pPr>
          </w:p>
        </w:tc>
        <w:tc>
          <w:tcPr>
            <w:tcW w:w="7050" w:type="dxa"/>
          </w:tcPr>
          <w:p w14:paraId="7AAEFF97" w14:textId="77777777" w:rsidR="00B53F5E" w:rsidRPr="00167D2F" w:rsidRDefault="00B53F5E" w:rsidP="00C933C6">
            <w:pPr>
              <w:spacing w:line="288" w:lineRule="auto"/>
              <w:jc w:val="both"/>
            </w:pPr>
          </w:p>
        </w:tc>
      </w:tr>
      <w:tr w:rsidR="00B53F5E" w:rsidRPr="00167D2F" w14:paraId="58EA21A9" w14:textId="77777777" w:rsidTr="00D95486">
        <w:tc>
          <w:tcPr>
            <w:tcW w:w="1668" w:type="dxa"/>
          </w:tcPr>
          <w:p w14:paraId="0468099E" w14:textId="77777777" w:rsidR="00B53F5E" w:rsidRPr="00167D2F" w:rsidRDefault="00B53F5E" w:rsidP="00C933C6">
            <w:pPr>
              <w:spacing w:line="288" w:lineRule="auto"/>
              <w:rPr>
                <w:b/>
                <w:sz w:val="16"/>
              </w:rPr>
            </w:pPr>
            <w:r w:rsidRPr="00167D2F">
              <w:rPr>
                <w:b/>
                <w:sz w:val="16"/>
              </w:rPr>
              <w:t>Communication</w:t>
            </w:r>
          </w:p>
        </w:tc>
        <w:tc>
          <w:tcPr>
            <w:tcW w:w="567" w:type="dxa"/>
          </w:tcPr>
          <w:p w14:paraId="2645941E" w14:textId="77777777" w:rsidR="00B53F5E" w:rsidRPr="00167D2F" w:rsidRDefault="00B53F5E" w:rsidP="00C933C6">
            <w:pPr>
              <w:spacing w:line="288" w:lineRule="auto"/>
            </w:pPr>
            <w:r w:rsidRPr="00167D2F">
              <w:t>5</w:t>
            </w:r>
          </w:p>
        </w:tc>
        <w:tc>
          <w:tcPr>
            <w:tcW w:w="7050" w:type="dxa"/>
          </w:tcPr>
          <w:p w14:paraId="565012B2" w14:textId="77777777" w:rsidR="00B53F5E" w:rsidRPr="00167D2F" w:rsidRDefault="00B53F5E" w:rsidP="00C933C6">
            <w:pPr>
              <w:spacing w:line="288" w:lineRule="auto"/>
              <w:jc w:val="both"/>
            </w:pPr>
            <w:r w:rsidRPr="00167D2F">
              <w:t xml:space="preserve">Each communication between </w:t>
            </w:r>
            <w:r w:rsidR="003128E8" w:rsidRPr="00167D2F">
              <w:t>PRASA</w:t>
            </w:r>
            <w:r w:rsidRPr="00167D2F">
              <w:rPr>
                <w:i/>
              </w:rPr>
              <w:t xml:space="preserve"> </w:t>
            </w:r>
            <w:r w:rsidRPr="00167D2F">
              <w:t xml:space="preserve">and a </w:t>
            </w:r>
            <w:r w:rsidRPr="00167D2F">
              <w:rPr>
                <w:i/>
              </w:rPr>
              <w:t>tenderer</w:t>
            </w:r>
            <w:r w:rsidRPr="00167D2F">
              <w:t xml:space="preserve"> shall be to or from </w:t>
            </w:r>
            <w:r w:rsidR="003128E8" w:rsidRPr="00167D2F">
              <w:t>PRASA</w:t>
            </w:r>
            <w:r w:rsidRPr="00167D2F">
              <w:rPr>
                <w:i/>
              </w:rPr>
              <w:t>'s</w:t>
            </w:r>
            <w:r w:rsidRPr="00167D2F">
              <w:rPr>
                <w:smallCaps/>
              </w:rPr>
              <w:t xml:space="preserve"> </w:t>
            </w:r>
            <w:r w:rsidRPr="00167D2F">
              <w:rPr>
                <w:i/>
              </w:rPr>
              <w:t>Representative</w:t>
            </w:r>
            <w:r w:rsidRPr="00167D2F">
              <w:t xml:space="preserve"> only, and in a form that can be read, copied and recorded.  Communication shall be in the English language</w:t>
            </w:r>
            <w:r w:rsidRPr="00167D2F">
              <w:rPr>
                <w:i/>
              </w:rPr>
              <w:t>.</w:t>
            </w:r>
            <w:r w:rsidRPr="00167D2F">
              <w:t xml:space="preserve"> </w:t>
            </w:r>
            <w:r w:rsidR="003128E8" w:rsidRPr="00167D2F">
              <w:t>PRASA</w:t>
            </w:r>
            <w:r w:rsidRPr="00167D2F">
              <w:t xml:space="preserve"> takes no responsibility for non-receipt of communications from or by a </w:t>
            </w:r>
            <w:r w:rsidRPr="00167D2F">
              <w:rPr>
                <w:i/>
              </w:rPr>
              <w:t>tenderer.</w:t>
            </w:r>
          </w:p>
        </w:tc>
      </w:tr>
      <w:tr w:rsidR="00B53F5E" w:rsidRPr="00167D2F" w14:paraId="3A905697" w14:textId="77777777" w:rsidTr="00D95486">
        <w:tc>
          <w:tcPr>
            <w:tcW w:w="1668" w:type="dxa"/>
          </w:tcPr>
          <w:p w14:paraId="291A38EC" w14:textId="77777777" w:rsidR="00B53F5E" w:rsidRPr="00167D2F" w:rsidRDefault="00B53F5E" w:rsidP="00C933C6">
            <w:pPr>
              <w:spacing w:line="288" w:lineRule="auto"/>
              <w:rPr>
                <w:b/>
                <w:sz w:val="16"/>
              </w:rPr>
            </w:pPr>
          </w:p>
        </w:tc>
        <w:tc>
          <w:tcPr>
            <w:tcW w:w="567" w:type="dxa"/>
          </w:tcPr>
          <w:p w14:paraId="6E06781E" w14:textId="77777777" w:rsidR="00B53F5E" w:rsidRPr="00167D2F" w:rsidRDefault="00B53F5E" w:rsidP="00C933C6">
            <w:pPr>
              <w:spacing w:line="288" w:lineRule="auto"/>
            </w:pPr>
          </w:p>
        </w:tc>
        <w:tc>
          <w:tcPr>
            <w:tcW w:w="7050" w:type="dxa"/>
          </w:tcPr>
          <w:p w14:paraId="093B148F" w14:textId="77777777" w:rsidR="00B53F5E" w:rsidRPr="00167D2F" w:rsidRDefault="00B53F5E" w:rsidP="00C933C6">
            <w:pPr>
              <w:spacing w:line="288" w:lineRule="auto"/>
              <w:jc w:val="both"/>
            </w:pPr>
          </w:p>
        </w:tc>
      </w:tr>
      <w:tr w:rsidR="00B53F5E" w:rsidRPr="00167D2F" w14:paraId="04BF64C7" w14:textId="77777777" w:rsidTr="00D95486">
        <w:tc>
          <w:tcPr>
            <w:tcW w:w="1668" w:type="dxa"/>
          </w:tcPr>
          <w:p w14:paraId="4E56B1E0" w14:textId="77777777" w:rsidR="00B53F5E" w:rsidRPr="00167D2F" w:rsidRDefault="003128E8" w:rsidP="00C933C6">
            <w:pPr>
              <w:spacing w:line="288" w:lineRule="auto"/>
              <w:rPr>
                <w:b/>
                <w:sz w:val="16"/>
              </w:rPr>
            </w:pPr>
            <w:r w:rsidRPr="00167D2F">
              <w:rPr>
                <w:b/>
                <w:bCs/>
                <w:sz w:val="16"/>
              </w:rPr>
              <w:t>PRASA</w:t>
            </w:r>
            <w:r w:rsidR="00B53F5E" w:rsidRPr="00167D2F">
              <w:rPr>
                <w:b/>
                <w:sz w:val="16"/>
              </w:rPr>
              <w:t>'s rights to accept or reject any tender</w:t>
            </w:r>
          </w:p>
        </w:tc>
        <w:tc>
          <w:tcPr>
            <w:tcW w:w="567" w:type="dxa"/>
          </w:tcPr>
          <w:p w14:paraId="6EF2C21A" w14:textId="77777777" w:rsidR="00B53F5E" w:rsidRPr="00167D2F" w:rsidRDefault="00B53F5E" w:rsidP="00C933C6">
            <w:pPr>
              <w:spacing w:line="288" w:lineRule="auto"/>
            </w:pPr>
            <w:r w:rsidRPr="00167D2F">
              <w:t>6</w:t>
            </w:r>
          </w:p>
        </w:tc>
        <w:tc>
          <w:tcPr>
            <w:tcW w:w="7050" w:type="dxa"/>
          </w:tcPr>
          <w:p w14:paraId="720D5694" w14:textId="77777777" w:rsidR="00B53F5E" w:rsidRPr="00167D2F" w:rsidRDefault="003128E8" w:rsidP="00C933C6">
            <w:pPr>
              <w:spacing w:line="288" w:lineRule="auto"/>
              <w:jc w:val="both"/>
            </w:pPr>
            <w:r w:rsidRPr="00167D2F">
              <w:t>PRASA</w:t>
            </w:r>
            <w:r w:rsidR="00B53F5E" w:rsidRPr="00167D2F">
              <w:t xml:space="preserve"> may accept or reject any variation, deviation, tender, or alternative tender, and may cancel the tender process and</w:t>
            </w:r>
            <w:r w:rsidR="00B53F5E" w:rsidRPr="00167D2F">
              <w:rPr>
                <w:b/>
              </w:rPr>
              <w:t xml:space="preserve"> </w:t>
            </w:r>
            <w:r w:rsidR="00B53F5E" w:rsidRPr="00167D2F">
              <w:t xml:space="preserve">reject all tenders at any time prior to the formation of a contract. </w:t>
            </w:r>
            <w:r w:rsidRPr="00167D2F">
              <w:t>PRASA</w:t>
            </w:r>
            <w:r w:rsidR="00B53F5E" w:rsidRPr="00167D2F">
              <w:t xml:space="preserve"> or </w:t>
            </w:r>
            <w:r w:rsidRPr="00167D2F">
              <w:t>PRASA</w:t>
            </w:r>
            <w:r w:rsidR="00B53F5E" w:rsidRPr="00167D2F">
              <w:rPr>
                <w:i/>
              </w:rPr>
              <w:t>'s Representative</w:t>
            </w:r>
            <w:r w:rsidR="00B53F5E" w:rsidRPr="00167D2F">
              <w:t xml:space="preserve"> will not accept or incur any liability to a </w:t>
            </w:r>
            <w:r w:rsidR="00B53F5E" w:rsidRPr="00167D2F">
              <w:rPr>
                <w:i/>
              </w:rPr>
              <w:t>tenderer</w:t>
            </w:r>
            <w:r w:rsidR="00B53F5E" w:rsidRPr="00167D2F">
              <w:t xml:space="preserve"> for such cancellation and rejection, but will give reasons for the action.  </w:t>
            </w:r>
            <w:r w:rsidRPr="00167D2F">
              <w:t>PRASA</w:t>
            </w:r>
            <w:r w:rsidR="00B53F5E" w:rsidRPr="00167D2F">
              <w:t xml:space="preserve"> reserves </w:t>
            </w:r>
            <w:r w:rsidR="00A4490B">
              <w:t>the right to accept the whole or</w:t>
            </w:r>
            <w:r w:rsidR="00B53F5E" w:rsidRPr="00167D2F">
              <w:t xml:space="preserve"> any part of any tender.</w:t>
            </w:r>
          </w:p>
        </w:tc>
      </w:tr>
      <w:tr w:rsidR="00B53F5E" w:rsidRPr="00167D2F" w14:paraId="4707C905" w14:textId="77777777" w:rsidTr="00D95486">
        <w:tc>
          <w:tcPr>
            <w:tcW w:w="1668" w:type="dxa"/>
          </w:tcPr>
          <w:p w14:paraId="3D89E742" w14:textId="77777777" w:rsidR="00B53F5E" w:rsidRPr="00167D2F" w:rsidRDefault="00B53F5E" w:rsidP="00C933C6">
            <w:pPr>
              <w:spacing w:line="288" w:lineRule="auto"/>
              <w:rPr>
                <w:b/>
                <w:sz w:val="16"/>
              </w:rPr>
            </w:pPr>
          </w:p>
        </w:tc>
        <w:tc>
          <w:tcPr>
            <w:tcW w:w="567" w:type="dxa"/>
          </w:tcPr>
          <w:p w14:paraId="6E7994F5" w14:textId="77777777" w:rsidR="00B53F5E" w:rsidRPr="00167D2F" w:rsidRDefault="00B53F5E" w:rsidP="00C933C6">
            <w:pPr>
              <w:spacing w:line="288" w:lineRule="auto"/>
            </w:pPr>
          </w:p>
        </w:tc>
        <w:tc>
          <w:tcPr>
            <w:tcW w:w="7050" w:type="dxa"/>
          </w:tcPr>
          <w:p w14:paraId="49546DDE" w14:textId="77777777" w:rsidR="00B53F5E" w:rsidRPr="00167D2F" w:rsidRDefault="00B53F5E" w:rsidP="00C933C6">
            <w:pPr>
              <w:spacing w:line="288" w:lineRule="auto"/>
              <w:jc w:val="both"/>
            </w:pPr>
          </w:p>
        </w:tc>
      </w:tr>
      <w:tr w:rsidR="00B53F5E" w:rsidRPr="00167D2F" w14:paraId="2D99433F" w14:textId="77777777" w:rsidTr="00D95486">
        <w:tc>
          <w:tcPr>
            <w:tcW w:w="1668" w:type="dxa"/>
          </w:tcPr>
          <w:p w14:paraId="10B7A9D3" w14:textId="77777777" w:rsidR="00B53F5E" w:rsidRPr="00167D2F" w:rsidRDefault="00B53F5E" w:rsidP="00C933C6">
            <w:pPr>
              <w:spacing w:line="288" w:lineRule="auto"/>
              <w:rPr>
                <w:b/>
                <w:sz w:val="16"/>
              </w:rPr>
            </w:pPr>
          </w:p>
        </w:tc>
        <w:tc>
          <w:tcPr>
            <w:tcW w:w="567" w:type="dxa"/>
          </w:tcPr>
          <w:p w14:paraId="70FAB16E" w14:textId="77777777" w:rsidR="00B53F5E" w:rsidRPr="00167D2F" w:rsidRDefault="00B53F5E" w:rsidP="00C933C6">
            <w:pPr>
              <w:spacing w:line="288" w:lineRule="auto"/>
            </w:pPr>
            <w:r w:rsidRPr="00167D2F">
              <w:t>7</w:t>
            </w:r>
          </w:p>
        </w:tc>
        <w:tc>
          <w:tcPr>
            <w:tcW w:w="7050" w:type="dxa"/>
          </w:tcPr>
          <w:p w14:paraId="5C75C87D" w14:textId="77777777" w:rsidR="00B53F5E" w:rsidRPr="00167D2F" w:rsidRDefault="00B53F5E" w:rsidP="00C933C6">
            <w:pPr>
              <w:spacing w:line="288" w:lineRule="auto"/>
              <w:jc w:val="both"/>
            </w:pPr>
            <w:r w:rsidRPr="00167D2F">
              <w:t xml:space="preserve">After the cancellation of the tender process or the rejection of all tenders </w:t>
            </w:r>
            <w:r w:rsidR="003128E8" w:rsidRPr="00167D2F">
              <w:t>PRASA</w:t>
            </w:r>
            <w:r w:rsidRPr="00167D2F">
              <w:t xml:space="preserve"> may abandon the proposed work and services, have it performed in any other manner, or re-issue a similar invitation to tender at any time.</w:t>
            </w:r>
          </w:p>
        </w:tc>
      </w:tr>
    </w:tbl>
    <w:p w14:paraId="6BB58793" w14:textId="77777777" w:rsidR="00680005" w:rsidRDefault="00B53F5E" w:rsidP="00C933C6">
      <w:pPr>
        <w:spacing w:line="288" w:lineRule="auto"/>
      </w:pPr>
      <w:r w:rsidRPr="00167D2F">
        <w:br w:type="textWrapping" w:clear="all"/>
      </w:r>
    </w:p>
    <w:p w14:paraId="2C3E2871" w14:textId="77777777" w:rsidR="002F6BE4" w:rsidRDefault="002F6BE4" w:rsidP="00C933C6">
      <w:pPr>
        <w:spacing w:line="288" w:lineRule="auto"/>
        <w:jc w:val="both"/>
        <w:rPr>
          <w:b/>
          <w:lang w:eastAsia="zh-TW"/>
        </w:rPr>
      </w:pPr>
    </w:p>
    <w:p w14:paraId="572BC1D6" w14:textId="77777777" w:rsidR="002F6BE4" w:rsidRDefault="002F6BE4" w:rsidP="00C933C6">
      <w:pPr>
        <w:spacing w:line="288" w:lineRule="auto"/>
        <w:jc w:val="both"/>
        <w:rPr>
          <w:b/>
          <w:lang w:eastAsia="zh-TW"/>
        </w:rPr>
      </w:pPr>
    </w:p>
    <w:p w14:paraId="67473E98" w14:textId="77777777" w:rsidR="002F6BE4" w:rsidRDefault="002F6BE4" w:rsidP="00C933C6">
      <w:pPr>
        <w:spacing w:line="288" w:lineRule="auto"/>
        <w:jc w:val="both"/>
        <w:rPr>
          <w:b/>
          <w:lang w:eastAsia="zh-TW"/>
        </w:rPr>
      </w:pPr>
    </w:p>
    <w:p w14:paraId="0CEFFBAA" w14:textId="44B823EE" w:rsidR="00B53F5E" w:rsidRPr="00167D2F" w:rsidRDefault="00B53F5E" w:rsidP="00C933C6">
      <w:pPr>
        <w:spacing w:line="288" w:lineRule="auto"/>
        <w:jc w:val="both"/>
        <w:rPr>
          <w:b/>
          <w:lang w:eastAsia="zh-TW"/>
        </w:rPr>
      </w:pPr>
      <w:r w:rsidRPr="00167D2F">
        <w:rPr>
          <w:b/>
          <w:lang w:eastAsia="zh-TW"/>
        </w:rPr>
        <w:t>Tenderer's obligations</w:t>
      </w:r>
    </w:p>
    <w:p w14:paraId="6D96600D" w14:textId="77777777" w:rsidR="00B53F5E" w:rsidRPr="00167D2F" w:rsidRDefault="00B53F5E" w:rsidP="00C933C6">
      <w:pPr>
        <w:spacing w:line="288" w:lineRule="auto"/>
      </w:pPr>
    </w:p>
    <w:tbl>
      <w:tblPr>
        <w:tblW w:w="0" w:type="auto"/>
        <w:tblLayout w:type="fixed"/>
        <w:tblLook w:val="0000" w:firstRow="0" w:lastRow="0" w:firstColumn="0" w:lastColumn="0" w:noHBand="0" w:noVBand="0"/>
      </w:tblPr>
      <w:tblGrid>
        <w:gridCol w:w="1668"/>
        <w:gridCol w:w="567"/>
        <w:gridCol w:w="7050"/>
      </w:tblGrid>
      <w:tr w:rsidR="00B53F5E" w:rsidRPr="00167D2F" w14:paraId="1D031165" w14:textId="77777777" w:rsidTr="00D95486">
        <w:trPr>
          <w:cantSplit/>
        </w:trPr>
        <w:tc>
          <w:tcPr>
            <w:tcW w:w="1668" w:type="dxa"/>
          </w:tcPr>
          <w:p w14:paraId="3CEFD4E0" w14:textId="77777777" w:rsidR="00B53F5E" w:rsidRPr="00167D2F" w:rsidRDefault="00B53F5E" w:rsidP="00C933C6">
            <w:pPr>
              <w:spacing w:line="288" w:lineRule="auto"/>
              <w:rPr>
                <w:b/>
                <w:sz w:val="16"/>
              </w:rPr>
            </w:pPr>
          </w:p>
        </w:tc>
        <w:tc>
          <w:tcPr>
            <w:tcW w:w="567" w:type="dxa"/>
          </w:tcPr>
          <w:p w14:paraId="57C65C7B" w14:textId="77777777" w:rsidR="00B53F5E" w:rsidRPr="00167D2F" w:rsidRDefault="00B53F5E" w:rsidP="00C933C6">
            <w:pPr>
              <w:spacing w:line="288" w:lineRule="auto"/>
            </w:pPr>
          </w:p>
        </w:tc>
        <w:tc>
          <w:tcPr>
            <w:tcW w:w="7050" w:type="dxa"/>
          </w:tcPr>
          <w:p w14:paraId="6FD6C2FB" w14:textId="77777777" w:rsidR="00B53F5E" w:rsidRPr="00167D2F" w:rsidRDefault="00B53F5E" w:rsidP="00C933C6">
            <w:pPr>
              <w:spacing w:line="288" w:lineRule="auto"/>
              <w:jc w:val="both"/>
            </w:pPr>
            <w:r w:rsidRPr="00167D2F">
              <w:t xml:space="preserve">The </w:t>
            </w:r>
            <w:r w:rsidRPr="00167D2F">
              <w:rPr>
                <w:i/>
              </w:rPr>
              <w:t>tenderer</w:t>
            </w:r>
            <w:r w:rsidRPr="00167D2F">
              <w:t xml:space="preserve"> shall comply with the following obligations when submitting a tender and shall:</w:t>
            </w:r>
          </w:p>
        </w:tc>
      </w:tr>
      <w:tr w:rsidR="00B53F5E" w:rsidRPr="00167D2F" w14:paraId="652C3E34" w14:textId="77777777" w:rsidTr="00D95486">
        <w:tc>
          <w:tcPr>
            <w:tcW w:w="1668" w:type="dxa"/>
          </w:tcPr>
          <w:p w14:paraId="19BF0D0F" w14:textId="77777777" w:rsidR="00B53F5E" w:rsidRPr="00167D2F" w:rsidRDefault="00B53F5E" w:rsidP="00C933C6">
            <w:pPr>
              <w:spacing w:line="288" w:lineRule="auto"/>
              <w:rPr>
                <w:b/>
                <w:sz w:val="16"/>
              </w:rPr>
            </w:pPr>
          </w:p>
        </w:tc>
        <w:tc>
          <w:tcPr>
            <w:tcW w:w="567" w:type="dxa"/>
          </w:tcPr>
          <w:p w14:paraId="5164C939" w14:textId="77777777" w:rsidR="00B53F5E" w:rsidRPr="00167D2F" w:rsidRDefault="00B53F5E" w:rsidP="00C933C6">
            <w:pPr>
              <w:spacing w:line="288" w:lineRule="auto"/>
            </w:pPr>
          </w:p>
        </w:tc>
        <w:tc>
          <w:tcPr>
            <w:tcW w:w="7050" w:type="dxa"/>
          </w:tcPr>
          <w:p w14:paraId="22886235" w14:textId="77777777" w:rsidR="00B53F5E" w:rsidRPr="00167D2F" w:rsidRDefault="00B53F5E" w:rsidP="00C933C6">
            <w:pPr>
              <w:spacing w:line="288" w:lineRule="auto"/>
              <w:jc w:val="both"/>
            </w:pPr>
          </w:p>
        </w:tc>
      </w:tr>
      <w:tr w:rsidR="00B53F5E" w:rsidRPr="00167D2F" w14:paraId="15309E87" w14:textId="77777777" w:rsidTr="00D95486">
        <w:tc>
          <w:tcPr>
            <w:tcW w:w="1668" w:type="dxa"/>
          </w:tcPr>
          <w:p w14:paraId="6D5B3E82" w14:textId="77777777" w:rsidR="00B53F5E" w:rsidRPr="00167D2F" w:rsidRDefault="00B53F5E" w:rsidP="00C933C6">
            <w:pPr>
              <w:spacing w:line="288" w:lineRule="auto"/>
              <w:rPr>
                <w:b/>
                <w:sz w:val="16"/>
              </w:rPr>
            </w:pPr>
            <w:r w:rsidRPr="00167D2F">
              <w:rPr>
                <w:b/>
                <w:sz w:val="16"/>
              </w:rPr>
              <w:t>Eligibility</w:t>
            </w:r>
          </w:p>
        </w:tc>
        <w:tc>
          <w:tcPr>
            <w:tcW w:w="567" w:type="dxa"/>
          </w:tcPr>
          <w:p w14:paraId="6079F776" w14:textId="77777777" w:rsidR="00B53F5E" w:rsidRPr="00167D2F" w:rsidRDefault="00B53F5E" w:rsidP="00C933C6">
            <w:pPr>
              <w:spacing w:line="288" w:lineRule="auto"/>
            </w:pPr>
            <w:r w:rsidRPr="00167D2F">
              <w:t>1</w:t>
            </w:r>
          </w:p>
        </w:tc>
        <w:tc>
          <w:tcPr>
            <w:tcW w:w="7050" w:type="dxa"/>
          </w:tcPr>
          <w:p w14:paraId="42175BFC" w14:textId="77777777" w:rsidR="00B53F5E" w:rsidRPr="00167D2F" w:rsidRDefault="00B53F5E" w:rsidP="00C933C6">
            <w:pPr>
              <w:spacing w:line="288" w:lineRule="auto"/>
              <w:jc w:val="both"/>
            </w:pPr>
            <w:r w:rsidRPr="00167D2F">
              <w:t xml:space="preserve">Submit a tender only if the </w:t>
            </w:r>
            <w:r w:rsidRPr="00167D2F">
              <w:rPr>
                <w:i/>
              </w:rPr>
              <w:t>tenderer</w:t>
            </w:r>
            <w:r w:rsidRPr="00167D2F">
              <w:t xml:space="preserve"> complies with the criteria stated in the Scope of work/ specification.</w:t>
            </w:r>
          </w:p>
        </w:tc>
      </w:tr>
      <w:tr w:rsidR="00B53F5E" w:rsidRPr="00167D2F" w14:paraId="3E113D42" w14:textId="77777777" w:rsidTr="00D95486">
        <w:tc>
          <w:tcPr>
            <w:tcW w:w="1668" w:type="dxa"/>
          </w:tcPr>
          <w:p w14:paraId="053E5B91" w14:textId="77777777" w:rsidR="00B53F5E" w:rsidRPr="00167D2F" w:rsidRDefault="00B53F5E" w:rsidP="00C933C6">
            <w:pPr>
              <w:spacing w:line="288" w:lineRule="auto"/>
              <w:rPr>
                <w:b/>
                <w:sz w:val="16"/>
              </w:rPr>
            </w:pPr>
          </w:p>
        </w:tc>
        <w:tc>
          <w:tcPr>
            <w:tcW w:w="567" w:type="dxa"/>
          </w:tcPr>
          <w:p w14:paraId="444B77D5" w14:textId="77777777" w:rsidR="00B53F5E" w:rsidRPr="00167D2F" w:rsidRDefault="00B53F5E" w:rsidP="00C933C6">
            <w:pPr>
              <w:spacing w:line="288" w:lineRule="auto"/>
            </w:pPr>
          </w:p>
        </w:tc>
        <w:tc>
          <w:tcPr>
            <w:tcW w:w="7050" w:type="dxa"/>
          </w:tcPr>
          <w:p w14:paraId="1E40FC06" w14:textId="77777777" w:rsidR="00B53F5E" w:rsidRPr="00167D2F" w:rsidRDefault="00B53F5E" w:rsidP="00C933C6">
            <w:pPr>
              <w:spacing w:line="288" w:lineRule="auto"/>
              <w:jc w:val="both"/>
            </w:pPr>
          </w:p>
        </w:tc>
      </w:tr>
      <w:tr w:rsidR="00B53F5E" w:rsidRPr="00167D2F" w14:paraId="2363A617" w14:textId="77777777" w:rsidTr="00D95486">
        <w:tc>
          <w:tcPr>
            <w:tcW w:w="1668" w:type="dxa"/>
          </w:tcPr>
          <w:p w14:paraId="3667E6F7" w14:textId="77777777" w:rsidR="00B53F5E" w:rsidRPr="00167D2F" w:rsidRDefault="00B53F5E" w:rsidP="00C933C6">
            <w:pPr>
              <w:spacing w:line="288" w:lineRule="auto"/>
              <w:rPr>
                <w:b/>
                <w:sz w:val="16"/>
              </w:rPr>
            </w:pPr>
            <w:r w:rsidRPr="00167D2F">
              <w:rPr>
                <w:b/>
                <w:sz w:val="16"/>
              </w:rPr>
              <w:t>Cost of tendering</w:t>
            </w:r>
          </w:p>
        </w:tc>
        <w:tc>
          <w:tcPr>
            <w:tcW w:w="567" w:type="dxa"/>
          </w:tcPr>
          <w:p w14:paraId="4B147157" w14:textId="77777777" w:rsidR="00B53F5E" w:rsidRPr="00167D2F" w:rsidRDefault="00B53F5E" w:rsidP="00C933C6">
            <w:pPr>
              <w:spacing w:line="288" w:lineRule="auto"/>
            </w:pPr>
            <w:r w:rsidRPr="00167D2F">
              <w:t>2</w:t>
            </w:r>
          </w:p>
        </w:tc>
        <w:tc>
          <w:tcPr>
            <w:tcW w:w="7050" w:type="dxa"/>
          </w:tcPr>
          <w:p w14:paraId="6A4CE7C0" w14:textId="77777777" w:rsidR="00B53F5E" w:rsidRPr="00167D2F" w:rsidRDefault="00B53F5E" w:rsidP="00C933C6">
            <w:pPr>
              <w:spacing w:line="288" w:lineRule="auto"/>
              <w:jc w:val="both"/>
            </w:pPr>
            <w:r w:rsidRPr="00167D2F">
              <w:t xml:space="preserve">Accept that </w:t>
            </w:r>
            <w:r w:rsidR="003128E8" w:rsidRPr="00167D2F">
              <w:t>PRASA</w:t>
            </w:r>
            <w:r w:rsidRPr="00167D2F">
              <w:t xml:space="preserve"> will not compensate the </w:t>
            </w:r>
            <w:r w:rsidRPr="00167D2F">
              <w:rPr>
                <w:i/>
              </w:rPr>
              <w:t>tenderer</w:t>
            </w:r>
            <w:r w:rsidRPr="00167D2F">
              <w:t xml:space="preserve"> for any costs incurred in the preparation</w:t>
            </w:r>
            <w:r w:rsidRPr="00167D2F">
              <w:rPr>
                <w:b/>
              </w:rPr>
              <w:t xml:space="preserve"> </w:t>
            </w:r>
            <w:r w:rsidRPr="00167D2F">
              <w:t>and submission of a tender.</w:t>
            </w:r>
          </w:p>
        </w:tc>
      </w:tr>
      <w:tr w:rsidR="00B53F5E" w:rsidRPr="00167D2F" w14:paraId="584FF565" w14:textId="77777777" w:rsidTr="00D95486">
        <w:tc>
          <w:tcPr>
            <w:tcW w:w="1668" w:type="dxa"/>
          </w:tcPr>
          <w:p w14:paraId="40E78511" w14:textId="77777777" w:rsidR="00B53F5E" w:rsidRPr="00167D2F" w:rsidRDefault="00B53F5E" w:rsidP="00C933C6">
            <w:pPr>
              <w:spacing w:line="288" w:lineRule="auto"/>
              <w:rPr>
                <w:b/>
                <w:sz w:val="16"/>
              </w:rPr>
            </w:pPr>
          </w:p>
        </w:tc>
        <w:tc>
          <w:tcPr>
            <w:tcW w:w="567" w:type="dxa"/>
          </w:tcPr>
          <w:p w14:paraId="0CE8A64F" w14:textId="77777777" w:rsidR="00B53F5E" w:rsidRPr="00167D2F" w:rsidRDefault="00B53F5E" w:rsidP="00C933C6">
            <w:pPr>
              <w:spacing w:line="288" w:lineRule="auto"/>
            </w:pPr>
          </w:p>
        </w:tc>
        <w:tc>
          <w:tcPr>
            <w:tcW w:w="7050" w:type="dxa"/>
          </w:tcPr>
          <w:p w14:paraId="5440E2F7" w14:textId="77777777" w:rsidR="00B53F5E" w:rsidRPr="00167D2F" w:rsidRDefault="00B53F5E" w:rsidP="00C933C6">
            <w:pPr>
              <w:spacing w:line="288" w:lineRule="auto"/>
              <w:jc w:val="both"/>
            </w:pPr>
          </w:p>
        </w:tc>
      </w:tr>
      <w:tr w:rsidR="00B53F5E" w:rsidRPr="00167D2F" w14:paraId="1140C532" w14:textId="77777777" w:rsidTr="00D95486">
        <w:tc>
          <w:tcPr>
            <w:tcW w:w="1668" w:type="dxa"/>
          </w:tcPr>
          <w:p w14:paraId="0E861177" w14:textId="77777777" w:rsidR="00B53F5E" w:rsidRPr="00167D2F" w:rsidRDefault="00B53F5E" w:rsidP="00C933C6">
            <w:pPr>
              <w:spacing w:line="288" w:lineRule="auto"/>
              <w:rPr>
                <w:b/>
                <w:sz w:val="16"/>
              </w:rPr>
            </w:pPr>
            <w:r w:rsidRPr="00167D2F">
              <w:rPr>
                <w:b/>
                <w:sz w:val="16"/>
              </w:rPr>
              <w:t>Check documents</w:t>
            </w:r>
          </w:p>
        </w:tc>
        <w:tc>
          <w:tcPr>
            <w:tcW w:w="567" w:type="dxa"/>
          </w:tcPr>
          <w:p w14:paraId="4858B9AD" w14:textId="77777777" w:rsidR="00B53F5E" w:rsidRPr="00167D2F" w:rsidRDefault="00B53F5E" w:rsidP="00C933C6">
            <w:pPr>
              <w:spacing w:line="288" w:lineRule="auto"/>
            </w:pPr>
            <w:r w:rsidRPr="00167D2F">
              <w:t>3</w:t>
            </w:r>
          </w:p>
        </w:tc>
        <w:tc>
          <w:tcPr>
            <w:tcW w:w="7050" w:type="dxa"/>
          </w:tcPr>
          <w:p w14:paraId="0ED80B93" w14:textId="77777777" w:rsidR="00B53F5E" w:rsidRPr="00167D2F" w:rsidRDefault="00B53F5E" w:rsidP="00C933C6">
            <w:pPr>
              <w:spacing w:line="288" w:lineRule="auto"/>
              <w:jc w:val="both"/>
            </w:pPr>
            <w:r w:rsidRPr="00167D2F">
              <w:t xml:space="preserve">Check the </w:t>
            </w:r>
            <w:r w:rsidRPr="00167D2F">
              <w:rPr>
                <w:i/>
              </w:rPr>
              <w:t>tender documents</w:t>
            </w:r>
            <w:r w:rsidRPr="00167D2F">
              <w:t xml:space="preserve"> on receipt, including pages within them, and notify </w:t>
            </w:r>
            <w:r w:rsidR="003128E8" w:rsidRPr="00167D2F">
              <w:t>PRASA</w:t>
            </w:r>
            <w:r w:rsidRPr="00167D2F">
              <w:rPr>
                <w:i/>
              </w:rPr>
              <w:t>'s Representative</w:t>
            </w:r>
            <w:r w:rsidRPr="00167D2F">
              <w:t xml:space="preserve"> of any discrepancy or omissions in writing.</w:t>
            </w:r>
          </w:p>
        </w:tc>
      </w:tr>
      <w:tr w:rsidR="00B53F5E" w:rsidRPr="00167D2F" w14:paraId="6E749F1B" w14:textId="77777777" w:rsidTr="00D95486">
        <w:tc>
          <w:tcPr>
            <w:tcW w:w="1668" w:type="dxa"/>
          </w:tcPr>
          <w:p w14:paraId="7CD9CAE1" w14:textId="77777777" w:rsidR="00B53F5E" w:rsidRPr="00167D2F" w:rsidRDefault="00B53F5E" w:rsidP="00C933C6">
            <w:pPr>
              <w:spacing w:line="288" w:lineRule="auto"/>
              <w:rPr>
                <w:b/>
                <w:sz w:val="16"/>
              </w:rPr>
            </w:pPr>
          </w:p>
        </w:tc>
        <w:tc>
          <w:tcPr>
            <w:tcW w:w="567" w:type="dxa"/>
          </w:tcPr>
          <w:p w14:paraId="4A491106" w14:textId="77777777" w:rsidR="00B53F5E" w:rsidRPr="00167D2F" w:rsidRDefault="00B53F5E" w:rsidP="00C933C6">
            <w:pPr>
              <w:spacing w:line="288" w:lineRule="auto"/>
            </w:pPr>
          </w:p>
        </w:tc>
        <w:tc>
          <w:tcPr>
            <w:tcW w:w="7050" w:type="dxa"/>
          </w:tcPr>
          <w:p w14:paraId="701EF39C" w14:textId="77777777" w:rsidR="00B53F5E" w:rsidRPr="00167D2F" w:rsidRDefault="00B53F5E" w:rsidP="00C933C6">
            <w:pPr>
              <w:spacing w:line="288" w:lineRule="auto"/>
              <w:jc w:val="both"/>
            </w:pPr>
          </w:p>
        </w:tc>
      </w:tr>
      <w:tr w:rsidR="00B53F5E" w:rsidRPr="00167D2F" w14:paraId="167918B3" w14:textId="77777777" w:rsidTr="00D95486">
        <w:tc>
          <w:tcPr>
            <w:tcW w:w="1668" w:type="dxa"/>
          </w:tcPr>
          <w:p w14:paraId="0B08BD55" w14:textId="77777777" w:rsidR="00B53F5E" w:rsidRPr="00167D2F" w:rsidRDefault="00B53F5E" w:rsidP="00C933C6">
            <w:pPr>
              <w:spacing w:line="288" w:lineRule="auto"/>
              <w:rPr>
                <w:b/>
                <w:sz w:val="16"/>
              </w:rPr>
            </w:pPr>
            <w:r w:rsidRPr="00167D2F">
              <w:rPr>
                <w:b/>
                <w:sz w:val="16"/>
              </w:rPr>
              <w:t>Copyright of documents</w:t>
            </w:r>
          </w:p>
        </w:tc>
        <w:tc>
          <w:tcPr>
            <w:tcW w:w="567" w:type="dxa"/>
          </w:tcPr>
          <w:p w14:paraId="6954165B" w14:textId="77777777" w:rsidR="00B53F5E" w:rsidRPr="00167D2F" w:rsidRDefault="00B53F5E" w:rsidP="00C933C6">
            <w:pPr>
              <w:spacing w:line="288" w:lineRule="auto"/>
            </w:pPr>
            <w:r w:rsidRPr="00167D2F">
              <w:t>4</w:t>
            </w:r>
          </w:p>
        </w:tc>
        <w:tc>
          <w:tcPr>
            <w:tcW w:w="7050" w:type="dxa"/>
          </w:tcPr>
          <w:p w14:paraId="59EA8EE7" w14:textId="77777777" w:rsidR="00B53F5E" w:rsidRPr="00167D2F" w:rsidRDefault="00B53F5E" w:rsidP="00C933C6">
            <w:pPr>
              <w:spacing w:line="288" w:lineRule="auto"/>
              <w:jc w:val="both"/>
            </w:pPr>
            <w:r w:rsidRPr="00167D2F">
              <w:t xml:space="preserve">Use and copy the documents provided by </w:t>
            </w:r>
            <w:r w:rsidR="003128E8" w:rsidRPr="00167D2F">
              <w:t>PRASA</w:t>
            </w:r>
            <w:r w:rsidRPr="00167D2F">
              <w:t xml:space="preserve"> only for the purpose of preparing and submitting a tender in response to this invitation. </w:t>
            </w:r>
          </w:p>
        </w:tc>
      </w:tr>
      <w:tr w:rsidR="00B53F5E" w:rsidRPr="00167D2F" w14:paraId="3EAC6BF4" w14:textId="77777777" w:rsidTr="00D95486">
        <w:tc>
          <w:tcPr>
            <w:tcW w:w="1668" w:type="dxa"/>
          </w:tcPr>
          <w:p w14:paraId="3EB54A44" w14:textId="77777777" w:rsidR="00B53F5E" w:rsidRPr="00167D2F" w:rsidRDefault="00B53F5E" w:rsidP="00C933C6">
            <w:pPr>
              <w:spacing w:line="288" w:lineRule="auto"/>
              <w:rPr>
                <w:b/>
                <w:sz w:val="16"/>
              </w:rPr>
            </w:pPr>
          </w:p>
        </w:tc>
        <w:tc>
          <w:tcPr>
            <w:tcW w:w="567" w:type="dxa"/>
          </w:tcPr>
          <w:p w14:paraId="4BEEF83B" w14:textId="77777777" w:rsidR="00B53F5E" w:rsidRPr="00167D2F" w:rsidRDefault="00B53F5E" w:rsidP="00C933C6">
            <w:pPr>
              <w:spacing w:line="288" w:lineRule="auto"/>
            </w:pPr>
          </w:p>
        </w:tc>
        <w:tc>
          <w:tcPr>
            <w:tcW w:w="7050" w:type="dxa"/>
          </w:tcPr>
          <w:p w14:paraId="29B5CDFF" w14:textId="77777777" w:rsidR="00B53F5E" w:rsidRPr="00167D2F" w:rsidRDefault="00B53F5E" w:rsidP="00C933C6">
            <w:pPr>
              <w:spacing w:line="288" w:lineRule="auto"/>
              <w:jc w:val="both"/>
            </w:pPr>
          </w:p>
        </w:tc>
      </w:tr>
      <w:tr w:rsidR="00B53F5E" w:rsidRPr="00167D2F" w14:paraId="5F3809C9" w14:textId="77777777" w:rsidTr="00D95486">
        <w:tc>
          <w:tcPr>
            <w:tcW w:w="1668" w:type="dxa"/>
          </w:tcPr>
          <w:p w14:paraId="77B651F2" w14:textId="77777777" w:rsidR="00B53F5E" w:rsidRPr="00167D2F" w:rsidRDefault="00B53F5E" w:rsidP="00C933C6">
            <w:pPr>
              <w:spacing w:line="288" w:lineRule="auto"/>
              <w:rPr>
                <w:b/>
                <w:sz w:val="16"/>
              </w:rPr>
            </w:pPr>
            <w:r w:rsidRPr="00167D2F">
              <w:rPr>
                <w:b/>
                <w:sz w:val="16"/>
              </w:rPr>
              <w:t>Standardised specifications and other publications</w:t>
            </w:r>
          </w:p>
        </w:tc>
        <w:tc>
          <w:tcPr>
            <w:tcW w:w="567" w:type="dxa"/>
          </w:tcPr>
          <w:p w14:paraId="287296BE" w14:textId="77777777" w:rsidR="00B53F5E" w:rsidRPr="00167D2F" w:rsidRDefault="00B53F5E" w:rsidP="00C933C6">
            <w:pPr>
              <w:spacing w:line="288" w:lineRule="auto"/>
            </w:pPr>
            <w:r w:rsidRPr="00167D2F">
              <w:t>5</w:t>
            </w:r>
          </w:p>
        </w:tc>
        <w:tc>
          <w:tcPr>
            <w:tcW w:w="7050" w:type="dxa"/>
          </w:tcPr>
          <w:p w14:paraId="4F0DCB2B" w14:textId="77777777" w:rsidR="00B53F5E" w:rsidRPr="00167D2F" w:rsidRDefault="00B53F5E" w:rsidP="00C933C6">
            <w:pPr>
              <w:spacing w:line="288" w:lineRule="auto"/>
              <w:jc w:val="both"/>
            </w:pPr>
            <w:r w:rsidRPr="00167D2F">
              <w:t xml:space="preserve">Obtain, as necessary for submitting a tender, copies of the latest revision of standardised specifications and other publications, which are not attached but which are incorporated into the </w:t>
            </w:r>
            <w:r w:rsidRPr="00167D2F">
              <w:rPr>
                <w:i/>
              </w:rPr>
              <w:t>tender documents</w:t>
            </w:r>
            <w:r w:rsidRPr="00167D2F">
              <w:t xml:space="preserve"> by reference.  </w:t>
            </w:r>
          </w:p>
        </w:tc>
      </w:tr>
      <w:tr w:rsidR="00B53F5E" w:rsidRPr="00167D2F" w14:paraId="4762C0B6" w14:textId="77777777" w:rsidTr="00D95486">
        <w:tc>
          <w:tcPr>
            <w:tcW w:w="1668" w:type="dxa"/>
          </w:tcPr>
          <w:p w14:paraId="03DC43B5" w14:textId="77777777" w:rsidR="00B53F5E" w:rsidRPr="00167D2F" w:rsidRDefault="00B53F5E" w:rsidP="00C933C6">
            <w:pPr>
              <w:spacing w:line="288" w:lineRule="auto"/>
              <w:rPr>
                <w:b/>
                <w:sz w:val="16"/>
              </w:rPr>
            </w:pPr>
          </w:p>
        </w:tc>
        <w:tc>
          <w:tcPr>
            <w:tcW w:w="567" w:type="dxa"/>
          </w:tcPr>
          <w:p w14:paraId="341E2882" w14:textId="77777777" w:rsidR="00B53F5E" w:rsidRPr="00167D2F" w:rsidRDefault="00B53F5E" w:rsidP="00C933C6">
            <w:pPr>
              <w:spacing w:line="288" w:lineRule="auto"/>
            </w:pPr>
          </w:p>
        </w:tc>
        <w:tc>
          <w:tcPr>
            <w:tcW w:w="7050" w:type="dxa"/>
          </w:tcPr>
          <w:p w14:paraId="0404CE15" w14:textId="77777777" w:rsidR="00B53F5E" w:rsidRPr="00167D2F" w:rsidRDefault="00B53F5E" w:rsidP="00C933C6">
            <w:pPr>
              <w:tabs>
                <w:tab w:val="left" w:pos="3152"/>
              </w:tabs>
              <w:spacing w:line="288" w:lineRule="auto"/>
              <w:jc w:val="both"/>
              <w:rPr>
                <w:color w:val="000000"/>
              </w:rPr>
            </w:pPr>
          </w:p>
        </w:tc>
      </w:tr>
      <w:tr w:rsidR="00B53F5E" w:rsidRPr="00167D2F" w14:paraId="2ADED475" w14:textId="77777777" w:rsidTr="00D95486">
        <w:tc>
          <w:tcPr>
            <w:tcW w:w="1668" w:type="dxa"/>
          </w:tcPr>
          <w:p w14:paraId="3287F217" w14:textId="77777777" w:rsidR="00B53F5E" w:rsidRPr="00167D2F" w:rsidRDefault="00B53F5E" w:rsidP="00C933C6">
            <w:pPr>
              <w:spacing w:line="288" w:lineRule="auto"/>
              <w:rPr>
                <w:b/>
                <w:sz w:val="16"/>
              </w:rPr>
            </w:pPr>
            <w:r w:rsidRPr="00167D2F">
              <w:rPr>
                <w:b/>
                <w:sz w:val="16"/>
              </w:rPr>
              <w:t>Acknowledge receipt</w:t>
            </w:r>
          </w:p>
        </w:tc>
        <w:tc>
          <w:tcPr>
            <w:tcW w:w="567" w:type="dxa"/>
          </w:tcPr>
          <w:p w14:paraId="245F2C62" w14:textId="77777777" w:rsidR="00B53F5E" w:rsidRPr="00167D2F" w:rsidRDefault="00B53F5E" w:rsidP="00C933C6">
            <w:pPr>
              <w:spacing w:line="288" w:lineRule="auto"/>
            </w:pPr>
            <w:r w:rsidRPr="00167D2F">
              <w:t>6</w:t>
            </w:r>
          </w:p>
        </w:tc>
        <w:tc>
          <w:tcPr>
            <w:tcW w:w="7050" w:type="dxa"/>
          </w:tcPr>
          <w:p w14:paraId="72365EC6" w14:textId="77777777" w:rsidR="00B53F5E" w:rsidRPr="00167D2F" w:rsidRDefault="00B53F5E" w:rsidP="00C933C6">
            <w:pPr>
              <w:tabs>
                <w:tab w:val="left" w:pos="3152"/>
              </w:tabs>
              <w:spacing w:line="288" w:lineRule="auto"/>
              <w:jc w:val="both"/>
              <w:rPr>
                <w:color w:val="000000"/>
              </w:rPr>
            </w:pPr>
            <w:r w:rsidRPr="00167D2F">
              <w:rPr>
                <w:color w:val="000000"/>
              </w:rPr>
              <w:t>Preferably complete the Receipt of invitation to submit a tender form attached to the Letter of Invitation and return it within five days of receipt of the invitation.</w:t>
            </w:r>
          </w:p>
        </w:tc>
      </w:tr>
      <w:tr w:rsidR="00B53F5E" w:rsidRPr="00167D2F" w14:paraId="201C3F4D" w14:textId="77777777" w:rsidTr="00D95486">
        <w:tc>
          <w:tcPr>
            <w:tcW w:w="1668" w:type="dxa"/>
          </w:tcPr>
          <w:p w14:paraId="4189502A" w14:textId="77777777" w:rsidR="00B53F5E" w:rsidRPr="00167D2F" w:rsidRDefault="00B53F5E" w:rsidP="00C933C6">
            <w:pPr>
              <w:spacing w:line="288" w:lineRule="auto"/>
              <w:rPr>
                <w:b/>
                <w:sz w:val="16"/>
              </w:rPr>
            </w:pPr>
          </w:p>
        </w:tc>
        <w:tc>
          <w:tcPr>
            <w:tcW w:w="567" w:type="dxa"/>
          </w:tcPr>
          <w:p w14:paraId="4BD535EC" w14:textId="77777777" w:rsidR="00B53F5E" w:rsidRPr="00167D2F" w:rsidRDefault="00B53F5E" w:rsidP="00C933C6">
            <w:pPr>
              <w:spacing w:line="288" w:lineRule="auto"/>
            </w:pPr>
          </w:p>
        </w:tc>
        <w:tc>
          <w:tcPr>
            <w:tcW w:w="7050" w:type="dxa"/>
          </w:tcPr>
          <w:p w14:paraId="4D827055" w14:textId="77777777" w:rsidR="00B53F5E" w:rsidRPr="00167D2F" w:rsidRDefault="00B53F5E" w:rsidP="00C933C6">
            <w:pPr>
              <w:spacing w:line="288" w:lineRule="auto"/>
              <w:jc w:val="both"/>
            </w:pPr>
          </w:p>
        </w:tc>
      </w:tr>
      <w:tr w:rsidR="00B53F5E" w:rsidRPr="00167D2F" w14:paraId="1AB08921" w14:textId="77777777" w:rsidTr="00D95486">
        <w:tc>
          <w:tcPr>
            <w:tcW w:w="1668" w:type="dxa"/>
          </w:tcPr>
          <w:p w14:paraId="76B53F51" w14:textId="77777777" w:rsidR="00B53F5E" w:rsidRPr="00167D2F" w:rsidRDefault="00B53F5E" w:rsidP="00C933C6">
            <w:pPr>
              <w:spacing w:line="288" w:lineRule="auto"/>
              <w:rPr>
                <w:b/>
                <w:sz w:val="16"/>
              </w:rPr>
            </w:pPr>
          </w:p>
        </w:tc>
        <w:tc>
          <w:tcPr>
            <w:tcW w:w="567" w:type="dxa"/>
          </w:tcPr>
          <w:p w14:paraId="224AF82B" w14:textId="77777777" w:rsidR="00B53F5E" w:rsidRPr="00167D2F" w:rsidRDefault="00B53F5E" w:rsidP="00C933C6">
            <w:pPr>
              <w:spacing w:line="288" w:lineRule="auto"/>
            </w:pPr>
            <w:r w:rsidRPr="00167D2F">
              <w:t>7</w:t>
            </w:r>
          </w:p>
        </w:tc>
        <w:tc>
          <w:tcPr>
            <w:tcW w:w="7050" w:type="dxa"/>
          </w:tcPr>
          <w:p w14:paraId="311F5945" w14:textId="77777777" w:rsidR="00B53F5E" w:rsidRPr="00167D2F" w:rsidRDefault="00B53F5E" w:rsidP="00C933C6">
            <w:pPr>
              <w:spacing w:line="288" w:lineRule="auto"/>
              <w:jc w:val="both"/>
            </w:pPr>
            <w:r w:rsidRPr="00167D2F">
              <w:t xml:space="preserve">Acknowledge receipt of Addenda / Tender Briefing Notes to the </w:t>
            </w:r>
            <w:r w:rsidRPr="00167D2F">
              <w:rPr>
                <w:i/>
              </w:rPr>
              <w:t>tender documents,</w:t>
            </w:r>
            <w:r w:rsidRPr="00167D2F">
              <w:t xml:space="preserve"> which </w:t>
            </w:r>
            <w:r w:rsidR="003128E8" w:rsidRPr="00167D2F">
              <w:t>PRASA</w:t>
            </w:r>
            <w:r w:rsidRPr="00167D2F">
              <w:rPr>
                <w:i/>
              </w:rPr>
              <w:t>'s</w:t>
            </w:r>
            <w:r w:rsidRPr="00167D2F">
              <w:rPr>
                <w:smallCaps/>
              </w:rPr>
              <w:t xml:space="preserve"> </w:t>
            </w:r>
            <w:r w:rsidRPr="00167D2F">
              <w:rPr>
                <w:i/>
              </w:rPr>
              <w:t>Representative</w:t>
            </w:r>
            <w:r w:rsidRPr="00167D2F">
              <w:t xml:space="preserve"> may issue, and if necessary apply for an extension to the </w:t>
            </w:r>
            <w:r w:rsidRPr="00167D2F">
              <w:rPr>
                <w:i/>
              </w:rPr>
              <w:t>deadline for tender submission</w:t>
            </w:r>
            <w:r w:rsidRPr="00167D2F">
              <w:t>, in order to take the Addenda into account.</w:t>
            </w:r>
          </w:p>
        </w:tc>
      </w:tr>
      <w:tr w:rsidR="00B53F5E" w:rsidRPr="00167D2F" w14:paraId="7E563178" w14:textId="77777777" w:rsidTr="00D95486">
        <w:tc>
          <w:tcPr>
            <w:tcW w:w="1668" w:type="dxa"/>
          </w:tcPr>
          <w:p w14:paraId="01898165" w14:textId="77777777" w:rsidR="00B53F5E" w:rsidRPr="00167D2F" w:rsidRDefault="00B53F5E" w:rsidP="00C933C6">
            <w:pPr>
              <w:spacing w:line="288" w:lineRule="auto"/>
              <w:rPr>
                <w:b/>
                <w:sz w:val="16"/>
              </w:rPr>
            </w:pPr>
          </w:p>
        </w:tc>
        <w:tc>
          <w:tcPr>
            <w:tcW w:w="567" w:type="dxa"/>
          </w:tcPr>
          <w:p w14:paraId="1335C155" w14:textId="77777777" w:rsidR="00B53F5E" w:rsidRPr="00167D2F" w:rsidRDefault="00B53F5E" w:rsidP="00C933C6">
            <w:pPr>
              <w:spacing w:line="288" w:lineRule="auto"/>
            </w:pPr>
          </w:p>
        </w:tc>
        <w:tc>
          <w:tcPr>
            <w:tcW w:w="7050" w:type="dxa"/>
          </w:tcPr>
          <w:p w14:paraId="104691DB" w14:textId="77777777" w:rsidR="00B53F5E" w:rsidRPr="00167D2F" w:rsidRDefault="00B53F5E" w:rsidP="00C933C6">
            <w:pPr>
              <w:spacing w:line="288" w:lineRule="auto"/>
              <w:jc w:val="both"/>
            </w:pPr>
          </w:p>
        </w:tc>
      </w:tr>
      <w:tr w:rsidR="00B53F5E" w:rsidRPr="00167D2F" w14:paraId="042816C5" w14:textId="77777777" w:rsidTr="00D95486">
        <w:tc>
          <w:tcPr>
            <w:tcW w:w="1668" w:type="dxa"/>
          </w:tcPr>
          <w:p w14:paraId="4BB4C5E9" w14:textId="77777777" w:rsidR="00B53F5E" w:rsidRPr="00167D2F" w:rsidRDefault="00B53F5E" w:rsidP="00C933C6">
            <w:pPr>
              <w:spacing w:line="288" w:lineRule="auto"/>
              <w:rPr>
                <w:b/>
                <w:sz w:val="16"/>
              </w:rPr>
            </w:pPr>
            <w:r w:rsidRPr="00167D2F">
              <w:rPr>
                <w:b/>
                <w:sz w:val="16"/>
              </w:rPr>
              <w:t>Site visit and / or clarification meeting</w:t>
            </w:r>
          </w:p>
        </w:tc>
        <w:tc>
          <w:tcPr>
            <w:tcW w:w="567" w:type="dxa"/>
          </w:tcPr>
          <w:p w14:paraId="711960DF" w14:textId="77777777" w:rsidR="00B53F5E" w:rsidRPr="00167D2F" w:rsidRDefault="00B53F5E" w:rsidP="00C933C6">
            <w:pPr>
              <w:spacing w:line="288" w:lineRule="auto"/>
            </w:pPr>
            <w:r w:rsidRPr="00167D2F">
              <w:t>8</w:t>
            </w:r>
          </w:p>
        </w:tc>
        <w:tc>
          <w:tcPr>
            <w:tcW w:w="7050" w:type="dxa"/>
          </w:tcPr>
          <w:p w14:paraId="75A6340F" w14:textId="77777777" w:rsidR="00B53F5E" w:rsidRPr="00167D2F" w:rsidRDefault="00B53F5E" w:rsidP="00B20F81">
            <w:pPr>
              <w:spacing w:line="288" w:lineRule="auto"/>
              <w:jc w:val="both"/>
            </w:pPr>
            <w:r w:rsidRPr="00167D2F">
              <w:t xml:space="preserve">Attend a site visit and/or clarification meeting at which </w:t>
            </w:r>
            <w:r w:rsidRPr="00167D2F">
              <w:rPr>
                <w:i/>
              </w:rPr>
              <w:t>tenderer</w:t>
            </w:r>
            <w:r w:rsidRPr="00167D2F">
              <w:t xml:space="preserve">s may familiarise themselves with the proposed work, services or supply, location, etc. and raise questions, if provided for in the Scope of work/ specification.  Details of the meeting are stated in the </w:t>
            </w:r>
            <w:r w:rsidR="004E5E24">
              <w:t>RFP</w:t>
            </w:r>
            <w:r w:rsidR="00164298">
              <w:t xml:space="preserve"> document, </w:t>
            </w:r>
            <w:proofErr w:type="spellStart"/>
            <w:r w:rsidR="00164298" w:rsidRPr="00164298">
              <w:rPr>
                <w:i/>
              </w:rPr>
              <w:t>i</w:t>
            </w:r>
            <w:proofErr w:type="spellEnd"/>
            <w:r w:rsidR="00164298">
              <w:rPr>
                <w:i/>
              </w:rPr>
              <w:t>-</w:t>
            </w:r>
            <w:r w:rsidR="00164298">
              <w:t>tender website and CIDB website.</w:t>
            </w:r>
          </w:p>
        </w:tc>
      </w:tr>
      <w:tr w:rsidR="00B53F5E" w:rsidRPr="00167D2F" w14:paraId="2B0D37C7" w14:textId="77777777" w:rsidTr="00D95486">
        <w:tc>
          <w:tcPr>
            <w:tcW w:w="1668" w:type="dxa"/>
          </w:tcPr>
          <w:p w14:paraId="10FE25A9" w14:textId="77777777" w:rsidR="00B53F5E" w:rsidRPr="00167D2F" w:rsidRDefault="00B53F5E" w:rsidP="00C933C6">
            <w:pPr>
              <w:spacing w:line="288" w:lineRule="auto"/>
              <w:rPr>
                <w:b/>
                <w:sz w:val="16"/>
              </w:rPr>
            </w:pPr>
          </w:p>
        </w:tc>
        <w:tc>
          <w:tcPr>
            <w:tcW w:w="567" w:type="dxa"/>
          </w:tcPr>
          <w:p w14:paraId="00F790AD" w14:textId="77777777" w:rsidR="00B53F5E" w:rsidRPr="00167D2F" w:rsidRDefault="00B53F5E" w:rsidP="00C933C6">
            <w:pPr>
              <w:spacing w:line="288" w:lineRule="auto"/>
            </w:pPr>
          </w:p>
        </w:tc>
        <w:tc>
          <w:tcPr>
            <w:tcW w:w="7050" w:type="dxa"/>
          </w:tcPr>
          <w:p w14:paraId="3475ECE1" w14:textId="77777777" w:rsidR="00B53F5E" w:rsidRPr="00167D2F" w:rsidRDefault="00B53F5E" w:rsidP="00C933C6">
            <w:pPr>
              <w:spacing w:line="288" w:lineRule="auto"/>
              <w:jc w:val="both"/>
            </w:pPr>
          </w:p>
        </w:tc>
      </w:tr>
      <w:tr w:rsidR="00B53F5E" w:rsidRPr="00167D2F" w14:paraId="2E547750" w14:textId="77777777" w:rsidTr="00D95486">
        <w:tc>
          <w:tcPr>
            <w:tcW w:w="1668" w:type="dxa"/>
          </w:tcPr>
          <w:p w14:paraId="35218993" w14:textId="77777777" w:rsidR="00B53F5E" w:rsidRPr="00167D2F" w:rsidRDefault="00B53F5E" w:rsidP="00C933C6">
            <w:pPr>
              <w:spacing w:line="288" w:lineRule="auto"/>
              <w:rPr>
                <w:b/>
                <w:sz w:val="16"/>
              </w:rPr>
            </w:pPr>
            <w:r w:rsidRPr="00167D2F">
              <w:rPr>
                <w:b/>
                <w:sz w:val="16"/>
              </w:rPr>
              <w:lastRenderedPageBreak/>
              <w:t>Seek clarification</w:t>
            </w:r>
          </w:p>
        </w:tc>
        <w:tc>
          <w:tcPr>
            <w:tcW w:w="567" w:type="dxa"/>
          </w:tcPr>
          <w:p w14:paraId="62A7980A" w14:textId="77777777" w:rsidR="00B53F5E" w:rsidRPr="00167D2F" w:rsidRDefault="00B53F5E" w:rsidP="00C933C6">
            <w:pPr>
              <w:spacing w:line="288" w:lineRule="auto"/>
            </w:pPr>
            <w:r w:rsidRPr="00167D2F">
              <w:t>9</w:t>
            </w:r>
          </w:p>
        </w:tc>
        <w:tc>
          <w:tcPr>
            <w:tcW w:w="7050" w:type="dxa"/>
          </w:tcPr>
          <w:p w14:paraId="5280B2B4" w14:textId="77777777" w:rsidR="00B53F5E" w:rsidRPr="00167D2F" w:rsidRDefault="00B53F5E" w:rsidP="00C933C6">
            <w:pPr>
              <w:spacing w:line="288" w:lineRule="auto"/>
              <w:jc w:val="both"/>
            </w:pPr>
            <w:r w:rsidRPr="00167D2F">
              <w:t>Request clarification of the</w:t>
            </w:r>
            <w:r w:rsidRPr="00167D2F">
              <w:rPr>
                <w:i/>
              </w:rPr>
              <w:t xml:space="preserve"> tender documents,</w:t>
            </w:r>
            <w:r w:rsidRPr="00167D2F">
              <w:t xml:space="preserve"> if necessary, by notifying </w:t>
            </w:r>
            <w:r w:rsidR="003128E8" w:rsidRPr="00167D2F">
              <w:t>PRASA</w:t>
            </w:r>
            <w:r w:rsidRPr="00167D2F">
              <w:rPr>
                <w:i/>
              </w:rPr>
              <w:t>'s</w:t>
            </w:r>
            <w:r w:rsidRPr="00167D2F">
              <w:rPr>
                <w:smallCaps/>
              </w:rPr>
              <w:t xml:space="preserve"> </w:t>
            </w:r>
            <w:r w:rsidRPr="00167D2F">
              <w:rPr>
                <w:i/>
              </w:rPr>
              <w:t>Representative</w:t>
            </w:r>
            <w:r w:rsidRPr="00167D2F">
              <w:t xml:space="preserve"> earlier than the </w:t>
            </w:r>
            <w:r w:rsidRPr="00167D2F">
              <w:rPr>
                <w:i/>
              </w:rPr>
              <w:t>closing time for clarification of queries</w:t>
            </w:r>
            <w:r w:rsidRPr="00167D2F">
              <w:t>.</w:t>
            </w:r>
            <w:r w:rsidRPr="00167D2F">
              <w:rPr>
                <w:i/>
              </w:rPr>
              <w:t xml:space="preserve"> </w:t>
            </w:r>
          </w:p>
        </w:tc>
      </w:tr>
      <w:tr w:rsidR="00B53F5E" w:rsidRPr="00167D2F" w14:paraId="32F49275" w14:textId="77777777" w:rsidTr="00D95486">
        <w:tc>
          <w:tcPr>
            <w:tcW w:w="1668" w:type="dxa"/>
          </w:tcPr>
          <w:p w14:paraId="7971FC52" w14:textId="77777777" w:rsidR="00B53F5E" w:rsidRPr="00167D2F" w:rsidRDefault="00B53F5E" w:rsidP="00C933C6">
            <w:pPr>
              <w:spacing w:line="288" w:lineRule="auto"/>
              <w:rPr>
                <w:b/>
                <w:sz w:val="16"/>
              </w:rPr>
            </w:pPr>
          </w:p>
        </w:tc>
        <w:tc>
          <w:tcPr>
            <w:tcW w:w="567" w:type="dxa"/>
          </w:tcPr>
          <w:p w14:paraId="24E9C1D6" w14:textId="77777777" w:rsidR="00B53F5E" w:rsidRPr="00167D2F" w:rsidRDefault="00B53F5E" w:rsidP="00C933C6">
            <w:pPr>
              <w:spacing w:line="288" w:lineRule="auto"/>
            </w:pPr>
          </w:p>
        </w:tc>
        <w:tc>
          <w:tcPr>
            <w:tcW w:w="7050" w:type="dxa"/>
          </w:tcPr>
          <w:p w14:paraId="36BE05E2" w14:textId="77777777" w:rsidR="00B53F5E" w:rsidRPr="00167D2F" w:rsidRDefault="00B53F5E" w:rsidP="00C933C6">
            <w:pPr>
              <w:spacing w:line="288" w:lineRule="auto"/>
              <w:jc w:val="both"/>
            </w:pPr>
          </w:p>
        </w:tc>
      </w:tr>
      <w:tr w:rsidR="00B53F5E" w:rsidRPr="00167D2F" w14:paraId="157BEA64" w14:textId="77777777" w:rsidTr="00D95486">
        <w:tc>
          <w:tcPr>
            <w:tcW w:w="1668" w:type="dxa"/>
          </w:tcPr>
          <w:p w14:paraId="6BA366CC" w14:textId="77777777" w:rsidR="00B53F5E" w:rsidRPr="00167D2F" w:rsidRDefault="00B53F5E" w:rsidP="00C933C6">
            <w:pPr>
              <w:pStyle w:val="Heading2"/>
              <w:numPr>
                <w:ilvl w:val="0"/>
                <w:numId w:val="0"/>
              </w:numPr>
              <w:spacing w:line="288" w:lineRule="auto"/>
              <w:rPr>
                <w:color w:val="auto"/>
                <w:sz w:val="16"/>
                <w:szCs w:val="16"/>
              </w:rPr>
            </w:pPr>
            <w:r w:rsidRPr="00167D2F">
              <w:rPr>
                <w:color w:val="auto"/>
                <w:sz w:val="16"/>
                <w:szCs w:val="16"/>
              </w:rPr>
              <w:t>Insurance</w:t>
            </w:r>
          </w:p>
        </w:tc>
        <w:tc>
          <w:tcPr>
            <w:tcW w:w="567" w:type="dxa"/>
          </w:tcPr>
          <w:p w14:paraId="76AB8735" w14:textId="77777777" w:rsidR="00B53F5E" w:rsidRPr="00167D2F" w:rsidRDefault="00B53F5E" w:rsidP="00C933C6">
            <w:pPr>
              <w:spacing w:line="288" w:lineRule="auto"/>
            </w:pPr>
            <w:r w:rsidRPr="00167D2F">
              <w:t>10</w:t>
            </w:r>
          </w:p>
        </w:tc>
        <w:tc>
          <w:tcPr>
            <w:tcW w:w="7050" w:type="dxa"/>
          </w:tcPr>
          <w:p w14:paraId="2D6EFA0F" w14:textId="77777777" w:rsidR="00B53F5E" w:rsidRPr="00167D2F" w:rsidRDefault="00B53F5E" w:rsidP="00C933C6">
            <w:pPr>
              <w:spacing w:line="288" w:lineRule="auto"/>
              <w:jc w:val="both"/>
            </w:pPr>
            <w:r w:rsidRPr="00167D2F">
              <w:t xml:space="preserve">Be informed of the risk that needs to be covered by insurance policy. The </w:t>
            </w:r>
            <w:r w:rsidRPr="00167D2F">
              <w:rPr>
                <w:i/>
              </w:rPr>
              <w:t>tenderer</w:t>
            </w:r>
            <w:r w:rsidRPr="00167D2F">
              <w:t xml:space="preserve"> is advised to seek qualified advice regarding insurance. </w:t>
            </w:r>
          </w:p>
        </w:tc>
      </w:tr>
      <w:tr w:rsidR="00B53F5E" w:rsidRPr="00167D2F" w14:paraId="34E013AF" w14:textId="77777777" w:rsidTr="00D95486">
        <w:tc>
          <w:tcPr>
            <w:tcW w:w="1668" w:type="dxa"/>
          </w:tcPr>
          <w:p w14:paraId="4DDBC91B" w14:textId="77777777" w:rsidR="00B53F5E" w:rsidRPr="00167D2F" w:rsidRDefault="00B53F5E" w:rsidP="00C933C6">
            <w:pPr>
              <w:spacing w:line="288" w:lineRule="auto"/>
              <w:rPr>
                <w:b/>
                <w:sz w:val="16"/>
              </w:rPr>
            </w:pPr>
          </w:p>
        </w:tc>
        <w:tc>
          <w:tcPr>
            <w:tcW w:w="567" w:type="dxa"/>
          </w:tcPr>
          <w:p w14:paraId="03BEF54B" w14:textId="77777777" w:rsidR="00B53F5E" w:rsidRPr="00167D2F" w:rsidRDefault="00B53F5E" w:rsidP="00C933C6">
            <w:pPr>
              <w:spacing w:line="288" w:lineRule="auto"/>
            </w:pPr>
          </w:p>
        </w:tc>
        <w:tc>
          <w:tcPr>
            <w:tcW w:w="7050" w:type="dxa"/>
          </w:tcPr>
          <w:p w14:paraId="4FD4E19D" w14:textId="77777777" w:rsidR="00B53F5E" w:rsidRPr="00167D2F" w:rsidRDefault="00B53F5E" w:rsidP="00C933C6">
            <w:pPr>
              <w:spacing w:line="288" w:lineRule="auto"/>
              <w:jc w:val="both"/>
            </w:pPr>
          </w:p>
        </w:tc>
      </w:tr>
      <w:tr w:rsidR="00B53F5E" w:rsidRPr="00167D2F" w14:paraId="1DDF6864" w14:textId="77777777" w:rsidTr="00D95486">
        <w:tc>
          <w:tcPr>
            <w:tcW w:w="1668" w:type="dxa"/>
          </w:tcPr>
          <w:p w14:paraId="135FFDA3" w14:textId="77777777" w:rsidR="00B53F5E" w:rsidRPr="00167D2F" w:rsidRDefault="00B53F5E" w:rsidP="00C933C6">
            <w:pPr>
              <w:spacing w:line="288" w:lineRule="auto"/>
              <w:rPr>
                <w:b/>
                <w:sz w:val="16"/>
              </w:rPr>
            </w:pPr>
            <w:r w:rsidRPr="00167D2F">
              <w:rPr>
                <w:b/>
                <w:sz w:val="16"/>
              </w:rPr>
              <w:t>Pricing the tender</w:t>
            </w:r>
          </w:p>
        </w:tc>
        <w:tc>
          <w:tcPr>
            <w:tcW w:w="567" w:type="dxa"/>
          </w:tcPr>
          <w:p w14:paraId="6492209E" w14:textId="77777777" w:rsidR="00B53F5E" w:rsidRPr="00167D2F" w:rsidRDefault="00B53F5E" w:rsidP="00C933C6">
            <w:pPr>
              <w:spacing w:line="288" w:lineRule="auto"/>
            </w:pPr>
            <w:r w:rsidRPr="00167D2F">
              <w:t>11</w:t>
            </w:r>
          </w:p>
        </w:tc>
        <w:tc>
          <w:tcPr>
            <w:tcW w:w="7050" w:type="dxa"/>
          </w:tcPr>
          <w:p w14:paraId="54FA3566" w14:textId="77777777" w:rsidR="00B53F5E" w:rsidRPr="00167D2F" w:rsidRDefault="00B53F5E" w:rsidP="00C933C6">
            <w:pPr>
              <w:spacing w:line="288" w:lineRule="auto"/>
              <w:jc w:val="both"/>
            </w:pPr>
            <w:r w:rsidRPr="00167D2F">
              <w:t xml:space="preserve">Include in the rates, prices, and the tendered total of the prices (if any) all duties, taxes (except VAT), and other levies payable by the successful </w:t>
            </w:r>
            <w:r w:rsidRPr="00167D2F">
              <w:rPr>
                <w:i/>
              </w:rPr>
              <w:t>tenderer.</w:t>
            </w:r>
            <w:r w:rsidRPr="00167D2F">
              <w:t xml:space="preserve">  Such duties, taxes and levies are those applicable 14 days prior to the </w:t>
            </w:r>
            <w:r w:rsidRPr="00167D2F">
              <w:rPr>
                <w:i/>
              </w:rPr>
              <w:t>deadline for tender submission</w:t>
            </w:r>
            <w:r w:rsidRPr="00167D2F">
              <w:t>.</w:t>
            </w:r>
          </w:p>
        </w:tc>
      </w:tr>
      <w:tr w:rsidR="00B53F5E" w:rsidRPr="00167D2F" w14:paraId="59B879CB" w14:textId="77777777" w:rsidTr="00D95486">
        <w:tc>
          <w:tcPr>
            <w:tcW w:w="1668" w:type="dxa"/>
          </w:tcPr>
          <w:p w14:paraId="1EB4921B" w14:textId="77777777" w:rsidR="00B53F5E" w:rsidRPr="00167D2F" w:rsidRDefault="00B53F5E" w:rsidP="00C933C6">
            <w:pPr>
              <w:spacing w:line="288" w:lineRule="auto"/>
              <w:rPr>
                <w:b/>
                <w:sz w:val="16"/>
              </w:rPr>
            </w:pPr>
          </w:p>
        </w:tc>
        <w:tc>
          <w:tcPr>
            <w:tcW w:w="567" w:type="dxa"/>
          </w:tcPr>
          <w:p w14:paraId="1055DE1E" w14:textId="77777777" w:rsidR="00B53F5E" w:rsidRPr="00167D2F" w:rsidRDefault="00B53F5E" w:rsidP="00C933C6">
            <w:pPr>
              <w:spacing w:line="288" w:lineRule="auto"/>
            </w:pPr>
          </w:p>
        </w:tc>
        <w:tc>
          <w:tcPr>
            <w:tcW w:w="7050" w:type="dxa"/>
          </w:tcPr>
          <w:p w14:paraId="4936E33D" w14:textId="77777777" w:rsidR="00B53F5E" w:rsidRPr="00167D2F" w:rsidRDefault="00B53F5E" w:rsidP="00C933C6">
            <w:pPr>
              <w:spacing w:line="288" w:lineRule="auto"/>
              <w:jc w:val="both"/>
            </w:pPr>
          </w:p>
        </w:tc>
      </w:tr>
      <w:tr w:rsidR="00B53F5E" w:rsidRPr="00167D2F" w14:paraId="5F34AB50" w14:textId="77777777" w:rsidTr="00D95486">
        <w:tc>
          <w:tcPr>
            <w:tcW w:w="1668" w:type="dxa"/>
          </w:tcPr>
          <w:p w14:paraId="15254A66" w14:textId="77777777" w:rsidR="00B53F5E" w:rsidRPr="00167D2F" w:rsidRDefault="00B53F5E" w:rsidP="00C933C6">
            <w:pPr>
              <w:spacing w:line="288" w:lineRule="auto"/>
              <w:rPr>
                <w:b/>
                <w:sz w:val="16"/>
              </w:rPr>
            </w:pPr>
          </w:p>
        </w:tc>
        <w:tc>
          <w:tcPr>
            <w:tcW w:w="567" w:type="dxa"/>
          </w:tcPr>
          <w:p w14:paraId="52A3E2E0" w14:textId="77777777" w:rsidR="00B53F5E" w:rsidRPr="00167D2F" w:rsidRDefault="00B53F5E" w:rsidP="00C933C6">
            <w:pPr>
              <w:spacing w:line="288" w:lineRule="auto"/>
            </w:pPr>
            <w:r w:rsidRPr="00167D2F">
              <w:t>12</w:t>
            </w:r>
          </w:p>
        </w:tc>
        <w:tc>
          <w:tcPr>
            <w:tcW w:w="7050" w:type="dxa"/>
          </w:tcPr>
          <w:p w14:paraId="74439193" w14:textId="77777777" w:rsidR="00B53F5E" w:rsidRPr="00167D2F" w:rsidRDefault="00B53F5E" w:rsidP="00C933C6">
            <w:pPr>
              <w:spacing w:line="288" w:lineRule="auto"/>
              <w:jc w:val="both"/>
            </w:pPr>
            <w:r w:rsidRPr="00167D2F">
              <w:t xml:space="preserve">Show Value Added Tax (VAT) payable by </w:t>
            </w:r>
            <w:r w:rsidR="003128E8" w:rsidRPr="00167D2F">
              <w:t>PRASA</w:t>
            </w:r>
            <w:r w:rsidRPr="00167D2F">
              <w:t xml:space="preserve"> separately as an addition to the tendered total of the prices.</w:t>
            </w:r>
          </w:p>
        </w:tc>
      </w:tr>
      <w:tr w:rsidR="00B53F5E" w:rsidRPr="00167D2F" w14:paraId="454A33B1" w14:textId="77777777" w:rsidTr="00D95486">
        <w:tc>
          <w:tcPr>
            <w:tcW w:w="1668" w:type="dxa"/>
          </w:tcPr>
          <w:p w14:paraId="029D0019" w14:textId="77777777" w:rsidR="00B53F5E" w:rsidRPr="00167D2F" w:rsidRDefault="00B53F5E" w:rsidP="00C933C6">
            <w:pPr>
              <w:spacing w:line="288" w:lineRule="auto"/>
              <w:rPr>
                <w:b/>
                <w:sz w:val="16"/>
              </w:rPr>
            </w:pPr>
          </w:p>
        </w:tc>
        <w:tc>
          <w:tcPr>
            <w:tcW w:w="567" w:type="dxa"/>
          </w:tcPr>
          <w:p w14:paraId="5C195F00" w14:textId="77777777" w:rsidR="00B53F5E" w:rsidRPr="00167D2F" w:rsidRDefault="00B53F5E" w:rsidP="00C933C6">
            <w:pPr>
              <w:spacing w:line="288" w:lineRule="auto"/>
            </w:pPr>
          </w:p>
        </w:tc>
        <w:tc>
          <w:tcPr>
            <w:tcW w:w="7050" w:type="dxa"/>
          </w:tcPr>
          <w:p w14:paraId="545E6B60" w14:textId="77777777" w:rsidR="00B53F5E" w:rsidRPr="00167D2F" w:rsidRDefault="00B53F5E" w:rsidP="00C933C6">
            <w:pPr>
              <w:spacing w:line="288" w:lineRule="auto"/>
              <w:jc w:val="both"/>
            </w:pPr>
          </w:p>
        </w:tc>
      </w:tr>
      <w:tr w:rsidR="00B53F5E" w:rsidRPr="00167D2F" w14:paraId="4668C62E" w14:textId="77777777" w:rsidTr="00D95486">
        <w:tc>
          <w:tcPr>
            <w:tcW w:w="1668" w:type="dxa"/>
          </w:tcPr>
          <w:p w14:paraId="4AADE3C5" w14:textId="77777777" w:rsidR="00B53F5E" w:rsidRPr="00167D2F" w:rsidRDefault="00B53F5E" w:rsidP="00C933C6">
            <w:pPr>
              <w:spacing w:line="288" w:lineRule="auto"/>
              <w:rPr>
                <w:b/>
                <w:sz w:val="16"/>
              </w:rPr>
            </w:pPr>
          </w:p>
        </w:tc>
        <w:tc>
          <w:tcPr>
            <w:tcW w:w="567" w:type="dxa"/>
          </w:tcPr>
          <w:p w14:paraId="0C07C793" w14:textId="77777777" w:rsidR="00B53F5E" w:rsidRPr="00167D2F" w:rsidRDefault="00B53F5E" w:rsidP="00C933C6">
            <w:pPr>
              <w:spacing w:line="288" w:lineRule="auto"/>
            </w:pPr>
            <w:r w:rsidRPr="00167D2F">
              <w:t>13</w:t>
            </w:r>
          </w:p>
        </w:tc>
        <w:tc>
          <w:tcPr>
            <w:tcW w:w="7050" w:type="dxa"/>
          </w:tcPr>
          <w:p w14:paraId="217FFF10" w14:textId="77777777" w:rsidR="00B53F5E" w:rsidRPr="00167D2F" w:rsidRDefault="00B53F5E" w:rsidP="00C933C6">
            <w:pPr>
              <w:spacing w:line="288" w:lineRule="auto"/>
              <w:jc w:val="both"/>
            </w:pPr>
            <w:r w:rsidRPr="00167D2F">
              <w:t xml:space="preserve">Provide rates and prices that are fixed for the duration of the contract and not subject to adjustment except as provided for in the </w:t>
            </w:r>
            <w:r w:rsidRPr="00167D2F">
              <w:rPr>
                <w:i/>
              </w:rPr>
              <w:t>conditions of contract.</w:t>
            </w:r>
          </w:p>
        </w:tc>
      </w:tr>
      <w:tr w:rsidR="00B53F5E" w:rsidRPr="00167D2F" w14:paraId="48C6D9D2" w14:textId="77777777" w:rsidTr="00D95486">
        <w:tc>
          <w:tcPr>
            <w:tcW w:w="1668" w:type="dxa"/>
          </w:tcPr>
          <w:p w14:paraId="3C87A37C" w14:textId="77777777" w:rsidR="00B53F5E" w:rsidRPr="00167D2F" w:rsidRDefault="00B53F5E" w:rsidP="00C933C6">
            <w:pPr>
              <w:spacing w:line="288" w:lineRule="auto"/>
              <w:rPr>
                <w:b/>
                <w:sz w:val="16"/>
              </w:rPr>
            </w:pPr>
          </w:p>
        </w:tc>
        <w:tc>
          <w:tcPr>
            <w:tcW w:w="567" w:type="dxa"/>
          </w:tcPr>
          <w:p w14:paraId="3A979E8B" w14:textId="77777777" w:rsidR="00B53F5E" w:rsidRPr="00167D2F" w:rsidRDefault="00B53F5E" w:rsidP="00C933C6">
            <w:pPr>
              <w:spacing w:line="288" w:lineRule="auto"/>
            </w:pPr>
          </w:p>
        </w:tc>
        <w:tc>
          <w:tcPr>
            <w:tcW w:w="7050" w:type="dxa"/>
          </w:tcPr>
          <w:p w14:paraId="65AA13CF" w14:textId="77777777" w:rsidR="00B53F5E" w:rsidRPr="00167D2F" w:rsidRDefault="00B53F5E" w:rsidP="00C933C6">
            <w:pPr>
              <w:spacing w:line="288" w:lineRule="auto"/>
              <w:jc w:val="both"/>
            </w:pPr>
          </w:p>
        </w:tc>
      </w:tr>
      <w:tr w:rsidR="00B53F5E" w:rsidRPr="00167D2F" w14:paraId="10681C48" w14:textId="77777777" w:rsidTr="00D95486">
        <w:tc>
          <w:tcPr>
            <w:tcW w:w="1668" w:type="dxa"/>
          </w:tcPr>
          <w:p w14:paraId="0F9F1D2A" w14:textId="77777777" w:rsidR="00B53F5E" w:rsidRPr="00167D2F" w:rsidRDefault="00B53F5E" w:rsidP="00C933C6">
            <w:pPr>
              <w:spacing w:line="288" w:lineRule="auto"/>
              <w:rPr>
                <w:b/>
                <w:sz w:val="16"/>
              </w:rPr>
            </w:pPr>
          </w:p>
        </w:tc>
        <w:tc>
          <w:tcPr>
            <w:tcW w:w="567" w:type="dxa"/>
          </w:tcPr>
          <w:p w14:paraId="662E9FDC" w14:textId="77777777" w:rsidR="00B53F5E" w:rsidRPr="00167D2F" w:rsidRDefault="00B53F5E" w:rsidP="00C933C6">
            <w:pPr>
              <w:spacing w:line="288" w:lineRule="auto"/>
            </w:pPr>
            <w:r w:rsidRPr="00167D2F">
              <w:t>14</w:t>
            </w:r>
          </w:p>
        </w:tc>
        <w:tc>
          <w:tcPr>
            <w:tcW w:w="7050" w:type="dxa"/>
          </w:tcPr>
          <w:p w14:paraId="25B79F54" w14:textId="77777777" w:rsidR="00B53F5E" w:rsidRPr="00167D2F" w:rsidRDefault="00B53F5E" w:rsidP="00C933C6">
            <w:pPr>
              <w:spacing w:line="288" w:lineRule="auto"/>
              <w:jc w:val="both"/>
            </w:pPr>
            <w:r w:rsidRPr="00167D2F">
              <w:t xml:space="preserve">State the rates and Prices in South African Rand unless instructed otherwise as an additional condition in the Scope of work/ specification.  The selected </w:t>
            </w:r>
            <w:r w:rsidRPr="00167D2F">
              <w:rPr>
                <w:i/>
              </w:rPr>
              <w:t>conditions of contract</w:t>
            </w:r>
            <w:r w:rsidRPr="00167D2F">
              <w:t xml:space="preserve"> may provide for part payment in other currencies.</w:t>
            </w:r>
          </w:p>
        </w:tc>
      </w:tr>
      <w:tr w:rsidR="00B53F5E" w:rsidRPr="00167D2F" w14:paraId="196CBB58" w14:textId="77777777" w:rsidTr="00D95486">
        <w:tc>
          <w:tcPr>
            <w:tcW w:w="1668" w:type="dxa"/>
          </w:tcPr>
          <w:p w14:paraId="0511A391" w14:textId="77777777" w:rsidR="00B53F5E" w:rsidRPr="00167D2F" w:rsidRDefault="00B53F5E" w:rsidP="00C933C6">
            <w:pPr>
              <w:spacing w:line="288" w:lineRule="auto"/>
              <w:rPr>
                <w:b/>
                <w:sz w:val="16"/>
              </w:rPr>
            </w:pPr>
          </w:p>
        </w:tc>
        <w:tc>
          <w:tcPr>
            <w:tcW w:w="567" w:type="dxa"/>
          </w:tcPr>
          <w:p w14:paraId="10BCA801" w14:textId="77777777" w:rsidR="00B53F5E" w:rsidRPr="00167D2F" w:rsidRDefault="00B53F5E" w:rsidP="00C933C6">
            <w:pPr>
              <w:spacing w:line="288" w:lineRule="auto"/>
            </w:pPr>
          </w:p>
        </w:tc>
        <w:tc>
          <w:tcPr>
            <w:tcW w:w="7050" w:type="dxa"/>
          </w:tcPr>
          <w:p w14:paraId="3085D5ED" w14:textId="77777777" w:rsidR="00B53F5E" w:rsidRPr="00167D2F" w:rsidRDefault="00B53F5E" w:rsidP="00C933C6">
            <w:pPr>
              <w:spacing w:line="288" w:lineRule="auto"/>
              <w:jc w:val="both"/>
            </w:pPr>
          </w:p>
        </w:tc>
      </w:tr>
      <w:tr w:rsidR="00B53F5E" w:rsidRPr="00167D2F" w14:paraId="3AC93ECB" w14:textId="77777777" w:rsidTr="00D95486">
        <w:tc>
          <w:tcPr>
            <w:tcW w:w="1668" w:type="dxa"/>
          </w:tcPr>
          <w:p w14:paraId="7B5BD510" w14:textId="77777777" w:rsidR="00B53F5E" w:rsidRPr="00167D2F" w:rsidRDefault="00B53F5E" w:rsidP="00C933C6">
            <w:pPr>
              <w:spacing w:line="288" w:lineRule="auto"/>
              <w:rPr>
                <w:b/>
                <w:sz w:val="16"/>
              </w:rPr>
            </w:pPr>
            <w:r w:rsidRPr="00167D2F">
              <w:rPr>
                <w:b/>
                <w:sz w:val="16"/>
              </w:rPr>
              <w:t>Alterations to documents</w:t>
            </w:r>
          </w:p>
        </w:tc>
        <w:tc>
          <w:tcPr>
            <w:tcW w:w="567" w:type="dxa"/>
          </w:tcPr>
          <w:p w14:paraId="0D09CC90" w14:textId="77777777" w:rsidR="00B53F5E" w:rsidRPr="00167D2F" w:rsidRDefault="00B53F5E" w:rsidP="00C933C6">
            <w:pPr>
              <w:spacing w:line="288" w:lineRule="auto"/>
            </w:pPr>
            <w:r w:rsidRPr="00167D2F">
              <w:t>15</w:t>
            </w:r>
          </w:p>
        </w:tc>
        <w:tc>
          <w:tcPr>
            <w:tcW w:w="7050" w:type="dxa"/>
          </w:tcPr>
          <w:p w14:paraId="4BF96CA1" w14:textId="77777777" w:rsidR="00B53F5E" w:rsidRPr="00167D2F" w:rsidRDefault="00B53F5E" w:rsidP="00C933C6">
            <w:pPr>
              <w:spacing w:line="288" w:lineRule="auto"/>
            </w:pPr>
            <w:r w:rsidRPr="00167D2F">
              <w:t xml:space="preserve">Not make any alterations </w:t>
            </w:r>
            <w:r w:rsidR="00040180" w:rsidRPr="00167D2F">
              <w:t>or an addition to the tender documents, except to comply with instructions issued by PRASA’s</w:t>
            </w:r>
            <w:r w:rsidRPr="00167D2F">
              <w:rPr>
                <w:smallCaps/>
              </w:rPr>
              <w:t xml:space="preserve"> </w:t>
            </w:r>
            <w:r w:rsidRPr="00167D2F">
              <w:rPr>
                <w:i/>
              </w:rPr>
              <w:t>Representative</w:t>
            </w:r>
            <w:r w:rsidRPr="00167D2F">
              <w:t xml:space="preserve"> or if necessary to correct errors made by the </w:t>
            </w:r>
            <w:r w:rsidRPr="00167D2F">
              <w:rPr>
                <w:i/>
              </w:rPr>
              <w:t xml:space="preserve">tenderer. </w:t>
            </w:r>
            <w:r w:rsidRPr="00167D2F">
              <w:t xml:space="preserve"> All such alterations shall be initialled by all signatories to the tender.  Corrections may not be made using correction fluid, correction tape or the like.</w:t>
            </w:r>
          </w:p>
        </w:tc>
      </w:tr>
      <w:tr w:rsidR="00B53F5E" w:rsidRPr="00167D2F" w14:paraId="54F485F9" w14:textId="77777777" w:rsidTr="00D95486">
        <w:tc>
          <w:tcPr>
            <w:tcW w:w="1668" w:type="dxa"/>
          </w:tcPr>
          <w:p w14:paraId="557AD793" w14:textId="77777777" w:rsidR="00B53F5E" w:rsidRPr="00167D2F" w:rsidRDefault="00B53F5E" w:rsidP="00C933C6">
            <w:pPr>
              <w:spacing w:line="288" w:lineRule="auto"/>
              <w:rPr>
                <w:b/>
                <w:sz w:val="16"/>
              </w:rPr>
            </w:pPr>
          </w:p>
        </w:tc>
        <w:tc>
          <w:tcPr>
            <w:tcW w:w="567" w:type="dxa"/>
          </w:tcPr>
          <w:p w14:paraId="64ACF678" w14:textId="77777777" w:rsidR="00B53F5E" w:rsidRPr="00167D2F" w:rsidRDefault="00B53F5E" w:rsidP="00C933C6">
            <w:pPr>
              <w:spacing w:line="288" w:lineRule="auto"/>
            </w:pPr>
          </w:p>
        </w:tc>
        <w:tc>
          <w:tcPr>
            <w:tcW w:w="7050" w:type="dxa"/>
          </w:tcPr>
          <w:p w14:paraId="5A785227" w14:textId="77777777" w:rsidR="00B53F5E" w:rsidRPr="00167D2F" w:rsidRDefault="00B53F5E" w:rsidP="00C933C6">
            <w:pPr>
              <w:spacing w:line="288" w:lineRule="auto"/>
              <w:jc w:val="both"/>
            </w:pPr>
          </w:p>
        </w:tc>
      </w:tr>
      <w:tr w:rsidR="00B53F5E" w:rsidRPr="00167D2F" w14:paraId="7CA23E67" w14:textId="77777777" w:rsidTr="00D95486">
        <w:tc>
          <w:tcPr>
            <w:tcW w:w="1668" w:type="dxa"/>
          </w:tcPr>
          <w:p w14:paraId="43C47933" w14:textId="77777777" w:rsidR="00B53F5E" w:rsidRPr="00167D2F" w:rsidRDefault="00B53F5E" w:rsidP="00C933C6">
            <w:pPr>
              <w:spacing w:line="288" w:lineRule="auto"/>
              <w:rPr>
                <w:b/>
                <w:sz w:val="16"/>
              </w:rPr>
            </w:pPr>
            <w:r w:rsidRPr="00167D2F">
              <w:rPr>
                <w:b/>
                <w:sz w:val="16"/>
              </w:rPr>
              <w:t>Alternative tenders</w:t>
            </w:r>
          </w:p>
        </w:tc>
        <w:tc>
          <w:tcPr>
            <w:tcW w:w="567" w:type="dxa"/>
          </w:tcPr>
          <w:p w14:paraId="636A67E7" w14:textId="77777777" w:rsidR="00B53F5E" w:rsidRPr="00167D2F" w:rsidRDefault="00B53F5E" w:rsidP="00C933C6">
            <w:pPr>
              <w:spacing w:line="288" w:lineRule="auto"/>
            </w:pPr>
            <w:r w:rsidRPr="00167D2F">
              <w:t>16</w:t>
            </w:r>
          </w:p>
        </w:tc>
        <w:tc>
          <w:tcPr>
            <w:tcW w:w="7050" w:type="dxa"/>
          </w:tcPr>
          <w:p w14:paraId="0420E29C" w14:textId="77777777" w:rsidR="00B53F5E" w:rsidRPr="00167D2F" w:rsidRDefault="00B53F5E" w:rsidP="00C933C6">
            <w:pPr>
              <w:spacing w:line="288" w:lineRule="auto"/>
              <w:jc w:val="both"/>
            </w:pPr>
            <w:r w:rsidRPr="00167D2F">
              <w:t xml:space="preserve">Submit alternative tenders only if a main tender, strictly in accordance with all the requirements of the </w:t>
            </w:r>
            <w:r w:rsidRPr="00167D2F">
              <w:rPr>
                <w:i/>
              </w:rPr>
              <w:t>tender documents</w:t>
            </w:r>
            <w:r w:rsidRPr="00167D2F">
              <w:t xml:space="preserve"> is also submitted.  The alternative tender is submitted with the main tender together with a schedule that compares the requirements of the </w:t>
            </w:r>
            <w:r w:rsidRPr="00167D2F">
              <w:rPr>
                <w:i/>
              </w:rPr>
              <w:t>tender documents</w:t>
            </w:r>
            <w:r w:rsidRPr="00167D2F">
              <w:t xml:space="preserve"> with the alternative requirements the </w:t>
            </w:r>
            <w:r w:rsidRPr="00167D2F">
              <w:rPr>
                <w:i/>
              </w:rPr>
              <w:t>tenderer</w:t>
            </w:r>
            <w:r w:rsidRPr="00167D2F">
              <w:t xml:space="preserve"> proposes.</w:t>
            </w:r>
          </w:p>
        </w:tc>
      </w:tr>
      <w:tr w:rsidR="00B53F5E" w:rsidRPr="00167D2F" w14:paraId="15AD1E8F" w14:textId="77777777" w:rsidTr="00D95486">
        <w:tc>
          <w:tcPr>
            <w:tcW w:w="1668" w:type="dxa"/>
          </w:tcPr>
          <w:p w14:paraId="7740FD69" w14:textId="77777777" w:rsidR="00B53F5E" w:rsidRPr="00167D2F" w:rsidRDefault="00B53F5E" w:rsidP="00C933C6">
            <w:pPr>
              <w:spacing w:line="288" w:lineRule="auto"/>
              <w:rPr>
                <w:b/>
                <w:sz w:val="16"/>
              </w:rPr>
            </w:pPr>
          </w:p>
        </w:tc>
        <w:tc>
          <w:tcPr>
            <w:tcW w:w="567" w:type="dxa"/>
          </w:tcPr>
          <w:p w14:paraId="13469910" w14:textId="77777777" w:rsidR="00B53F5E" w:rsidRPr="00167D2F" w:rsidRDefault="00B53F5E" w:rsidP="00C933C6">
            <w:pPr>
              <w:spacing w:line="288" w:lineRule="auto"/>
            </w:pPr>
          </w:p>
        </w:tc>
        <w:tc>
          <w:tcPr>
            <w:tcW w:w="7050" w:type="dxa"/>
          </w:tcPr>
          <w:p w14:paraId="166AAE4B" w14:textId="77777777" w:rsidR="00B53F5E" w:rsidRPr="00167D2F" w:rsidRDefault="00B53F5E" w:rsidP="00C933C6">
            <w:pPr>
              <w:spacing w:line="288" w:lineRule="auto"/>
              <w:jc w:val="both"/>
            </w:pPr>
          </w:p>
        </w:tc>
      </w:tr>
      <w:tr w:rsidR="00B53F5E" w:rsidRPr="00167D2F" w14:paraId="3669A783" w14:textId="77777777" w:rsidTr="00D95486">
        <w:tc>
          <w:tcPr>
            <w:tcW w:w="1668" w:type="dxa"/>
          </w:tcPr>
          <w:p w14:paraId="2D7A06FA" w14:textId="77777777" w:rsidR="00B53F5E" w:rsidRPr="00167D2F" w:rsidRDefault="00B53F5E" w:rsidP="00C933C6">
            <w:pPr>
              <w:spacing w:line="288" w:lineRule="auto"/>
              <w:rPr>
                <w:b/>
                <w:sz w:val="16"/>
              </w:rPr>
            </w:pPr>
          </w:p>
        </w:tc>
        <w:tc>
          <w:tcPr>
            <w:tcW w:w="567" w:type="dxa"/>
          </w:tcPr>
          <w:p w14:paraId="3D6A730C" w14:textId="77777777" w:rsidR="00B53F5E" w:rsidRPr="00167D2F" w:rsidRDefault="00B53F5E" w:rsidP="00C933C6">
            <w:pPr>
              <w:spacing w:line="288" w:lineRule="auto"/>
            </w:pPr>
            <w:r w:rsidRPr="00167D2F">
              <w:t>17</w:t>
            </w:r>
          </w:p>
        </w:tc>
        <w:tc>
          <w:tcPr>
            <w:tcW w:w="7050" w:type="dxa"/>
          </w:tcPr>
          <w:p w14:paraId="37CC5F1D" w14:textId="77777777" w:rsidR="00B53F5E" w:rsidRPr="00167D2F" w:rsidRDefault="00B53F5E" w:rsidP="00C933C6">
            <w:pPr>
              <w:spacing w:line="288" w:lineRule="auto"/>
              <w:jc w:val="both"/>
            </w:pPr>
            <w:r w:rsidRPr="00167D2F">
              <w:t xml:space="preserve">Accept that an alternative tender may be based only on the criteria stated in the Scope of work/ specification and as acceptable to </w:t>
            </w:r>
            <w:r w:rsidR="003128E8" w:rsidRPr="00167D2F">
              <w:t>PRASA</w:t>
            </w:r>
            <w:r w:rsidRPr="00167D2F">
              <w:t xml:space="preserve">. </w:t>
            </w:r>
          </w:p>
        </w:tc>
      </w:tr>
      <w:tr w:rsidR="00B53F5E" w:rsidRPr="00167D2F" w14:paraId="265F5ECF" w14:textId="77777777" w:rsidTr="00D95486">
        <w:tc>
          <w:tcPr>
            <w:tcW w:w="1668" w:type="dxa"/>
          </w:tcPr>
          <w:p w14:paraId="0E4C2D7A" w14:textId="77777777" w:rsidR="00B53F5E" w:rsidRPr="00167D2F" w:rsidRDefault="00B53F5E" w:rsidP="00C933C6">
            <w:pPr>
              <w:spacing w:line="288" w:lineRule="auto"/>
              <w:rPr>
                <w:b/>
                <w:sz w:val="16"/>
              </w:rPr>
            </w:pPr>
          </w:p>
        </w:tc>
        <w:tc>
          <w:tcPr>
            <w:tcW w:w="567" w:type="dxa"/>
          </w:tcPr>
          <w:p w14:paraId="1B794F7B" w14:textId="77777777" w:rsidR="00B53F5E" w:rsidRPr="00167D2F" w:rsidRDefault="00B53F5E" w:rsidP="00C933C6">
            <w:pPr>
              <w:spacing w:line="288" w:lineRule="auto"/>
            </w:pPr>
          </w:p>
        </w:tc>
        <w:tc>
          <w:tcPr>
            <w:tcW w:w="7050" w:type="dxa"/>
          </w:tcPr>
          <w:p w14:paraId="17EAD0F7" w14:textId="77777777" w:rsidR="00B53F5E" w:rsidRPr="00167D2F" w:rsidRDefault="00B53F5E" w:rsidP="00C933C6">
            <w:pPr>
              <w:spacing w:line="288" w:lineRule="auto"/>
              <w:jc w:val="both"/>
            </w:pPr>
          </w:p>
        </w:tc>
      </w:tr>
      <w:tr w:rsidR="00B53F5E" w:rsidRPr="00167D2F" w14:paraId="6ACCC533" w14:textId="77777777" w:rsidTr="00D95486">
        <w:tc>
          <w:tcPr>
            <w:tcW w:w="1668" w:type="dxa"/>
          </w:tcPr>
          <w:p w14:paraId="33C50530" w14:textId="77777777" w:rsidR="00B53F5E" w:rsidRPr="00167D2F" w:rsidRDefault="00B53F5E" w:rsidP="00C933C6">
            <w:pPr>
              <w:spacing w:line="288" w:lineRule="auto"/>
              <w:rPr>
                <w:b/>
                <w:sz w:val="16"/>
              </w:rPr>
            </w:pPr>
            <w:r w:rsidRPr="00167D2F">
              <w:rPr>
                <w:b/>
                <w:sz w:val="16"/>
              </w:rPr>
              <w:lastRenderedPageBreak/>
              <w:t>Submitting a tender</w:t>
            </w:r>
          </w:p>
        </w:tc>
        <w:tc>
          <w:tcPr>
            <w:tcW w:w="567" w:type="dxa"/>
          </w:tcPr>
          <w:p w14:paraId="2864E20C" w14:textId="77777777" w:rsidR="00B53F5E" w:rsidRPr="00167D2F" w:rsidRDefault="00B53F5E" w:rsidP="00C933C6">
            <w:pPr>
              <w:spacing w:line="288" w:lineRule="auto"/>
            </w:pPr>
            <w:r w:rsidRPr="00167D2F">
              <w:t>18</w:t>
            </w:r>
          </w:p>
        </w:tc>
        <w:tc>
          <w:tcPr>
            <w:tcW w:w="7050" w:type="dxa"/>
          </w:tcPr>
          <w:p w14:paraId="4140B782" w14:textId="77777777" w:rsidR="00B53F5E" w:rsidRPr="00167D2F" w:rsidRDefault="00B53F5E" w:rsidP="00C933C6">
            <w:pPr>
              <w:spacing w:line="288" w:lineRule="auto"/>
              <w:jc w:val="both"/>
            </w:pPr>
            <w:r w:rsidRPr="00167D2F">
              <w:t>Submit a tender for providing the whole of the works, services or supply identified in the Contract Data unless stated otherwise as an additional condition in the Scope of work/ specification.</w:t>
            </w:r>
          </w:p>
        </w:tc>
      </w:tr>
      <w:tr w:rsidR="00B53F5E" w:rsidRPr="00167D2F" w14:paraId="090D70F8" w14:textId="77777777" w:rsidTr="00D95486">
        <w:tc>
          <w:tcPr>
            <w:tcW w:w="1668" w:type="dxa"/>
          </w:tcPr>
          <w:p w14:paraId="4CB62099" w14:textId="77777777" w:rsidR="00B53F5E" w:rsidRPr="00167D2F" w:rsidRDefault="00B53F5E" w:rsidP="00C933C6">
            <w:pPr>
              <w:spacing w:line="288" w:lineRule="auto"/>
              <w:rPr>
                <w:b/>
                <w:sz w:val="16"/>
              </w:rPr>
            </w:pPr>
          </w:p>
        </w:tc>
        <w:tc>
          <w:tcPr>
            <w:tcW w:w="567" w:type="dxa"/>
          </w:tcPr>
          <w:p w14:paraId="020D7D28" w14:textId="77777777" w:rsidR="00B53F5E" w:rsidRPr="00167D2F" w:rsidRDefault="00B53F5E" w:rsidP="00C933C6">
            <w:pPr>
              <w:spacing w:line="288" w:lineRule="auto"/>
            </w:pPr>
          </w:p>
        </w:tc>
        <w:tc>
          <w:tcPr>
            <w:tcW w:w="7050" w:type="dxa"/>
          </w:tcPr>
          <w:p w14:paraId="5A870667" w14:textId="77777777" w:rsidR="00B53F5E" w:rsidRPr="00167D2F" w:rsidRDefault="00B53F5E" w:rsidP="00C933C6">
            <w:pPr>
              <w:spacing w:line="288" w:lineRule="auto"/>
              <w:jc w:val="both"/>
            </w:pPr>
          </w:p>
        </w:tc>
      </w:tr>
      <w:tr w:rsidR="00B53F5E" w:rsidRPr="00167D2F" w14:paraId="704BBCE8" w14:textId="77777777" w:rsidTr="00D95486">
        <w:tc>
          <w:tcPr>
            <w:tcW w:w="1668" w:type="dxa"/>
          </w:tcPr>
          <w:p w14:paraId="63B39283" w14:textId="77777777" w:rsidR="00B53F5E" w:rsidRPr="00167D2F" w:rsidRDefault="00B53F5E" w:rsidP="00C933C6">
            <w:pPr>
              <w:spacing w:line="288" w:lineRule="auto"/>
              <w:rPr>
                <w:b/>
                <w:sz w:val="16"/>
              </w:rPr>
            </w:pPr>
            <w:r w:rsidRPr="00167D2F">
              <w:rPr>
                <w:b/>
                <w:sz w:val="16"/>
              </w:rPr>
              <w:t>NOTE:</w:t>
            </w:r>
          </w:p>
        </w:tc>
        <w:tc>
          <w:tcPr>
            <w:tcW w:w="567" w:type="dxa"/>
          </w:tcPr>
          <w:p w14:paraId="7B08A32C" w14:textId="77777777" w:rsidR="00B53F5E" w:rsidRPr="00167D2F" w:rsidRDefault="00B53F5E" w:rsidP="00C933C6">
            <w:pPr>
              <w:spacing w:line="288" w:lineRule="auto"/>
            </w:pPr>
            <w:r w:rsidRPr="00167D2F">
              <w:t>19</w:t>
            </w:r>
          </w:p>
        </w:tc>
        <w:tc>
          <w:tcPr>
            <w:tcW w:w="7050" w:type="dxa"/>
          </w:tcPr>
          <w:p w14:paraId="1568CB4B" w14:textId="77777777" w:rsidR="00B53F5E" w:rsidRPr="00167D2F" w:rsidRDefault="00B53F5E" w:rsidP="00C933C6">
            <w:pPr>
              <w:spacing w:line="288" w:lineRule="auto"/>
            </w:pPr>
            <w:r w:rsidRPr="00167D2F">
              <w:rPr>
                <w:b/>
                <w:bCs/>
              </w:rPr>
              <w:t xml:space="preserve">Return the completed and signed </w:t>
            </w:r>
            <w:r w:rsidR="003128E8" w:rsidRPr="00167D2F">
              <w:rPr>
                <w:b/>
                <w:bCs/>
                <w:i/>
              </w:rPr>
              <w:t>PRASA</w:t>
            </w:r>
            <w:r w:rsidRPr="00167D2F">
              <w:rPr>
                <w:b/>
                <w:bCs/>
                <w:i/>
              </w:rPr>
              <w:t xml:space="preserve"> Tender Forms</w:t>
            </w:r>
            <w:r w:rsidR="00164298">
              <w:rPr>
                <w:b/>
                <w:bCs/>
                <w:i/>
              </w:rPr>
              <w:t xml:space="preserve"> and SBD forms</w:t>
            </w:r>
            <w:r w:rsidRPr="00167D2F">
              <w:rPr>
                <w:b/>
                <w:bCs/>
                <w:i/>
              </w:rPr>
              <w:t xml:space="preserve"> provided with the tender. </w:t>
            </w:r>
            <w:r w:rsidRPr="00167D2F">
              <w:rPr>
                <w:b/>
                <w:bCs/>
                <w:i/>
                <w:iCs/>
                <w:u w:val="single"/>
              </w:rPr>
              <w:t xml:space="preserve">Failure to submit all the required </w:t>
            </w:r>
            <w:r w:rsidRPr="001B6E9A">
              <w:rPr>
                <w:b/>
                <w:bCs/>
                <w:i/>
                <w:iCs/>
                <w:u w:val="single"/>
              </w:rPr>
              <w:t xml:space="preserve">documentation </w:t>
            </w:r>
            <w:r w:rsidRPr="00014469">
              <w:rPr>
                <w:b/>
                <w:bCs/>
                <w:i/>
                <w:iCs/>
                <w:u w:val="single"/>
              </w:rPr>
              <w:t>will</w:t>
            </w:r>
            <w:r w:rsidRPr="00167D2F">
              <w:rPr>
                <w:b/>
                <w:bCs/>
                <w:i/>
                <w:iCs/>
                <w:u w:val="single"/>
              </w:rPr>
              <w:t xml:space="preserve"> lead to disqualification</w:t>
            </w:r>
          </w:p>
        </w:tc>
      </w:tr>
      <w:tr w:rsidR="00B53F5E" w:rsidRPr="00167D2F" w14:paraId="58931875" w14:textId="77777777" w:rsidTr="00D95486">
        <w:tc>
          <w:tcPr>
            <w:tcW w:w="1668" w:type="dxa"/>
          </w:tcPr>
          <w:p w14:paraId="249B071F" w14:textId="77777777" w:rsidR="00B53F5E" w:rsidRPr="00167D2F" w:rsidRDefault="00B53F5E" w:rsidP="00C933C6">
            <w:pPr>
              <w:spacing w:line="288" w:lineRule="auto"/>
              <w:rPr>
                <w:b/>
                <w:sz w:val="16"/>
              </w:rPr>
            </w:pPr>
          </w:p>
        </w:tc>
        <w:tc>
          <w:tcPr>
            <w:tcW w:w="567" w:type="dxa"/>
          </w:tcPr>
          <w:p w14:paraId="6A6CE708" w14:textId="77777777" w:rsidR="00B53F5E" w:rsidRPr="00167D2F" w:rsidRDefault="00B53F5E" w:rsidP="00C933C6">
            <w:pPr>
              <w:spacing w:line="288" w:lineRule="auto"/>
            </w:pPr>
          </w:p>
        </w:tc>
        <w:tc>
          <w:tcPr>
            <w:tcW w:w="7050" w:type="dxa"/>
          </w:tcPr>
          <w:p w14:paraId="6EE815A4" w14:textId="77777777" w:rsidR="00B53F5E" w:rsidRPr="00167D2F" w:rsidRDefault="00B53F5E" w:rsidP="00C933C6">
            <w:pPr>
              <w:spacing w:line="288" w:lineRule="auto"/>
              <w:jc w:val="both"/>
            </w:pPr>
          </w:p>
        </w:tc>
      </w:tr>
      <w:tr w:rsidR="00B53F5E" w:rsidRPr="00167D2F" w14:paraId="218D2CB4" w14:textId="77777777" w:rsidTr="00D95486">
        <w:tc>
          <w:tcPr>
            <w:tcW w:w="1668" w:type="dxa"/>
          </w:tcPr>
          <w:p w14:paraId="1E1E1F4A" w14:textId="77777777" w:rsidR="00B53F5E" w:rsidRPr="00167D2F" w:rsidRDefault="00B53F5E" w:rsidP="00C933C6">
            <w:pPr>
              <w:spacing w:line="288" w:lineRule="auto"/>
              <w:rPr>
                <w:b/>
                <w:sz w:val="16"/>
              </w:rPr>
            </w:pPr>
          </w:p>
        </w:tc>
        <w:tc>
          <w:tcPr>
            <w:tcW w:w="567" w:type="dxa"/>
          </w:tcPr>
          <w:p w14:paraId="04A32B1C" w14:textId="77777777" w:rsidR="00B53F5E" w:rsidRPr="00C933C6" w:rsidRDefault="00B53F5E" w:rsidP="00C933C6">
            <w:pPr>
              <w:spacing w:line="288" w:lineRule="auto"/>
            </w:pPr>
            <w:r w:rsidRPr="00C933C6">
              <w:t>20</w:t>
            </w:r>
          </w:p>
        </w:tc>
        <w:tc>
          <w:tcPr>
            <w:tcW w:w="7050" w:type="dxa"/>
          </w:tcPr>
          <w:p w14:paraId="02B980C1" w14:textId="0152D943" w:rsidR="00B53F5E" w:rsidRPr="00167D2F" w:rsidRDefault="00B53F5E" w:rsidP="006B13BD">
            <w:pPr>
              <w:spacing w:line="288" w:lineRule="auto"/>
              <w:jc w:val="both"/>
              <w:rPr>
                <w:b/>
              </w:rPr>
            </w:pPr>
            <w:r w:rsidRPr="00167D2F">
              <w:rPr>
                <w:b/>
              </w:rPr>
              <w:t xml:space="preserve">Submit the </w:t>
            </w:r>
            <w:r w:rsidRPr="00167D2F">
              <w:rPr>
                <w:b/>
                <w:u w:val="single"/>
              </w:rPr>
              <w:t xml:space="preserve">tender as an </w:t>
            </w:r>
            <w:r w:rsidRPr="006B13BD">
              <w:rPr>
                <w:b/>
                <w:u w:val="single"/>
              </w:rPr>
              <w:t>original</w:t>
            </w:r>
            <w:r w:rsidRPr="006B13BD">
              <w:rPr>
                <w:b/>
              </w:rPr>
              <w:t xml:space="preserve"> plus</w:t>
            </w:r>
            <w:r w:rsidR="006B13BD" w:rsidRPr="006B13BD">
              <w:rPr>
                <w:b/>
              </w:rPr>
              <w:t xml:space="preserve"> 1</w:t>
            </w:r>
            <w:r w:rsidRPr="006B13BD">
              <w:rPr>
                <w:b/>
              </w:rPr>
              <w:t xml:space="preserve"> </w:t>
            </w:r>
            <w:r w:rsidR="006B13BD" w:rsidRPr="006B13BD">
              <w:rPr>
                <w:b/>
              </w:rPr>
              <w:t>copy</w:t>
            </w:r>
            <w:r w:rsidR="00164298" w:rsidRPr="006B13BD">
              <w:rPr>
                <w:b/>
              </w:rPr>
              <w:t xml:space="preserve"> </w:t>
            </w:r>
            <w:r w:rsidRPr="00167D2F">
              <w:rPr>
                <w:b/>
              </w:rPr>
              <w:t xml:space="preserve">and an electronic version </w:t>
            </w:r>
            <w:r w:rsidR="00400765" w:rsidRPr="00167D2F">
              <w:rPr>
                <w:b/>
              </w:rPr>
              <w:t xml:space="preserve">which </w:t>
            </w:r>
            <w:r w:rsidR="005D655E">
              <w:rPr>
                <w:b/>
              </w:rPr>
              <w:t>should</w:t>
            </w:r>
            <w:r w:rsidR="00400765" w:rsidRPr="00167D2F">
              <w:rPr>
                <w:b/>
              </w:rPr>
              <w:t xml:space="preserve"> be contained in Memory Cards clearly marked in the Bidders name as </w:t>
            </w:r>
            <w:r w:rsidRPr="00167D2F">
              <w:rPr>
                <w:b/>
              </w:rPr>
              <w:t xml:space="preserve">stated in the </w:t>
            </w:r>
            <w:r w:rsidR="004E5E24">
              <w:rPr>
                <w:b/>
              </w:rPr>
              <w:t>RFP</w:t>
            </w:r>
            <w:r w:rsidRPr="00167D2F">
              <w:rPr>
                <w:b/>
              </w:rPr>
              <w:t xml:space="preserve"> and provide an English translation for documentation submitted in a language other than English.  Tenders may not be written in pencil but must be completed in ink.</w:t>
            </w:r>
          </w:p>
        </w:tc>
      </w:tr>
      <w:tr w:rsidR="00B53F5E" w:rsidRPr="00167D2F" w14:paraId="79050FFB" w14:textId="77777777" w:rsidTr="00D95486">
        <w:tc>
          <w:tcPr>
            <w:tcW w:w="1668" w:type="dxa"/>
          </w:tcPr>
          <w:p w14:paraId="3FF8BEE6" w14:textId="77777777" w:rsidR="00B53F5E" w:rsidRPr="00167D2F" w:rsidRDefault="00B53F5E" w:rsidP="00C933C6">
            <w:pPr>
              <w:spacing w:line="288" w:lineRule="auto"/>
              <w:rPr>
                <w:b/>
                <w:sz w:val="16"/>
              </w:rPr>
            </w:pPr>
          </w:p>
        </w:tc>
        <w:tc>
          <w:tcPr>
            <w:tcW w:w="567" w:type="dxa"/>
          </w:tcPr>
          <w:p w14:paraId="44C04F4D" w14:textId="77777777" w:rsidR="00B53F5E" w:rsidRPr="00167D2F" w:rsidRDefault="00B53F5E" w:rsidP="00C933C6">
            <w:pPr>
              <w:spacing w:line="288" w:lineRule="auto"/>
            </w:pPr>
          </w:p>
        </w:tc>
        <w:tc>
          <w:tcPr>
            <w:tcW w:w="7050" w:type="dxa"/>
          </w:tcPr>
          <w:p w14:paraId="20AF1D55" w14:textId="77777777" w:rsidR="007B19FF" w:rsidRPr="00167D2F" w:rsidRDefault="007B19FF" w:rsidP="00C933C6">
            <w:pPr>
              <w:spacing w:line="288" w:lineRule="auto"/>
              <w:jc w:val="both"/>
            </w:pPr>
          </w:p>
        </w:tc>
      </w:tr>
      <w:tr w:rsidR="00B53F5E" w:rsidRPr="00167D2F" w14:paraId="20559094" w14:textId="77777777" w:rsidTr="00D95486">
        <w:tc>
          <w:tcPr>
            <w:tcW w:w="1668" w:type="dxa"/>
          </w:tcPr>
          <w:p w14:paraId="524302AC" w14:textId="77777777" w:rsidR="00B53F5E" w:rsidRPr="00167D2F" w:rsidRDefault="00B53F5E" w:rsidP="00C933C6">
            <w:pPr>
              <w:spacing w:line="288" w:lineRule="auto"/>
              <w:rPr>
                <w:b/>
                <w:sz w:val="16"/>
              </w:rPr>
            </w:pPr>
          </w:p>
        </w:tc>
        <w:tc>
          <w:tcPr>
            <w:tcW w:w="567" w:type="dxa"/>
          </w:tcPr>
          <w:p w14:paraId="6FCA6F4D" w14:textId="77777777" w:rsidR="00B53F5E" w:rsidRPr="00167D2F" w:rsidRDefault="00B53F5E" w:rsidP="00C933C6">
            <w:pPr>
              <w:spacing w:line="288" w:lineRule="auto"/>
            </w:pPr>
            <w:r w:rsidRPr="00167D2F">
              <w:t>21</w:t>
            </w:r>
          </w:p>
        </w:tc>
        <w:tc>
          <w:tcPr>
            <w:tcW w:w="7050" w:type="dxa"/>
          </w:tcPr>
          <w:p w14:paraId="441CCF9D" w14:textId="77777777" w:rsidR="00B53F5E" w:rsidRPr="00167D2F" w:rsidRDefault="00B53F5E" w:rsidP="00C933C6">
            <w:pPr>
              <w:spacing w:line="288" w:lineRule="auto"/>
              <w:jc w:val="both"/>
            </w:pPr>
            <w:r w:rsidRPr="00167D2F">
              <w:t xml:space="preserve">Sign and initial the original and all copies of the tender where indicated.  </w:t>
            </w:r>
            <w:r w:rsidR="003128E8" w:rsidRPr="00167D2F">
              <w:t>PRASA</w:t>
            </w:r>
            <w:r w:rsidRPr="00167D2F">
              <w:t xml:space="preserve"> will hold the signatory duly authorised and liable on behalf of the </w:t>
            </w:r>
            <w:r w:rsidRPr="00167D2F">
              <w:rPr>
                <w:i/>
              </w:rPr>
              <w:t>tenderer</w:t>
            </w:r>
            <w:r w:rsidRPr="00167D2F">
              <w:t>.</w:t>
            </w:r>
          </w:p>
        </w:tc>
      </w:tr>
      <w:tr w:rsidR="00B53F5E" w:rsidRPr="00167D2F" w14:paraId="3D0C2456" w14:textId="77777777" w:rsidTr="00D95486">
        <w:tc>
          <w:tcPr>
            <w:tcW w:w="1668" w:type="dxa"/>
          </w:tcPr>
          <w:p w14:paraId="0D984FBE" w14:textId="77777777" w:rsidR="00B53F5E" w:rsidRPr="00167D2F" w:rsidRDefault="00B53F5E" w:rsidP="00C933C6">
            <w:pPr>
              <w:spacing w:line="288" w:lineRule="auto"/>
              <w:rPr>
                <w:b/>
                <w:sz w:val="16"/>
              </w:rPr>
            </w:pPr>
          </w:p>
        </w:tc>
        <w:tc>
          <w:tcPr>
            <w:tcW w:w="567" w:type="dxa"/>
          </w:tcPr>
          <w:p w14:paraId="2737D490" w14:textId="77777777" w:rsidR="00B53F5E" w:rsidRPr="00167D2F" w:rsidRDefault="00B53F5E" w:rsidP="00C933C6">
            <w:pPr>
              <w:spacing w:line="288" w:lineRule="auto"/>
            </w:pPr>
          </w:p>
        </w:tc>
        <w:tc>
          <w:tcPr>
            <w:tcW w:w="7050" w:type="dxa"/>
          </w:tcPr>
          <w:p w14:paraId="23E2560E" w14:textId="77777777" w:rsidR="00B53F5E" w:rsidRPr="00167D2F" w:rsidRDefault="00B53F5E" w:rsidP="00C933C6">
            <w:pPr>
              <w:spacing w:line="288" w:lineRule="auto"/>
              <w:jc w:val="both"/>
            </w:pPr>
          </w:p>
        </w:tc>
      </w:tr>
      <w:tr w:rsidR="00B53F5E" w:rsidRPr="00167D2F" w14:paraId="518A4532" w14:textId="77777777" w:rsidTr="00D95486">
        <w:tc>
          <w:tcPr>
            <w:tcW w:w="1668" w:type="dxa"/>
          </w:tcPr>
          <w:p w14:paraId="15DADB80" w14:textId="77777777" w:rsidR="00B53F5E" w:rsidRPr="00167D2F" w:rsidRDefault="00B53F5E" w:rsidP="00C933C6">
            <w:pPr>
              <w:spacing w:line="288" w:lineRule="auto"/>
              <w:rPr>
                <w:b/>
                <w:sz w:val="16"/>
              </w:rPr>
            </w:pPr>
          </w:p>
        </w:tc>
        <w:tc>
          <w:tcPr>
            <w:tcW w:w="567" w:type="dxa"/>
          </w:tcPr>
          <w:p w14:paraId="08237254" w14:textId="77777777" w:rsidR="00B53F5E" w:rsidRPr="00167D2F" w:rsidRDefault="00B53F5E" w:rsidP="00C933C6">
            <w:pPr>
              <w:spacing w:line="288" w:lineRule="auto"/>
            </w:pPr>
            <w:r w:rsidRPr="00167D2F">
              <w:t>22</w:t>
            </w:r>
          </w:p>
        </w:tc>
        <w:tc>
          <w:tcPr>
            <w:tcW w:w="7050" w:type="dxa"/>
          </w:tcPr>
          <w:p w14:paraId="52E5B62A" w14:textId="62659416" w:rsidR="00B53F5E" w:rsidRPr="00167D2F" w:rsidRDefault="00B53F5E" w:rsidP="00C933C6">
            <w:pPr>
              <w:spacing w:line="288" w:lineRule="auto"/>
              <w:jc w:val="both"/>
            </w:pPr>
            <w:r w:rsidRPr="00167D2F">
              <w:t xml:space="preserve">Seal the original and each copy of the tender as separate packages marking the packages as "ORIGINAL" and "COPY".  Each package shall state on the outside </w:t>
            </w:r>
            <w:r w:rsidR="003128E8" w:rsidRPr="00167D2F">
              <w:t>PRASA</w:t>
            </w:r>
            <w:r w:rsidRPr="00167D2F">
              <w:t xml:space="preserve">'s address and invitation to tender number stated in the Scope of work/ specification, </w:t>
            </w:r>
            <w:r w:rsidRPr="00167D2F">
              <w:rPr>
                <w:b/>
              </w:rPr>
              <w:t xml:space="preserve">as well as the </w:t>
            </w:r>
            <w:r w:rsidRPr="00167D2F">
              <w:rPr>
                <w:b/>
                <w:i/>
              </w:rPr>
              <w:t>tenderer</w:t>
            </w:r>
            <w:r w:rsidRPr="00167D2F">
              <w:rPr>
                <w:b/>
              </w:rPr>
              <w:t>'s name and contact address.</w:t>
            </w:r>
            <w:r w:rsidRPr="00167D2F">
              <w:t xml:space="preserve"> Where the </w:t>
            </w:r>
            <w:r w:rsidRPr="006B13BD">
              <w:t xml:space="preserve">tender is based on a two envelop system </w:t>
            </w:r>
            <w:r w:rsidRPr="00167D2F">
              <w:t xml:space="preserve">tenderers </w:t>
            </w:r>
            <w:r w:rsidR="005D655E">
              <w:t>should</w:t>
            </w:r>
            <w:r w:rsidRPr="00167D2F">
              <w:t xml:space="preserve"> further indicate in the package whe</w:t>
            </w:r>
            <w:r w:rsidR="00735BA3" w:rsidRPr="00167D2F">
              <w:t>the</w:t>
            </w:r>
            <w:r w:rsidRPr="00167D2F">
              <w:t xml:space="preserve">r the document is </w:t>
            </w:r>
            <w:r w:rsidRPr="00167D2F">
              <w:rPr>
                <w:b/>
              </w:rPr>
              <w:t>envelop</w:t>
            </w:r>
            <w:r w:rsidR="003E01E7">
              <w:rPr>
                <w:b/>
              </w:rPr>
              <w:t>e</w:t>
            </w:r>
            <w:r w:rsidR="001C7451">
              <w:rPr>
                <w:b/>
              </w:rPr>
              <w:t xml:space="preserve"> / box</w:t>
            </w:r>
            <w:r w:rsidRPr="00167D2F">
              <w:rPr>
                <w:b/>
              </w:rPr>
              <w:t xml:space="preserve"> 1 or 2.</w:t>
            </w:r>
          </w:p>
        </w:tc>
      </w:tr>
      <w:tr w:rsidR="00B53F5E" w:rsidRPr="00167D2F" w14:paraId="546BB370" w14:textId="77777777" w:rsidTr="00D95486">
        <w:tc>
          <w:tcPr>
            <w:tcW w:w="1668" w:type="dxa"/>
          </w:tcPr>
          <w:p w14:paraId="408D6422" w14:textId="77777777" w:rsidR="00B53F5E" w:rsidRPr="00167D2F" w:rsidRDefault="00B53F5E" w:rsidP="00C933C6">
            <w:pPr>
              <w:spacing w:line="288" w:lineRule="auto"/>
              <w:rPr>
                <w:b/>
                <w:sz w:val="16"/>
              </w:rPr>
            </w:pPr>
          </w:p>
        </w:tc>
        <w:tc>
          <w:tcPr>
            <w:tcW w:w="567" w:type="dxa"/>
          </w:tcPr>
          <w:p w14:paraId="0B474572" w14:textId="77777777" w:rsidR="00B53F5E" w:rsidRPr="00167D2F" w:rsidRDefault="00B53F5E" w:rsidP="00C933C6">
            <w:pPr>
              <w:spacing w:line="288" w:lineRule="auto"/>
            </w:pPr>
          </w:p>
        </w:tc>
        <w:tc>
          <w:tcPr>
            <w:tcW w:w="7050" w:type="dxa"/>
          </w:tcPr>
          <w:p w14:paraId="483FD8C4" w14:textId="77777777" w:rsidR="00B53F5E" w:rsidRPr="00167D2F" w:rsidRDefault="00B53F5E" w:rsidP="00C933C6">
            <w:pPr>
              <w:spacing w:line="288" w:lineRule="auto"/>
              <w:jc w:val="both"/>
            </w:pPr>
          </w:p>
        </w:tc>
      </w:tr>
      <w:tr w:rsidR="00B53F5E" w:rsidRPr="00167D2F" w14:paraId="6376317C" w14:textId="77777777" w:rsidTr="00D95486">
        <w:tc>
          <w:tcPr>
            <w:tcW w:w="1668" w:type="dxa"/>
          </w:tcPr>
          <w:p w14:paraId="42CFC088" w14:textId="77777777" w:rsidR="00B53F5E" w:rsidRPr="00167D2F" w:rsidRDefault="00B53F5E" w:rsidP="00C933C6">
            <w:pPr>
              <w:spacing w:line="288" w:lineRule="auto"/>
              <w:rPr>
                <w:b/>
                <w:sz w:val="16"/>
              </w:rPr>
            </w:pPr>
          </w:p>
        </w:tc>
        <w:tc>
          <w:tcPr>
            <w:tcW w:w="567" w:type="dxa"/>
          </w:tcPr>
          <w:p w14:paraId="3719EA03" w14:textId="77777777" w:rsidR="00B53F5E" w:rsidRPr="00167D2F" w:rsidRDefault="00B53F5E" w:rsidP="00C933C6">
            <w:pPr>
              <w:spacing w:line="288" w:lineRule="auto"/>
            </w:pPr>
            <w:r w:rsidRPr="00167D2F">
              <w:t>23</w:t>
            </w:r>
          </w:p>
        </w:tc>
        <w:tc>
          <w:tcPr>
            <w:tcW w:w="7050" w:type="dxa"/>
          </w:tcPr>
          <w:p w14:paraId="78334F4D" w14:textId="6DEF0B66" w:rsidR="00B53F5E" w:rsidRPr="00167D2F" w:rsidRDefault="00B53F5E" w:rsidP="00C933C6">
            <w:pPr>
              <w:spacing w:line="288" w:lineRule="auto"/>
              <w:jc w:val="both"/>
            </w:pPr>
            <w:r w:rsidRPr="00167D2F">
              <w:t xml:space="preserve">Seal original and copies together in an outer package that states on the outside only </w:t>
            </w:r>
            <w:r w:rsidR="003128E8" w:rsidRPr="00167D2F">
              <w:t>PRASA</w:t>
            </w:r>
            <w:r w:rsidRPr="00167D2F">
              <w:t xml:space="preserve">'s address and invitation to tender number as stated in the Scope of work/ specification.  The outer package </w:t>
            </w:r>
            <w:r w:rsidR="005D655E">
              <w:t>should</w:t>
            </w:r>
            <w:r w:rsidRPr="00167D2F">
              <w:t xml:space="preserve"> be marked “CONFIDENTIAL”</w:t>
            </w:r>
          </w:p>
        </w:tc>
      </w:tr>
      <w:tr w:rsidR="00B53F5E" w:rsidRPr="00167D2F" w14:paraId="53E26E13" w14:textId="77777777" w:rsidTr="00D95486">
        <w:tc>
          <w:tcPr>
            <w:tcW w:w="1668" w:type="dxa"/>
          </w:tcPr>
          <w:p w14:paraId="48554D45" w14:textId="77777777" w:rsidR="00B53F5E" w:rsidRPr="00167D2F" w:rsidRDefault="00B53F5E" w:rsidP="00C933C6">
            <w:pPr>
              <w:spacing w:line="288" w:lineRule="auto"/>
              <w:rPr>
                <w:b/>
                <w:sz w:val="16"/>
              </w:rPr>
            </w:pPr>
          </w:p>
        </w:tc>
        <w:tc>
          <w:tcPr>
            <w:tcW w:w="567" w:type="dxa"/>
          </w:tcPr>
          <w:p w14:paraId="0B822723" w14:textId="77777777" w:rsidR="00B53F5E" w:rsidRPr="00167D2F" w:rsidRDefault="00B53F5E" w:rsidP="00C933C6">
            <w:pPr>
              <w:spacing w:line="288" w:lineRule="auto"/>
            </w:pPr>
          </w:p>
        </w:tc>
        <w:tc>
          <w:tcPr>
            <w:tcW w:w="7050" w:type="dxa"/>
          </w:tcPr>
          <w:p w14:paraId="1B241FBE" w14:textId="77777777" w:rsidR="00B53F5E" w:rsidRPr="00167D2F" w:rsidRDefault="00B53F5E" w:rsidP="00C933C6">
            <w:pPr>
              <w:spacing w:line="288" w:lineRule="auto"/>
              <w:jc w:val="both"/>
            </w:pPr>
          </w:p>
        </w:tc>
      </w:tr>
      <w:tr w:rsidR="00B53F5E" w:rsidRPr="00167D2F" w14:paraId="39483748" w14:textId="77777777" w:rsidTr="00D95486">
        <w:tc>
          <w:tcPr>
            <w:tcW w:w="1668" w:type="dxa"/>
          </w:tcPr>
          <w:p w14:paraId="30A5B5A1" w14:textId="77777777" w:rsidR="00B53F5E" w:rsidRPr="00167D2F" w:rsidRDefault="00B53F5E" w:rsidP="00C933C6">
            <w:pPr>
              <w:spacing w:line="288" w:lineRule="auto"/>
              <w:rPr>
                <w:b/>
                <w:sz w:val="16"/>
              </w:rPr>
            </w:pPr>
          </w:p>
        </w:tc>
        <w:tc>
          <w:tcPr>
            <w:tcW w:w="567" w:type="dxa"/>
          </w:tcPr>
          <w:p w14:paraId="6035BC73" w14:textId="77777777" w:rsidR="00B53F5E" w:rsidRPr="00167D2F" w:rsidRDefault="00B53F5E" w:rsidP="00C933C6">
            <w:pPr>
              <w:spacing w:line="288" w:lineRule="auto"/>
            </w:pPr>
            <w:r w:rsidRPr="00167D2F">
              <w:t>24</w:t>
            </w:r>
          </w:p>
        </w:tc>
        <w:tc>
          <w:tcPr>
            <w:tcW w:w="7050" w:type="dxa"/>
          </w:tcPr>
          <w:p w14:paraId="088B7540" w14:textId="77777777" w:rsidR="00B53F5E" w:rsidRPr="00167D2F" w:rsidRDefault="00B53F5E" w:rsidP="00C933C6">
            <w:pPr>
              <w:spacing w:line="288" w:lineRule="auto"/>
              <w:jc w:val="both"/>
            </w:pPr>
            <w:r w:rsidRPr="00167D2F">
              <w:t xml:space="preserve">Accept that </w:t>
            </w:r>
            <w:r w:rsidR="003128E8" w:rsidRPr="00167D2F">
              <w:t>PRASA</w:t>
            </w:r>
            <w:r w:rsidRPr="00167D2F">
              <w:t xml:space="preserve"> will not assume any responsibility for the misplacement or premature opening of the tender if the outer package is not sealed and marked as stated.</w:t>
            </w:r>
          </w:p>
          <w:p w14:paraId="691DDA2F" w14:textId="77777777" w:rsidR="008C5CE9" w:rsidRPr="00167D2F" w:rsidRDefault="008C5CE9" w:rsidP="00C933C6">
            <w:pPr>
              <w:spacing w:line="288" w:lineRule="auto"/>
              <w:jc w:val="both"/>
            </w:pPr>
          </w:p>
        </w:tc>
      </w:tr>
      <w:tr w:rsidR="00B53F5E" w:rsidRPr="00167D2F" w14:paraId="0664F19B" w14:textId="77777777" w:rsidTr="00D95486">
        <w:tc>
          <w:tcPr>
            <w:tcW w:w="1668" w:type="dxa"/>
          </w:tcPr>
          <w:p w14:paraId="227DA8D0" w14:textId="77777777" w:rsidR="00B53F5E" w:rsidRPr="00167D2F" w:rsidRDefault="00B53F5E" w:rsidP="00C933C6">
            <w:pPr>
              <w:spacing w:line="288" w:lineRule="auto"/>
              <w:rPr>
                <w:b/>
                <w:sz w:val="16"/>
              </w:rPr>
            </w:pPr>
          </w:p>
        </w:tc>
        <w:tc>
          <w:tcPr>
            <w:tcW w:w="567" w:type="dxa"/>
          </w:tcPr>
          <w:p w14:paraId="49C1FD5E" w14:textId="77777777" w:rsidR="00B53F5E" w:rsidRPr="00167D2F" w:rsidRDefault="00B53F5E" w:rsidP="00C933C6">
            <w:pPr>
              <w:spacing w:line="288" w:lineRule="auto"/>
            </w:pPr>
          </w:p>
        </w:tc>
        <w:tc>
          <w:tcPr>
            <w:tcW w:w="7050" w:type="dxa"/>
          </w:tcPr>
          <w:p w14:paraId="3221D5C4" w14:textId="77777777" w:rsidR="00B53F5E" w:rsidRPr="00167D2F" w:rsidRDefault="00B53F5E" w:rsidP="00C933C6">
            <w:pPr>
              <w:spacing w:line="288" w:lineRule="auto"/>
              <w:jc w:val="both"/>
            </w:pPr>
            <w:r w:rsidRPr="00167D2F">
              <w:t xml:space="preserve">Note: </w:t>
            </w:r>
          </w:p>
          <w:p w14:paraId="57129924" w14:textId="77777777" w:rsidR="00B53F5E" w:rsidRPr="00167D2F" w:rsidRDefault="003128E8" w:rsidP="00C933C6">
            <w:pPr>
              <w:spacing w:line="288" w:lineRule="auto"/>
              <w:jc w:val="both"/>
            </w:pPr>
            <w:r w:rsidRPr="00167D2F">
              <w:t>PRASA</w:t>
            </w:r>
            <w:r w:rsidR="00B53F5E" w:rsidRPr="00167D2F">
              <w:t xml:space="preserve"> prefers not to receive tenders by post, and takes no responsibility for delays in the postal system or in transit within or between </w:t>
            </w:r>
            <w:r w:rsidRPr="00167D2F">
              <w:t>PRASA</w:t>
            </w:r>
            <w:r w:rsidR="00B53F5E" w:rsidRPr="00167D2F">
              <w:t xml:space="preserve"> offices. </w:t>
            </w:r>
          </w:p>
          <w:p w14:paraId="7F89EB37" w14:textId="77777777" w:rsidR="008C5CE9" w:rsidRPr="00167D2F" w:rsidRDefault="008C5CE9" w:rsidP="00C933C6">
            <w:pPr>
              <w:spacing w:line="288" w:lineRule="auto"/>
              <w:jc w:val="both"/>
            </w:pPr>
          </w:p>
          <w:p w14:paraId="6911A7D2" w14:textId="77777777" w:rsidR="00B53F5E" w:rsidRPr="00167D2F" w:rsidRDefault="003128E8" w:rsidP="00C933C6">
            <w:pPr>
              <w:spacing w:line="288" w:lineRule="auto"/>
              <w:jc w:val="both"/>
            </w:pPr>
            <w:r w:rsidRPr="00167D2F">
              <w:lastRenderedPageBreak/>
              <w:t>PRASA</w:t>
            </w:r>
            <w:r w:rsidR="00B53F5E" w:rsidRPr="00167D2F">
              <w:t xml:space="preserve"> prefers not to receive tenders by fax, </w:t>
            </w:r>
            <w:r w:rsidRPr="00167D2F">
              <w:t>PRASA</w:t>
            </w:r>
            <w:r w:rsidR="00B53F5E" w:rsidRPr="00167D2F">
              <w:t xml:space="preserve"> takes no responsibility for difficulties in transmission caused by line or equipment faults.</w:t>
            </w:r>
          </w:p>
          <w:p w14:paraId="65601374" w14:textId="77777777" w:rsidR="008C5CE9" w:rsidRPr="00167D2F" w:rsidRDefault="008C5CE9" w:rsidP="00C933C6">
            <w:pPr>
              <w:spacing w:line="288" w:lineRule="auto"/>
              <w:jc w:val="both"/>
            </w:pPr>
          </w:p>
          <w:p w14:paraId="31D7461F" w14:textId="77777777" w:rsidR="00B53F5E" w:rsidRPr="00167D2F" w:rsidRDefault="00B53F5E" w:rsidP="00C933C6">
            <w:pPr>
              <w:spacing w:line="288" w:lineRule="auto"/>
              <w:jc w:val="both"/>
            </w:pPr>
            <w:r w:rsidRPr="00167D2F">
              <w:t xml:space="preserve">Where tenders are sent via courier, </w:t>
            </w:r>
            <w:r w:rsidR="003128E8" w:rsidRPr="00167D2F">
              <w:t>PRASA</w:t>
            </w:r>
            <w:r w:rsidRPr="00167D2F">
              <w:t xml:space="preserve"> takes no responsibility for tenders delivered to any other site than the tender office. </w:t>
            </w:r>
          </w:p>
          <w:p w14:paraId="2AA9EC34" w14:textId="77777777" w:rsidR="008C5CE9" w:rsidRPr="00167D2F" w:rsidRDefault="008C5CE9" w:rsidP="00C933C6">
            <w:pPr>
              <w:spacing w:line="288" w:lineRule="auto"/>
              <w:jc w:val="both"/>
            </w:pPr>
          </w:p>
          <w:p w14:paraId="53D751AB" w14:textId="77777777" w:rsidR="00B53F5E" w:rsidRPr="00167D2F" w:rsidRDefault="003128E8" w:rsidP="00C933C6">
            <w:pPr>
              <w:spacing w:line="288" w:lineRule="auto"/>
              <w:jc w:val="both"/>
            </w:pPr>
            <w:r w:rsidRPr="00167D2F">
              <w:t>PRASA</w:t>
            </w:r>
            <w:r w:rsidR="00B53F5E" w:rsidRPr="00167D2F">
              <w:t xml:space="preserve"> employees are not permitted to deposit a tender into the </w:t>
            </w:r>
            <w:r w:rsidRPr="00167D2F">
              <w:t>PRASA</w:t>
            </w:r>
            <w:r w:rsidR="00B53F5E" w:rsidRPr="00167D2F">
              <w:t xml:space="preserve"> tender box on behalf of a tenderer, except those lodged by post or courier. </w:t>
            </w:r>
          </w:p>
        </w:tc>
      </w:tr>
      <w:tr w:rsidR="00B53F5E" w:rsidRPr="00167D2F" w14:paraId="08994DEF" w14:textId="77777777" w:rsidTr="00D95486">
        <w:tc>
          <w:tcPr>
            <w:tcW w:w="1668" w:type="dxa"/>
          </w:tcPr>
          <w:p w14:paraId="69956AAC" w14:textId="77777777" w:rsidR="00B53F5E" w:rsidRPr="00167D2F" w:rsidRDefault="00B53F5E" w:rsidP="00C933C6">
            <w:pPr>
              <w:spacing w:line="288" w:lineRule="auto"/>
              <w:rPr>
                <w:b/>
                <w:sz w:val="16"/>
              </w:rPr>
            </w:pPr>
          </w:p>
        </w:tc>
        <w:tc>
          <w:tcPr>
            <w:tcW w:w="567" w:type="dxa"/>
          </w:tcPr>
          <w:p w14:paraId="242A3E80" w14:textId="77777777" w:rsidR="00B53F5E" w:rsidRPr="00167D2F" w:rsidRDefault="00B53F5E" w:rsidP="00C933C6">
            <w:pPr>
              <w:spacing w:line="288" w:lineRule="auto"/>
            </w:pPr>
          </w:p>
        </w:tc>
        <w:tc>
          <w:tcPr>
            <w:tcW w:w="7050" w:type="dxa"/>
          </w:tcPr>
          <w:p w14:paraId="03AC6B34" w14:textId="77777777" w:rsidR="00B53F5E" w:rsidRPr="00167D2F" w:rsidRDefault="00B53F5E" w:rsidP="00C933C6">
            <w:pPr>
              <w:spacing w:line="288" w:lineRule="auto"/>
              <w:jc w:val="both"/>
            </w:pPr>
          </w:p>
        </w:tc>
      </w:tr>
      <w:tr w:rsidR="00B53F5E" w:rsidRPr="00167D2F" w14:paraId="2F6FEC4D" w14:textId="77777777" w:rsidTr="00D95486">
        <w:tc>
          <w:tcPr>
            <w:tcW w:w="1668" w:type="dxa"/>
          </w:tcPr>
          <w:p w14:paraId="7C4F8B75" w14:textId="77777777" w:rsidR="00B53F5E" w:rsidRPr="00167D2F" w:rsidRDefault="00B53F5E" w:rsidP="00C933C6">
            <w:pPr>
              <w:spacing w:line="288" w:lineRule="auto"/>
              <w:rPr>
                <w:b/>
                <w:sz w:val="16"/>
              </w:rPr>
            </w:pPr>
            <w:r w:rsidRPr="00167D2F">
              <w:rPr>
                <w:b/>
                <w:sz w:val="16"/>
              </w:rPr>
              <w:t>Closing time</w:t>
            </w:r>
          </w:p>
        </w:tc>
        <w:tc>
          <w:tcPr>
            <w:tcW w:w="567" w:type="dxa"/>
          </w:tcPr>
          <w:p w14:paraId="12A60C34" w14:textId="77777777" w:rsidR="00B53F5E" w:rsidRPr="00167D2F" w:rsidRDefault="00B53F5E" w:rsidP="00C933C6">
            <w:pPr>
              <w:spacing w:line="288" w:lineRule="auto"/>
            </w:pPr>
            <w:r w:rsidRPr="00167D2F">
              <w:t>25</w:t>
            </w:r>
          </w:p>
        </w:tc>
        <w:tc>
          <w:tcPr>
            <w:tcW w:w="7050" w:type="dxa"/>
          </w:tcPr>
          <w:p w14:paraId="072EF4BF" w14:textId="77777777" w:rsidR="00B53F5E" w:rsidRPr="00167D2F" w:rsidRDefault="00B53F5E" w:rsidP="00C933C6">
            <w:pPr>
              <w:spacing w:line="288" w:lineRule="auto"/>
              <w:jc w:val="both"/>
            </w:pPr>
            <w:r w:rsidRPr="00167D2F">
              <w:t xml:space="preserve">Ensure that </w:t>
            </w:r>
            <w:r w:rsidR="003128E8" w:rsidRPr="00167D2F">
              <w:t>PRASA</w:t>
            </w:r>
            <w:r w:rsidRPr="00167D2F">
              <w:t xml:space="preserve"> has received the tender at the </w:t>
            </w:r>
            <w:r w:rsidR="00014469">
              <w:t xml:space="preserve">stated </w:t>
            </w:r>
            <w:r w:rsidRPr="00167D2F">
              <w:t xml:space="preserve">address </w:t>
            </w:r>
            <w:r w:rsidR="00014469">
              <w:t xml:space="preserve">with </w:t>
            </w:r>
            <w:r w:rsidRPr="00167D2F">
              <w:t>the Scope of work</w:t>
            </w:r>
            <w:r w:rsidR="00014469">
              <w:t xml:space="preserve"> </w:t>
            </w:r>
            <w:r w:rsidRPr="00167D2F">
              <w:t xml:space="preserve">/ specification no later than the </w:t>
            </w:r>
            <w:r w:rsidRPr="00167D2F">
              <w:rPr>
                <w:i/>
              </w:rPr>
              <w:t>deadline for tender submission</w:t>
            </w:r>
            <w:r w:rsidRPr="00167D2F">
              <w:t xml:space="preserve">.  Proof of posting will not be taken by </w:t>
            </w:r>
            <w:r w:rsidR="003128E8" w:rsidRPr="00167D2F">
              <w:t>PRASA</w:t>
            </w:r>
            <w:r w:rsidRPr="00167D2F">
              <w:t xml:space="preserve"> as proof of delivery.  </w:t>
            </w:r>
            <w:r w:rsidR="003128E8" w:rsidRPr="00167D2F">
              <w:t>PRASA</w:t>
            </w:r>
            <w:r w:rsidRPr="00167D2F">
              <w:t xml:space="preserve"> will not accept a tender submitted telephonically, by Fax, E-mail or by telegraph unless stated otherwise in the Scope of work/ specification.</w:t>
            </w:r>
          </w:p>
        </w:tc>
      </w:tr>
      <w:tr w:rsidR="00B53F5E" w:rsidRPr="00167D2F" w14:paraId="42992519" w14:textId="77777777" w:rsidTr="00D95486">
        <w:tc>
          <w:tcPr>
            <w:tcW w:w="1668" w:type="dxa"/>
          </w:tcPr>
          <w:p w14:paraId="73C90030" w14:textId="77777777" w:rsidR="00B53F5E" w:rsidRPr="00167D2F" w:rsidRDefault="00B53F5E" w:rsidP="00C933C6">
            <w:pPr>
              <w:spacing w:line="288" w:lineRule="auto"/>
              <w:rPr>
                <w:b/>
                <w:sz w:val="16"/>
              </w:rPr>
            </w:pPr>
          </w:p>
        </w:tc>
        <w:tc>
          <w:tcPr>
            <w:tcW w:w="567" w:type="dxa"/>
          </w:tcPr>
          <w:p w14:paraId="011936D0" w14:textId="77777777" w:rsidR="00B53F5E" w:rsidRPr="00167D2F" w:rsidRDefault="00B53F5E" w:rsidP="00C933C6">
            <w:pPr>
              <w:spacing w:line="288" w:lineRule="auto"/>
            </w:pPr>
          </w:p>
        </w:tc>
        <w:tc>
          <w:tcPr>
            <w:tcW w:w="7050" w:type="dxa"/>
          </w:tcPr>
          <w:p w14:paraId="3F588954" w14:textId="77777777" w:rsidR="00B53F5E" w:rsidRPr="00167D2F" w:rsidRDefault="00B53F5E" w:rsidP="00C933C6">
            <w:pPr>
              <w:spacing w:line="288" w:lineRule="auto"/>
              <w:jc w:val="both"/>
            </w:pPr>
          </w:p>
        </w:tc>
      </w:tr>
      <w:tr w:rsidR="00B53F5E" w:rsidRPr="00167D2F" w14:paraId="5F05DAF1" w14:textId="77777777" w:rsidTr="00D95486">
        <w:tc>
          <w:tcPr>
            <w:tcW w:w="1668" w:type="dxa"/>
          </w:tcPr>
          <w:p w14:paraId="0830FD43" w14:textId="77777777" w:rsidR="00B53F5E" w:rsidRPr="00167D2F" w:rsidRDefault="00B53F5E" w:rsidP="00C933C6">
            <w:pPr>
              <w:spacing w:line="288" w:lineRule="auto"/>
              <w:rPr>
                <w:b/>
                <w:sz w:val="16"/>
              </w:rPr>
            </w:pPr>
          </w:p>
        </w:tc>
        <w:tc>
          <w:tcPr>
            <w:tcW w:w="567" w:type="dxa"/>
          </w:tcPr>
          <w:p w14:paraId="5A70AA43" w14:textId="77777777" w:rsidR="00B53F5E" w:rsidRPr="00167D2F" w:rsidRDefault="00B53F5E" w:rsidP="00C933C6">
            <w:pPr>
              <w:spacing w:line="288" w:lineRule="auto"/>
            </w:pPr>
            <w:r w:rsidRPr="00167D2F">
              <w:t>26</w:t>
            </w:r>
          </w:p>
        </w:tc>
        <w:tc>
          <w:tcPr>
            <w:tcW w:w="7050" w:type="dxa"/>
          </w:tcPr>
          <w:p w14:paraId="2F40ABA6" w14:textId="77777777" w:rsidR="00B53F5E" w:rsidRPr="00167D2F" w:rsidRDefault="00B53F5E" w:rsidP="00C933C6">
            <w:pPr>
              <w:spacing w:line="288" w:lineRule="auto"/>
              <w:jc w:val="both"/>
            </w:pPr>
            <w:r w:rsidRPr="00167D2F">
              <w:t xml:space="preserve">Accept that, if </w:t>
            </w:r>
            <w:r w:rsidR="003128E8" w:rsidRPr="00167D2F">
              <w:t>PRASA</w:t>
            </w:r>
            <w:r w:rsidRPr="00167D2F">
              <w:t xml:space="preserve"> extends the </w:t>
            </w:r>
            <w:r w:rsidRPr="00167D2F">
              <w:rPr>
                <w:i/>
              </w:rPr>
              <w:t>deadline for tender submission</w:t>
            </w:r>
            <w:r w:rsidRPr="00167D2F">
              <w:t xml:space="preserve"> for any reason, the requirements of these Conditions of Tender apply equally to the extended deadline.</w:t>
            </w:r>
          </w:p>
        </w:tc>
      </w:tr>
      <w:tr w:rsidR="00B53F5E" w:rsidRPr="00167D2F" w14:paraId="5CAF89A1" w14:textId="77777777" w:rsidTr="00D95486">
        <w:tc>
          <w:tcPr>
            <w:tcW w:w="1668" w:type="dxa"/>
          </w:tcPr>
          <w:p w14:paraId="7EAD2F02" w14:textId="77777777" w:rsidR="00B53F5E" w:rsidRPr="00167D2F" w:rsidRDefault="00B53F5E" w:rsidP="00C933C6">
            <w:pPr>
              <w:spacing w:line="288" w:lineRule="auto"/>
              <w:rPr>
                <w:b/>
                <w:sz w:val="16"/>
              </w:rPr>
            </w:pPr>
          </w:p>
        </w:tc>
        <w:tc>
          <w:tcPr>
            <w:tcW w:w="567" w:type="dxa"/>
          </w:tcPr>
          <w:p w14:paraId="54F1494D" w14:textId="77777777" w:rsidR="00B53F5E" w:rsidRPr="00167D2F" w:rsidRDefault="00B53F5E" w:rsidP="00C933C6">
            <w:pPr>
              <w:spacing w:line="288" w:lineRule="auto"/>
            </w:pPr>
          </w:p>
        </w:tc>
        <w:tc>
          <w:tcPr>
            <w:tcW w:w="7050" w:type="dxa"/>
          </w:tcPr>
          <w:p w14:paraId="4795E644" w14:textId="77777777" w:rsidR="00B53F5E" w:rsidRPr="00167D2F" w:rsidRDefault="00B53F5E" w:rsidP="00C933C6">
            <w:pPr>
              <w:spacing w:line="288" w:lineRule="auto"/>
              <w:jc w:val="both"/>
            </w:pPr>
          </w:p>
        </w:tc>
      </w:tr>
      <w:tr w:rsidR="00B53F5E" w:rsidRPr="00167D2F" w14:paraId="29E85AC0" w14:textId="77777777" w:rsidTr="00D95486">
        <w:tc>
          <w:tcPr>
            <w:tcW w:w="1668" w:type="dxa"/>
          </w:tcPr>
          <w:p w14:paraId="553FD7E7" w14:textId="77777777" w:rsidR="00B53F5E" w:rsidRPr="00167D2F" w:rsidRDefault="00B53F5E" w:rsidP="00C933C6">
            <w:pPr>
              <w:spacing w:line="288" w:lineRule="auto"/>
              <w:rPr>
                <w:b/>
                <w:sz w:val="16"/>
              </w:rPr>
            </w:pPr>
            <w:r w:rsidRPr="00167D2F">
              <w:rPr>
                <w:b/>
                <w:sz w:val="16"/>
              </w:rPr>
              <w:t>Tender validity</w:t>
            </w:r>
          </w:p>
        </w:tc>
        <w:tc>
          <w:tcPr>
            <w:tcW w:w="567" w:type="dxa"/>
          </w:tcPr>
          <w:p w14:paraId="0D4AA0C6" w14:textId="77777777" w:rsidR="00B53F5E" w:rsidRPr="00167D2F" w:rsidRDefault="00B53F5E" w:rsidP="00C933C6">
            <w:pPr>
              <w:spacing w:line="288" w:lineRule="auto"/>
            </w:pPr>
            <w:r w:rsidRPr="00167D2F">
              <w:t>27</w:t>
            </w:r>
          </w:p>
        </w:tc>
        <w:tc>
          <w:tcPr>
            <w:tcW w:w="7050" w:type="dxa"/>
          </w:tcPr>
          <w:p w14:paraId="030675F8" w14:textId="77777777" w:rsidR="00B53F5E" w:rsidRPr="00167D2F" w:rsidRDefault="00B53F5E" w:rsidP="00C933C6">
            <w:pPr>
              <w:spacing w:line="288" w:lineRule="auto"/>
              <w:jc w:val="both"/>
            </w:pPr>
            <w:r w:rsidRPr="00167D2F">
              <w:t xml:space="preserve">Hold the tender(s) valid for acceptance by </w:t>
            </w:r>
            <w:r w:rsidR="003128E8" w:rsidRPr="00167D2F">
              <w:t>PRASA</w:t>
            </w:r>
            <w:r w:rsidRPr="00167D2F">
              <w:t xml:space="preserve"> at any time within the </w:t>
            </w:r>
            <w:r w:rsidRPr="00167D2F">
              <w:rPr>
                <w:i/>
              </w:rPr>
              <w:t>validity period</w:t>
            </w:r>
            <w:r w:rsidRPr="00167D2F">
              <w:t xml:space="preserve"> after the </w:t>
            </w:r>
            <w:r w:rsidRPr="00167D2F">
              <w:rPr>
                <w:i/>
              </w:rPr>
              <w:t>deadline for tender submission</w:t>
            </w:r>
            <w:r w:rsidRPr="00167D2F">
              <w:t>.</w:t>
            </w:r>
          </w:p>
        </w:tc>
      </w:tr>
      <w:tr w:rsidR="00B53F5E" w:rsidRPr="00167D2F" w14:paraId="0CBC5683" w14:textId="77777777" w:rsidTr="00D95486">
        <w:tc>
          <w:tcPr>
            <w:tcW w:w="1668" w:type="dxa"/>
          </w:tcPr>
          <w:p w14:paraId="51EE3F4F" w14:textId="77777777" w:rsidR="00B53F5E" w:rsidRPr="00167D2F" w:rsidRDefault="00B53F5E" w:rsidP="00C933C6">
            <w:pPr>
              <w:spacing w:line="288" w:lineRule="auto"/>
              <w:rPr>
                <w:b/>
                <w:sz w:val="16"/>
              </w:rPr>
            </w:pPr>
          </w:p>
        </w:tc>
        <w:tc>
          <w:tcPr>
            <w:tcW w:w="567" w:type="dxa"/>
          </w:tcPr>
          <w:p w14:paraId="3BFF9616" w14:textId="77777777" w:rsidR="00B53F5E" w:rsidRPr="00167D2F" w:rsidRDefault="00B53F5E" w:rsidP="00C933C6">
            <w:pPr>
              <w:spacing w:line="288" w:lineRule="auto"/>
            </w:pPr>
          </w:p>
        </w:tc>
        <w:tc>
          <w:tcPr>
            <w:tcW w:w="7050" w:type="dxa"/>
          </w:tcPr>
          <w:p w14:paraId="572DA268" w14:textId="77777777" w:rsidR="00B53F5E" w:rsidRPr="00167D2F" w:rsidRDefault="00B53F5E" w:rsidP="00C933C6">
            <w:pPr>
              <w:spacing w:line="288" w:lineRule="auto"/>
              <w:jc w:val="both"/>
            </w:pPr>
          </w:p>
        </w:tc>
      </w:tr>
      <w:tr w:rsidR="00B53F5E" w:rsidRPr="00167D2F" w14:paraId="271C15FA" w14:textId="77777777" w:rsidTr="00D95486">
        <w:tc>
          <w:tcPr>
            <w:tcW w:w="1668" w:type="dxa"/>
          </w:tcPr>
          <w:p w14:paraId="304F9431" w14:textId="77777777" w:rsidR="00B53F5E" w:rsidRPr="00167D2F" w:rsidRDefault="00B53F5E" w:rsidP="00C933C6">
            <w:pPr>
              <w:spacing w:line="288" w:lineRule="auto"/>
              <w:rPr>
                <w:b/>
                <w:sz w:val="16"/>
              </w:rPr>
            </w:pPr>
          </w:p>
        </w:tc>
        <w:tc>
          <w:tcPr>
            <w:tcW w:w="567" w:type="dxa"/>
          </w:tcPr>
          <w:p w14:paraId="77F4E2E8" w14:textId="77777777" w:rsidR="00B53F5E" w:rsidRPr="00167D2F" w:rsidRDefault="00B53F5E" w:rsidP="00C933C6">
            <w:pPr>
              <w:spacing w:line="288" w:lineRule="auto"/>
            </w:pPr>
            <w:r w:rsidRPr="00167D2F">
              <w:t>28</w:t>
            </w:r>
          </w:p>
        </w:tc>
        <w:tc>
          <w:tcPr>
            <w:tcW w:w="7050" w:type="dxa"/>
          </w:tcPr>
          <w:p w14:paraId="08B1C696" w14:textId="77777777" w:rsidR="00B53F5E" w:rsidRPr="00167D2F" w:rsidRDefault="00B53F5E" w:rsidP="00C933C6">
            <w:pPr>
              <w:spacing w:line="288" w:lineRule="auto"/>
              <w:jc w:val="both"/>
            </w:pPr>
            <w:r w:rsidRPr="00167D2F">
              <w:t xml:space="preserve">Extend the </w:t>
            </w:r>
            <w:r w:rsidRPr="00167D2F">
              <w:rPr>
                <w:i/>
              </w:rPr>
              <w:t>validity period</w:t>
            </w:r>
            <w:r w:rsidRPr="00167D2F">
              <w:t xml:space="preserve"> for a specified additional period if </w:t>
            </w:r>
            <w:r w:rsidR="003128E8" w:rsidRPr="00167D2F">
              <w:t>PRASA</w:t>
            </w:r>
            <w:r w:rsidRPr="00167D2F">
              <w:t xml:space="preserve"> requests the </w:t>
            </w:r>
            <w:r w:rsidRPr="00167D2F">
              <w:rPr>
                <w:i/>
              </w:rPr>
              <w:t>tenderer</w:t>
            </w:r>
            <w:r w:rsidRPr="00167D2F">
              <w:t xml:space="preserve"> to extend it.  A </w:t>
            </w:r>
            <w:r w:rsidRPr="00167D2F">
              <w:rPr>
                <w:i/>
              </w:rPr>
              <w:t>tenderer</w:t>
            </w:r>
            <w:r w:rsidRPr="00167D2F">
              <w:t xml:space="preserve"> agreeing to the request will not be required or permitted to modify a tender, except to the extent </w:t>
            </w:r>
            <w:r w:rsidR="003128E8" w:rsidRPr="00167D2F">
              <w:t>PRASA</w:t>
            </w:r>
            <w:r w:rsidRPr="00167D2F">
              <w:t xml:space="preserve"> may allow for the effects of inflation over the additional period.</w:t>
            </w:r>
          </w:p>
        </w:tc>
      </w:tr>
      <w:tr w:rsidR="00B53F5E" w:rsidRPr="00167D2F" w14:paraId="06477E85" w14:textId="77777777" w:rsidTr="00D95486">
        <w:tc>
          <w:tcPr>
            <w:tcW w:w="1668" w:type="dxa"/>
          </w:tcPr>
          <w:p w14:paraId="7B83D51C" w14:textId="77777777" w:rsidR="00B53F5E" w:rsidRPr="00167D2F" w:rsidRDefault="00B53F5E" w:rsidP="00C933C6">
            <w:pPr>
              <w:spacing w:line="288" w:lineRule="auto"/>
              <w:rPr>
                <w:b/>
                <w:sz w:val="16"/>
              </w:rPr>
            </w:pPr>
          </w:p>
        </w:tc>
        <w:tc>
          <w:tcPr>
            <w:tcW w:w="567" w:type="dxa"/>
          </w:tcPr>
          <w:p w14:paraId="0B938358" w14:textId="77777777" w:rsidR="00B53F5E" w:rsidRPr="00167D2F" w:rsidRDefault="00B53F5E" w:rsidP="00C933C6">
            <w:pPr>
              <w:spacing w:line="288" w:lineRule="auto"/>
            </w:pPr>
          </w:p>
        </w:tc>
        <w:tc>
          <w:tcPr>
            <w:tcW w:w="7050" w:type="dxa"/>
          </w:tcPr>
          <w:p w14:paraId="3522774C" w14:textId="77777777" w:rsidR="00B53F5E" w:rsidRPr="00167D2F" w:rsidRDefault="00B53F5E" w:rsidP="00C933C6">
            <w:pPr>
              <w:spacing w:line="288" w:lineRule="auto"/>
              <w:jc w:val="both"/>
            </w:pPr>
          </w:p>
        </w:tc>
      </w:tr>
      <w:tr w:rsidR="00B53F5E" w:rsidRPr="00167D2F" w14:paraId="2AEDCE37" w14:textId="77777777" w:rsidTr="00D95486">
        <w:tc>
          <w:tcPr>
            <w:tcW w:w="1668" w:type="dxa"/>
          </w:tcPr>
          <w:p w14:paraId="7FCD7AF8" w14:textId="77777777" w:rsidR="00B53F5E" w:rsidRPr="00167D2F" w:rsidRDefault="00B53F5E" w:rsidP="00C933C6">
            <w:pPr>
              <w:spacing w:line="288" w:lineRule="auto"/>
              <w:rPr>
                <w:b/>
                <w:sz w:val="16"/>
              </w:rPr>
            </w:pPr>
            <w:r w:rsidRPr="00167D2F">
              <w:rPr>
                <w:b/>
                <w:sz w:val="16"/>
              </w:rPr>
              <w:t>Clarification of tender after submission</w:t>
            </w:r>
          </w:p>
        </w:tc>
        <w:tc>
          <w:tcPr>
            <w:tcW w:w="567" w:type="dxa"/>
          </w:tcPr>
          <w:p w14:paraId="08F38750" w14:textId="77777777" w:rsidR="00B53F5E" w:rsidRPr="00167D2F" w:rsidRDefault="00B53F5E" w:rsidP="00C933C6">
            <w:pPr>
              <w:spacing w:line="288" w:lineRule="auto"/>
            </w:pPr>
            <w:r w:rsidRPr="00167D2F">
              <w:t>29</w:t>
            </w:r>
          </w:p>
        </w:tc>
        <w:tc>
          <w:tcPr>
            <w:tcW w:w="7050" w:type="dxa"/>
          </w:tcPr>
          <w:p w14:paraId="019ACE6D" w14:textId="77777777" w:rsidR="00B53F5E" w:rsidRPr="00167D2F" w:rsidRDefault="00B53F5E" w:rsidP="00C933C6">
            <w:pPr>
              <w:spacing w:line="288" w:lineRule="auto"/>
              <w:jc w:val="both"/>
            </w:pPr>
            <w:r w:rsidRPr="00167D2F">
              <w:t xml:space="preserve">Provide clarification of a tender in response to a request to do so from </w:t>
            </w:r>
            <w:r w:rsidR="003128E8" w:rsidRPr="00167D2F">
              <w:t>PRASA</w:t>
            </w:r>
            <w:r w:rsidRPr="00167D2F">
              <w:t xml:space="preserve">'s </w:t>
            </w:r>
            <w:r w:rsidRPr="00167D2F">
              <w:rPr>
                <w:i/>
              </w:rPr>
              <w:t>Representative</w:t>
            </w:r>
            <w:r w:rsidRPr="00167D2F">
              <w:t xml:space="preserve"> during the evaluation of tenders.  This may include providing a breakdown of rates or Prices.  No change in the total of the Prices or substance of the tender is sought, offered, or permitted except as required by </w:t>
            </w:r>
            <w:r w:rsidR="003128E8" w:rsidRPr="00167D2F">
              <w:t>PRASA</w:t>
            </w:r>
            <w:r w:rsidRPr="00167D2F">
              <w:rPr>
                <w:i/>
              </w:rPr>
              <w:t>'s Representative</w:t>
            </w:r>
            <w:r w:rsidRPr="00167D2F">
              <w:t xml:space="preserve"> to confirm the correction of arithmetical errors discovered in the evaluation of tenders. The total of the Prices stated by the </w:t>
            </w:r>
            <w:r w:rsidRPr="00167D2F">
              <w:rPr>
                <w:i/>
              </w:rPr>
              <w:t>tenderer</w:t>
            </w:r>
            <w:r w:rsidRPr="00167D2F">
              <w:t xml:space="preserve"> as corrected by </w:t>
            </w:r>
            <w:r w:rsidR="003128E8" w:rsidRPr="00167D2F">
              <w:t>PRASA</w:t>
            </w:r>
            <w:r w:rsidRPr="00167D2F">
              <w:rPr>
                <w:i/>
              </w:rPr>
              <w:t>'s Representative</w:t>
            </w:r>
            <w:r w:rsidRPr="00167D2F">
              <w:t xml:space="preserve"> with the concurrence of the </w:t>
            </w:r>
            <w:r w:rsidRPr="00167D2F">
              <w:rPr>
                <w:i/>
              </w:rPr>
              <w:t>tenderer</w:t>
            </w:r>
            <w:r w:rsidRPr="00167D2F">
              <w:t xml:space="preserve">, shall be binding upon the </w:t>
            </w:r>
            <w:r w:rsidRPr="00167D2F">
              <w:rPr>
                <w:i/>
              </w:rPr>
              <w:t>tenderer</w:t>
            </w:r>
          </w:p>
        </w:tc>
      </w:tr>
      <w:tr w:rsidR="00B53F5E" w:rsidRPr="00167D2F" w14:paraId="6103540E" w14:textId="77777777" w:rsidTr="00D95486">
        <w:tc>
          <w:tcPr>
            <w:tcW w:w="1668" w:type="dxa"/>
          </w:tcPr>
          <w:p w14:paraId="000CEAAE" w14:textId="77777777" w:rsidR="00B53F5E" w:rsidRPr="00167D2F" w:rsidRDefault="00B53F5E" w:rsidP="00C933C6">
            <w:pPr>
              <w:spacing w:line="288" w:lineRule="auto"/>
              <w:rPr>
                <w:b/>
                <w:sz w:val="16"/>
              </w:rPr>
            </w:pPr>
          </w:p>
        </w:tc>
        <w:tc>
          <w:tcPr>
            <w:tcW w:w="567" w:type="dxa"/>
          </w:tcPr>
          <w:p w14:paraId="0A93B3E6" w14:textId="77777777" w:rsidR="00B53F5E" w:rsidRPr="00167D2F" w:rsidRDefault="00B53F5E" w:rsidP="00C933C6">
            <w:pPr>
              <w:spacing w:line="288" w:lineRule="auto"/>
            </w:pPr>
          </w:p>
        </w:tc>
        <w:tc>
          <w:tcPr>
            <w:tcW w:w="7050" w:type="dxa"/>
          </w:tcPr>
          <w:p w14:paraId="5F692D7F" w14:textId="77777777" w:rsidR="00B53F5E" w:rsidRPr="00167D2F" w:rsidRDefault="00B53F5E" w:rsidP="00C933C6">
            <w:pPr>
              <w:spacing w:line="288" w:lineRule="auto"/>
              <w:jc w:val="both"/>
            </w:pPr>
          </w:p>
        </w:tc>
      </w:tr>
      <w:tr w:rsidR="00B53F5E" w:rsidRPr="00167D2F" w14:paraId="7896BD9E" w14:textId="77777777" w:rsidTr="00D95486">
        <w:tc>
          <w:tcPr>
            <w:tcW w:w="1668" w:type="dxa"/>
          </w:tcPr>
          <w:p w14:paraId="57BC9738" w14:textId="77777777" w:rsidR="00B53F5E" w:rsidRPr="00167D2F" w:rsidRDefault="00B53F5E" w:rsidP="00C933C6">
            <w:pPr>
              <w:spacing w:line="288" w:lineRule="auto"/>
              <w:rPr>
                <w:b/>
                <w:sz w:val="16"/>
              </w:rPr>
            </w:pPr>
            <w:r w:rsidRPr="00167D2F">
              <w:rPr>
                <w:b/>
                <w:sz w:val="16"/>
              </w:rPr>
              <w:t>Submit bonds, policies etc.</w:t>
            </w:r>
          </w:p>
        </w:tc>
        <w:tc>
          <w:tcPr>
            <w:tcW w:w="567" w:type="dxa"/>
          </w:tcPr>
          <w:p w14:paraId="79021C07" w14:textId="77777777" w:rsidR="00B53F5E" w:rsidRPr="00167D2F" w:rsidRDefault="00B53F5E" w:rsidP="00C933C6">
            <w:pPr>
              <w:spacing w:line="288" w:lineRule="auto"/>
            </w:pPr>
            <w:r w:rsidRPr="00167D2F">
              <w:t>30</w:t>
            </w:r>
          </w:p>
        </w:tc>
        <w:tc>
          <w:tcPr>
            <w:tcW w:w="7050" w:type="dxa"/>
          </w:tcPr>
          <w:p w14:paraId="60FA2CD4" w14:textId="77777777" w:rsidR="00B53F5E" w:rsidRPr="00167D2F" w:rsidRDefault="00B53F5E" w:rsidP="00C933C6">
            <w:pPr>
              <w:spacing w:line="288" w:lineRule="auto"/>
              <w:jc w:val="both"/>
            </w:pPr>
            <w:r w:rsidRPr="00167D2F">
              <w:t xml:space="preserve">If instructed by </w:t>
            </w:r>
            <w:r w:rsidR="003128E8" w:rsidRPr="00167D2F">
              <w:t>PRASA</w:t>
            </w:r>
            <w:r w:rsidRPr="00167D2F">
              <w:rPr>
                <w:i/>
              </w:rPr>
              <w:t>'s</w:t>
            </w:r>
            <w:r w:rsidRPr="00167D2F">
              <w:rPr>
                <w:smallCaps/>
              </w:rPr>
              <w:t xml:space="preserve"> </w:t>
            </w:r>
            <w:r w:rsidRPr="00167D2F">
              <w:rPr>
                <w:i/>
              </w:rPr>
              <w:t>Representative</w:t>
            </w:r>
            <w:r w:rsidRPr="00167D2F">
              <w:t xml:space="preserve"> (before the formation of a contract), submit for </w:t>
            </w:r>
            <w:r w:rsidR="003128E8" w:rsidRPr="00167D2F">
              <w:t>PRASA</w:t>
            </w:r>
            <w:r w:rsidRPr="00167D2F">
              <w:rPr>
                <w:i/>
              </w:rPr>
              <w:t>'s</w:t>
            </w:r>
            <w:r w:rsidRPr="00167D2F">
              <w:t xml:space="preserve"> acceptance, the bonds, guarantees, </w:t>
            </w:r>
            <w:r w:rsidRPr="00167D2F">
              <w:lastRenderedPageBreak/>
              <w:t xml:space="preserve">policies and certificates of insurance required to be provided by the successful </w:t>
            </w:r>
            <w:r w:rsidRPr="00167D2F">
              <w:rPr>
                <w:i/>
              </w:rPr>
              <w:t>tenderer</w:t>
            </w:r>
            <w:r w:rsidRPr="00167D2F">
              <w:t xml:space="preserve"> in terms of the </w:t>
            </w:r>
            <w:r w:rsidRPr="00167D2F">
              <w:rPr>
                <w:i/>
              </w:rPr>
              <w:t>conditions of contract</w:t>
            </w:r>
            <w:r w:rsidRPr="00167D2F">
              <w:t>.</w:t>
            </w:r>
          </w:p>
        </w:tc>
      </w:tr>
      <w:tr w:rsidR="00B53F5E" w:rsidRPr="00167D2F" w14:paraId="5C8A077C" w14:textId="77777777" w:rsidTr="00D95486">
        <w:tc>
          <w:tcPr>
            <w:tcW w:w="1668" w:type="dxa"/>
          </w:tcPr>
          <w:p w14:paraId="49F55939" w14:textId="77777777" w:rsidR="00B53F5E" w:rsidRPr="00167D2F" w:rsidRDefault="00B53F5E" w:rsidP="00C933C6">
            <w:pPr>
              <w:spacing w:line="288" w:lineRule="auto"/>
              <w:rPr>
                <w:b/>
                <w:sz w:val="16"/>
              </w:rPr>
            </w:pPr>
          </w:p>
        </w:tc>
        <w:tc>
          <w:tcPr>
            <w:tcW w:w="567" w:type="dxa"/>
          </w:tcPr>
          <w:p w14:paraId="646CBF3D" w14:textId="77777777" w:rsidR="00B53F5E" w:rsidRPr="00167D2F" w:rsidRDefault="00B53F5E" w:rsidP="00C933C6">
            <w:pPr>
              <w:spacing w:line="288" w:lineRule="auto"/>
            </w:pPr>
          </w:p>
        </w:tc>
        <w:tc>
          <w:tcPr>
            <w:tcW w:w="7050" w:type="dxa"/>
          </w:tcPr>
          <w:p w14:paraId="3AF177B4" w14:textId="77777777" w:rsidR="00B53F5E" w:rsidRPr="00167D2F" w:rsidRDefault="00B53F5E" w:rsidP="00C933C6">
            <w:pPr>
              <w:spacing w:line="288" w:lineRule="auto"/>
              <w:jc w:val="both"/>
            </w:pPr>
          </w:p>
        </w:tc>
      </w:tr>
      <w:tr w:rsidR="00B53F5E" w:rsidRPr="00167D2F" w14:paraId="5117F2CE" w14:textId="77777777" w:rsidTr="00D95486">
        <w:tc>
          <w:tcPr>
            <w:tcW w:w="1668" w:type="dxa"/>
          </w:tcPr>
          <w:p w14:paraId="364E0ABF" w14:textId="77777777" w:rsidR="00B53F5E" w:rsidRPr="00167D2F" w:rsidRDefault="00B53F5E" w:rsidP="00C933C6">
            <w:pPr>
              <w:spacing w:line="288" w:lineRule="auto"/>
              <w:rPr>
                <w:b/>
                <w:sz w:val="16"/>
              </w:rPr>
            </w:pPr>
          </w:p>
        </w:tc>
        <w:tc>
          <w:tcPr>
            <w:tcW w:w="567" w:type="dxa"/>
          </w:tcPr>
          <w:p w14:paraId="6AFF0E09" w14:textId="77777777" w:rsidR="00B53F5E" w:rsidRPr="00167D2F" w:rsidRDefault="00B53F5E" w:rsidP="00C933C6">
            <w:pPr>
              <w:spacing w:line="288" w:lineRule="auto"/>
            </w:pPr>
            <w:r w:rsidRPr="00167D2F">
              <w:t>31</w:t>
            </w:r>
          </w:p>
        </w:tc>
        <w:tc>
          <w:tcPr>
            <w:tcW w:w="7050" w:type="dxa"/>
          </w:tcPr>
          <w:p w14:paraId="55CA6881" w14:textId="77777777" w:rsidR="00B53F5E" w:rsidRPr="00167D2F" w:rsidRDefault="00B53F5E" w:rsidP="00C933C6">
            <w:pPr>
              <w:spacing w:line="288" w:lineRule="auto"/>
              <w:jc w:val="both"/>
            </w:pPr>
            <w:r w:rsidRPr="00167D2F">
              <w:t xml:space="preserve">Undertake to check the final draft of the contract provided by </w:t>
            </w:r>
            <w:r w:rsidR="003128E8" w:rsidRPr="00167D2F">
              <w:t>PRASA</w:t>
            </w:r>
            <w:r w:rsidRPr="00167D2F">
              <w:t xml:space="preserve">'s </w:t>
            </w:r>
            <w:r w:rsidRPr="00167D2F">
              <w:rPr>
                <w:i/>
              </w:rPr>
              <w:t>Representative,</w:t>
            </w:r>
            <w:r w:rsidRPr="00167D2F">
              <w:t xml:space="preserve"> and sign the Form of Agreement all within the time required</w:t>
            </w:r>
            <w:r w:rsidR="00BB1FC1">
              <w:t>.</w:t>
            </w:r>
            <w:r w:rsidRPr="00167D2F">
              <w:t xml:space="preserve"> </w:t>
            </w:r>
          </w:p>
        </w:tc>
      </w:tr>
      <w:tr w:rsidR="00B53F5E" w:rsidRPr="00167D2F" w14:paraId="30FB6477" w14:textId="77777777" w:rsidTr="00D95486">
        <w:tc>
          <w:tcPr>
            <w:tcW w:w="1668" w:type="dxa"/>
          </w:tcPr>
          <w:p w14:paraId="1ECAAFCA" w14:textId="77777777" w:rsidR="00B53F5E" w:rsidRPr="00167D2F" w:rsidRDefault="00B53F5E" w:rsidP="00C933C6">
            <w:pPr>
              <w:spacing w:line="288" w:lineRule="auto"/>
              <w:rPr>
                <w:b/>
                <w:sz w:val="16"/>
              </w:rPr>
            </w:pPr>
          </w:p>
        </w:tc>
        <w:tc>
          <w:tcPr>
            <w:tcW w:w="567" w:type="dxa"/>
          </w:tcPr>
          <w:p w14:paraId="60C6A1E3" w14:textId="77777777" w:rsidR="00B53F5E" w:rsidRPr="00167D2F" w:rsidRDefault="00B53F5E" w:rsidP="00C933C6">
            <w:pPr>
              <w:spacing w:line="288" w:lineRule="auto"/>
            </w:pPr>
          </w:p>
        </w:tc>
        <w:tc>
          <w:tcPr>
            <w:tcW w:w="7050" w:type="dxa"/>
          </w:tcPr>
          <w:p w14:paraId="3F3D6293" w14:textId="77777777" w:rsidR="00B53F5E" w:rsidRPr="00167D2F" w:rsidRDefault="00B53F5E" w:rsidP="00C933C6">
            <w:pPr>
              <w:spacing w:line="288" w:lineRule="auto"/>
              <w:jc w:val="both"/>
            </w:pPr>
          </w:p>
        </w:tc>
      </w:tr>
      <w:tr w:rsidR="00B53F5E" w:rsidRPr="00167D2F" w14:paraId="43FA1E24" w14:textId="77777777" w:rsidTr="00D95486">
        <w:tc>
          <w:tcPr>
            <w:tcW w:w="1668" w:type="dxa"/>
          </w:tcPr>
          <w:p w14:paraId="3749F283" w14:textId="77777777" w:rsidR="00B53F5E" w:rsidRPr="00167D2F" w:rsidRDefault="00B53F5E" w:rsidP="00C933C6">
            <w:pPr>
              <w:spacing w:line="288" w:lineRule="auto"/>
              <w:rPr>
                <w:b/>
                <w:sz w:val="16"/>
              </w:rPr>
            </w:pPr>
          </w:p>
        </w:tc>
        <w:tc>
          <w:tcPr>
            <w:tcW w:w="567" w:type="dxa"/>
          </w:tcPr>
          <w:p w14:paraId="2AE957CB" w14:textId="77777777" w:rsidR="00B53F5E" w:rsidRPr="00167D2F" w:rsidRDefault="00B53F5E" w:rsidP="00C933C6">
            <w:pPr>
              <w:spacing w:line="288" w:lineRule="auto"/>
            </w:pPr>
            <w:r w:rsidRPr="00167D2F">
              <w:t>32</w:t>
            </w:r>
          </w:p>
        </w:tc>
        <w:tc>
          <w:tcPr>
            <w:tcW w:w="7050" w:type="dxa"/>
          </w:tcPr>
          <w:p w14:paraId="54D9D62B" w14:textId="06953395" w:rsidR="00B53F5E" w:rsidRPr="00167D2F" w:rsidRDefault="00B53F5E" w:rsidP="00C933C6">
            <w:pPr>
              <w:spacing w:line="288" w:lineRule="auto"/>
              <w:jc w:val="both"/>
            </w:pPr>
            <w:r w:rsidRPr="00167D2F">
              <w:t xml:space="preserve">Where an agent on behalf of a principal submits a tender, an authenticated copy of the authority to act as an agent </w:t>
            </w:r>
            <w:r w:rsidR="005D655E">
              <w:t>should</w:t>
            </w:r>
            <w:r w:rsidRPr="00167D2F">
              <w:t xml:space="preserve"> be submitted with the tender.</w:t>
            </w:r>
          </w:p>
        </w:tc>
      </w:tr>
      <w:tr w:rsidR="00B53F5E" w:rsidRPr="00167D2F" w14:paraId="586F93BF" w14:textId="77777777" w:rsidTr="00FA7729">
        <w:trPr>
          <w:trHeight w:val="80"/>
        </w:trPr>
        <w:tc>
          <w:tcPr>
            <w:tcW w:w="1668" w:type="dxa"/>
          </w:tcPr>
          <w:p w14:paraId="6D6321D8" w14:textId="77777777" w:rsidR="00B53F5E" w:rsidRPr="00167D2F" w:rsidRDefault="00B53F5E" w:rsidP="00C933C6">
            <w:pPr>
              <w:spacing w:line="288" w:lineRule="auto"/>
              <w:rPr>
                <w:b/>
                <w:sz w:val="16"/>
              </w:rPr>
            </w:pPr>
          </w:p>
        </w:tc>
        <w:tc>
          <w:tcPr>
            <w:tcW w:w="567" w:type="dxa"/>
          </w:tcPr>
          <w:p w14:paraId="0F164259" w14:textId="77777777" w:rsidR="00B53F5E" w:rsidRPr="00167D2F" w:rsidRDefault="00B53F5E" w:rsidP="00C933C6">
            <w:pPr>
              <w:spacing w:line="288" w:lineRule="auto"/>
            </w:pPr>
          </w:p>
        </w:tc>
        <w:tc>
          <w:tcPr>
            <w:tcW w:w="7050" w:type="dxa"/>
          </w:tcPr>
          <w:p w14:paraId="63FC12F1" w14:textId="77777777" w:rsidR="00B53F5E" w:rsidRPr="00167D2F" w:rsidRDefault="00B53F5E" w:rsidP="00C933C6">
            <w:pPr>
              <w:spacing w:line="288" w:lineRule="auto"/>
              <w:jc w:val="both"/>
            </w:pPr>
          </w:p>
        </w:tc>
      </w:tr>
      <w:tr w:rsidR="00B53F5E" w:rsidRPr="00167D2F" w14:paraId="3F7236A9" w14:textId="77777777" w:rsidTr="00D95486">
        <w:tc>
          <w:tcPr>
            <w:tcW w:w="1668" w:type="dxa"/>
          </w:tcPr>
          <w:p w14:paraId="4B83EB51" w14:textId="77777777" w:rsidR="00B53F5E" w:rsidRPr="00167D2F" w:rsidRDefault="00B53F5E" w:rsidP="00C933C6">
            <w:pPr>
              <w:spacing w:line="288" w:lineRule="auto"/>
              <w:rPr>
                <w:b/>
                <w:sz w:val="16"/>
              </w:rPr>
            </w:pPr>
            <w:r w:rsidRPr="00167D2F">
              <w:rPr>
                <w:b/>
                <w:sz w:val="16"/>
              </w:rPr>
              <w:t xml:space="preserve">Fulfil BEE requirements </w:t>
            </w:r>
          </w:p>
        </w:tc>
        <w:tc>
          <w:tcPr>
            <w:tcW w:w="567" w:type="dxa"/>
          </w:tcPr>
          <w:p w14:paraId="1EE74F9B" w14:textId="77777777" w:rsidR="00B53F5E" w:rsidRPr="00167D2F" w:rsidRDefault="00B53F5E" w:rsidP="00C933C6">
            <w:pPr>
              <w:spacing w:line="288" w:lineRule="auto"/>
            </w:pPr>
            <w:r w:rsidRPr="00167D2F">
              <w:t>33</w:t>
            </w:r>
          </w:p>
        </w:tc>
        <w:tc>
          <w:tcPr>
            <w:tcW w:w="7050" w:type="dxa"/>
          </w:tcPr>
          <w:p w14:paraId="2AE5A43C" w14:textId="77777777" w:rsidR="00B53F5E" w:rsidRPr="00167D2F" w:rsidRDefault="00B53F5E" w:rsidP="00C933C6">
            <w:pPr>
              <w:spacing w:line="288" w:lineRule="auto"/>
              <w:jc w:val="both"/>
            </w:pPr>
            <w:r w:rsidRPr="00167D2F">
              <w:t xml:space="preserve">Comply with </w:t>
            </w:r>
            <w:r w:rsidR="003128E8" w:rsidRPr="00167D2F">
              <w:t>PRASA</w:t>
            </w:r>
            <w:r w:rsidRPr="00167D2F">
              <w:t>’s requirements regarding BB</w:t>
            </w:r>
            <w:r w:rsidR="00EE394E" w:rsidRPr="00167D2F">
              <w:t>B</w:t>
            </w:r>
            <w:r w:rsidRPr="00167D2F">
              <w:t>EE Suppliers.</w:t>
            </w:r>
          </w:p>
          <w:p w14:paraId="46DA4ABE" w14:textId="77777777" w:rsidR="00B53F5E" w:rsidRPr="00167D2F" w:rsidRDefault="00B53F5E" w:rsidP="00C933C6">
            <w:pPr>
              <w:spacing w:line="288" w:lineRule="auto"/>
              <w:ind w:left="33"/>
              <w:jc w:val="both"/>
            </w:pPr>
          </w:p>
        </w:tc>
      </w:tr>
    </w:tbl>
    <w:p w14:paraId="1BA7D0DB" w14:textId="77777777" w:rsidR="00F27F36" w:rsidRPr="004D7F09" w:rsidRDefault="00F27F36" w:rsidP="00C933C6">
      <w:pPr>
        <w:pStyle w:val="Heading2"/>
        <w:keepNext w:val="0"/>
        <w:widowControl w:val="0"/>
        <w:numPr>
          <w:ilvl w:val="0"/>
          <w:numId w:val="0"/>
        </w:numPr>
        <w:tabs>
          <w:tab w:val="left" w:pos="567"/>
        </w:tabs>
        <w:spacing w:line="288" w:lineRule="auto"/>
        <w:rPr>
          <w:rFonts w:ascii="Arial Bold" w:hAnsi="Arial Bold"/>
          <w:b w:val="0"/>
          <w:caps/>
          <w:color w:val="000000"/>
          <w:sz w:val="16"/>
        </w:rPr>
      </w:pPr>
    </w:p>
    <w:p w14:paraId="100424C6" w14:textId="77777777" w:rsidR="00B53F5E" w:rsidRPr="00167D2F" w:rsidRDefault="003128E8" w:rsidP="00C933C6">
      <w:pPr>
        <w:pStyle w:val="Heading2"/>
        <w:keepNext w:val="0"/>
        <w:widowControl w:val="0"/>
        <w:numPr>
          <w:ilvl w:val="0"/>
          <w:numId w:val="0"/>
        </w:numPr>
        <w:tabs>
          <w:tab w:val="left" w:pos="567"/>
        </w:tabs>
        <w:spacing w:line="288" w:lineRule="auto"/>
        <w:rPr>
          <w:rFonts w:ascii="Arial Bold" w:hAnsi="Arial Bold"/>
          <w:b w:val="0"/>
          <w:caps/>
          <w:color w:val="000000"/>
        </w:rPr>
      </w:pPr>
      <w:r w:rsidRPr="00167D2F">
        <w:rPr>
          <w:rFonts w:ascii="Arial Bold" w:hAnsi="Arial Bold"/>
          <w:b w:val="0"/>
          <w:caps/>
          <w:color w:val="000000"/>
        </w:rPr>
        <w:t>PRASA</w:t>
      </w:r>
      <w:r w:rsidR="00B53F5E" w:rsidRPr="00167D2F">
        <w:rPr>
          <w:rFonts w:ascii="Arial Bold" w:hAnsi="Arial Bold"/>
          <w:b w:val="0"/>
          <w:caps/>
          <w:color w:val="000000"/>
        </w:rPr>
        <w:t>'s undertakings</w:t>
      </w:r>
    </w:p>
    <w:tbl>
      <w:tblPr>
        <w:tblW w:w="9285" w:type="dxa"/>
        <w:tblLayout w:type="fixed"/>
        <w:tblLook w:val="0000" w:firstRow="0" w:lastRow="0" w:firstColumn="0" w:lastColumn="0" w:noHBand="0" w:noVBand="0"/>
      </w:tblPr>
      <w:tblGrid>
        <w:gridCol w:w="1668"/>
        <w:gridCol w:w="567"/>
        <w:gridCol w:w="7050"/>
      </w:tblGrid>
      <w:tr w:rsidR="00B53F5E" w:rsidRPr="00167D2F" w14:paraId="45B0C589" w14:textId="77777777" w:rsidTr="00D95486">
        <w:tc>
          <w:tcPr>
            <w:tcW w:w="1668" w:type="dxa"/>
          </w:tcPr>
          <w:p w14:paraId="0A0370C9" w14:textId="77777777" w:rsidR="00B53F5E" w:rsidRPr="00167D2F" w:rsidRDefault="00B53F5E" w:rsidP="00C933C6">
            <w:pPr>
              <w:spacing w:line="288" w:lineRule="auto"/>
              <w:rPr>
                <w:b/>
                <w:sz w:val="16"/>
              </w:rPr>
            </w:pPr>
          </w:p>
        </w:tc>
        <w:tc>
          <w:tcPr>
            <w:tcW w:w="567" w:type="dxa"/>
          </w:tcPr>
          <w:p w14:paraId="410A92FB" w14:textId="77777777" w:rsidR="00B53F5E" w:rsidRPr="00167D2F" w:rsidRDefault="00B53F5E" w:rsidP="00C933C6">
            <w:pPr>
              <w:spacing w:line="288" w:lineRule="auto"/>
            </w:pPr>
          </w:p>
        </w:tc>
        <w:tc>
          <w:tcPr>
            <w:tcW w:w="7050" w:type="dxa"/>
          </w:tcPr>
          <w:p w14:paraId="4DB5775B" w14:textId="77777777" w:rsidR="00B53F5E" w:rsidRPr="00167D2F" w:rsidRDefault="003128E8" w:rsidP="00C933C6">
            <w:pPr>
              <w:spacing w:line="288" w:lineRule="auto"/>
              <w:jc w:val="both"/>
            </w:pPr>
            <w:r w:rsidRPr="00167D2F">
              <w:t>PRASA</w:t>
            </w:r>
            <w:r w:rsidR="00B53F5E" w:rsidRPr="00167D2F">
              <w:t xml:space="preserve">, and </w:t>
            </w:r>
            <w:r w:rsidRPr="00167D2F">
              <w:t>PRASA</w:t>
            </w:r>
            <w:r w:rsidR="00B53F5E" w:rsidRPr="00167D2F">
              <w:t xml:space="preserve">'s </w:t>
            </w:r>
            <w:r w:rsidR="00B53F5E" w:rsidRPr="00167D2F">
              <w:rPr>
                <w:i/>
              </w:rPr>
              <w:t>Representative</w:t>
            </w:r>
            <w:r w:rsidR="00B53F5E" w:rsidRPr="00167D2F">
              <w:t>, shall:</w:t>
            </w:r>
          </w:p>
        </w:tc>
      </w:tr>
      <w:tr w:rsidR="00B53F5E" w:rsidRPr="00167D2F" w14:paraId="55B118A1" w14:textId="77777777" w:rsidTr="00D95486">
        <w:tc>
          <w:tcPr>
            <w:tcW w:w="1668" w:type="dxa"/>
          </w:tcPr>
          <w:p w14:paraId="2996ECB1" w14:textId="77777777" w:rsidR="00B53F5E" w:rsidRPr="00167D2F" w:rsidRDefault="00B53F5E" w:rsidP="00C933C6">
            <w:pPr>
              <w:spacing w:line="288" w:lineRule="auto"/>
              <w:rPr>
                <w:b/>
                <w:sz w:val="16"/>
              </w:rPr>
            </w:pPr>
          </w:p>
        </w:tc>
        <w:tc>
          <w:tcPr>
            <w:tcW w:w="567" w:type="dxa"/>
          </w:tcPr>
          <w:p w14:paraId="1E030690" w14:textId="77777777" w:rsidR="00B53F5E" w:rsidRPr="00167D2F" w:rsidRDefault="00B53F5E" w:rsidP="00C933C6">
            <w:pPr>
              <w:spacing w:line="288" w:lineRule="auto"/>
            </w:pPr>
          </w:p>
        </w:tc>
        <w:tc>
          <w:tcPr>
            <w:tcW w:w="7050" w:type="dxa"/>
          </w:tcPr>
          <w:p w14:paraId="751F87FE" w14:textId="77777777" w:rsidR="00B53F5E" w:rsidRPr="00167D2F" w:rsidRDefault="00B53F5E" w:rsidP="00C933C6">
            <w:pPr>
              <w:spacing w:line="288" w:lineRule="auto"/>
              <w:jc w:val="both"/>
            </w:pPr>
          </w:p>
        </w:tc>
      </w:tr>
      <w:tr w:rsidR="00B53F5E" w:rsidRPr="00167D2F" w14:paraId="7BA62B7A" w14:textId="77777777" w:rsidTr="00D95486">
        <w:tc>
          <w:tcPr>
            <w:tcW w:w="1668" w:type="dxa"/>
          </w:tcPr>
          <w:p w14:paraId="060AADFC" w14:textId="77777777" w:rsidR="00B53F5E" w:rsidRPr="00167D2F" w:rsidRDefault="00B53F5E" w:rsidP="00C933C6">
            <w:pPr>
              <w:spacing w:line="288" w:lineRule="auto"/>
              <w:rPr>
                <w:b/>
                <w:sz w:val="16"/>
              </w:rPr>
            </w:pPr>
            <w:r w:rsidRPr="00167D2F">
              <w:rPr>
                <w:b/>
                <w:sz w:val="16"/>
              </w:rPr>
              <w:t>Respond to clarification</w:t>
            </w:r>
          </w:p>
        </w:tc>
        <w:tc>
          <w:tcPr>
            <w:tcW w:w="567" w:type="dxa"/>
          </w:tcPr>
          <w:p w14:paraId="62C159B0" w14:textId="77777777" w:rsidR="00B53F5E" w:rsidRPr="00167D2F" w:rsidRDefault="00B53F5E" w:rsidP="00C933C6">
            <w:pPr>
              <w:spacing w:line="288" w:lineRule="auto"/>
            </w:pPr>
            <w:r w:rsidRPr="00167D2F">
              <w:t>1</w:t>
            </w:r>
          </w:p>
        </w:tc>
        <w:tc>
          <w:tcPr>
            <w:tcW w:w="7050" w:type="dxa"/>
          </w:tcPr>
          <w:p w14:paraId="2E9A972B" w14:textId="77777777" w:rsidR="00B53F5E" w:rsidRPr="00167D2F" w:rsidRDefault="00B53F5E" w:rsidP="00C933C6">
            <w:pPr>
              <w:spacing w:line="288" w:lineRule="auto"/>
              <w:jc w:val="both"/>
            </w:pPr>
            <w:r w:rsidRPr="00167D2F">
              <w:t xml:space="preserve">Respond to a request for clarification received earlier than the </w:t>
            </w:r>
            <w:r w:rsidRPr="00167D2F">
              <w:rPr>
                <w:i/>
              </w:rPr>
              <w:t>closing time for clarification of queries.</w:t>
            </w:r>
            <w:r w:rsidRPr="00167D2F">
              <w:t xml:space="preserve"> The response is notified to all </w:t>
            </w:r>
            <w:r w:rsidRPr="00167D2F">
              <w:rPr>
                <w:i/>
              </w:rPr>
              <w:t>tenderer</w:t>
            </w:r>
            <w:r w:rsidRPr="00167D2F">
              <w:t>s.</w:t>
            </w:r>
          </w:p>
        </w:tc>
      </w:tr>
      <w:tr w:rsidR="00B53F5E" w:rsidRPr="00167D2F" w14:paraId="3091F6A6" w14:textId="77777777" w:rsidTr="00D95486">
        <w:tc>
          <w:tcPr>
            <w:tcW w:w="1668" w:type="dxa"/>
          </w:tcPr>
          <w:p w14:paraId="30DEE5E0" w14:textId="77777777" w:rsidR="00B53F5E" w:rsidRPr="00167D2F" w:rsidRDefault="00B53F5E" w:rsidP="00C933C6">
            <w:pPr>
              <w:spacing w:line="288" w:lineRule="auto"/>
              <w:rPr>
                <w:b/>
                <w:sz w:val="16"/>
              </w:rPr>
            </w:pPr>
          </w:p>
        </w:tc>
        <w:tc>
          <w:tcPr>
            <w:tcW w:w="567" w:type="dxa"/>
          </w:tcPr>
          <w:p w14:paraId="72259445" w14:textId="77777777" w:rsidR="00B53F5E" w:rsidRPr="00167D2F" w:rsidRDefault="00B53F5E" w:rsidP="00C933C6">
            <w:pPr>
              <w:spacing w:line="288" w:lineRule="auto"/>
            </w:pPr>
          </w:p>
        </w:tc>
        <w:tc>
          <w:tcPr>
            <w:tcW w:w="7050" w:type="dxa"/>
          </w:tcPr>
          <w:p w14:paraId="26B6095D" w14:textId="77777777" w:rsidR="00B53F5E" w:rsidRPr="00167D2F" w:rsidRDefault="00B53F5E" w:rsidP="00C933C6">
            <w:pPr>
              <w:spacing w:line="288" w:lineRule="auto"/>
              <w:jc w:val="both"/>
            </w:pPr>
          </w:p>
        </w:tc>
      </w:tr>
      <w:tr w:rsidR="00B53F5E" w:rsidRPr="00167D2F" w14:paraId="6667693E" w14:textId="77777777" w:rsidTr="00D95486">
        <w:tc>
          <w:tcPr>
            <w:tcW w:w="1668" w:type="dxa"/>
          </w:tcPr>
          <w:p w14:paraId="6AB00B2E" w14:textId="77777777" w:rsidR="00B53F5E" w:rsidRPr="00167D2F" w:rsidRDefault="00B53F5E" w:rsidP="00C933C6">
            <w:pPr>
              <w:spacing w:line="288" w:lineRule="auto"/>
              <w:rPr>
                <w:b/>
                <w:sz w:val="16"/>
              </w:rPr>
            </w:pPr>
            <w:r w:rsidRPr="00167D2F">
              <w:rPr>
                <w:b/>
                <w:sz w:val="16"/>
              </w:rPr>
              <w:t>Issue Addenda</w:t>
            </w:r>
          </w:p>
        </w:tc>
        <w:tc>
          <w:tcPr>
            <w:tcW w:w="567" w:type="dxa"/>
          </w:tcPr>
          <w:p w14:paraId="7EA9CB7C" w14:textId="77777777" w:rsidR="00B53F5E" w:rsidRPr="00167D2F" w:rsidRDefault="00B53F5E" w:rsidP="00C933C6">
            <w:pPr>
              <w:spacing w:line="288" w:lineRule="auto"/>
            </w:pPr>
            <w:r w:rsidRPr="00167D2F">
              <w:t>2</w:t>
            </w:r>
          </w:p>
        </w:tc>
        <w:tc>
          <w:tcPr>
            <w:tcW w:w="7050" w:type="dxa"/>
          </w:tcPr>
          <w:p w14:paraId="52F043D7" w14:textId="77777777" w:rsidR="00B53F5E" w:rsidRPr="00167D2F" w:rsidRDefault="00B53F5E" w:rsidP="00C933C6">
            <w:pPr>
              <w:spacing w:line="288" w:lineRule="auto"/>
              <w:jc w:val="both"/>
            </w:pPr>
            <w:r w:rsidRPr="00167D2F">
              <w:t xml:space="preserve">If necessary, issue to each </w:t>
            </w:r>
            <w:r w:rsidRPr="00167D2F">
              <w:rPr>
                <w:i/>
              </w:rPr>
              <w:t>tenderer</w:t>
            </w:r>
            <w:r w:rsidRPr="00167D2F">
              <w:t xml:space="preserve"> from time to time during the period from the date of the Letter of Invitation until the </w:t>
            </w:r>
            <w:r w:rsidRPr="00167D2F">
              <w:rPr>
                <w:i/>
              </w:rPr>
              <w:t>closing time for clarification of queries</w:t>
            </w:r>
            <w:r w:rsidRPr="00167D2F">
              <w:t xml:space="preserve">, Addenda that may amend, amplify, or add to the </w:t>
            </w:r>
            <w:r w:rsidRPr="00167D2F">
              <w:rPr>
                <w:i/>
              </w:rPr>
              <w:t xml:space="preserve">tender documents. </w:t>
            </w:r>
            <w:r w:rsidRPr="00167D2F">
              <w:t xml:space="preserve"> If a </w:t>
            </w:r>
            <w:r w:rsidRPr="00167D2F">
              <w:rPr>
                <w:i/>
              </w:rPr>
              <w:t>tenderer</w:t>
            </w:r>
            <w:r w:rsidRPr="00167D2F">
              <w:t xml:space="preserve"> applies</w:t>
            </w:r>
            <w:r w:rsidRPr="00167D2F">
              <w:rPr>
                <w:i/>
              </w:rPr>
              <w:t xml:space="preserve"> </w:t>
            </w:r>
            <w:r w:rsidRPr="00167D2F">
              <w:t xml:space="preserve">for an extension to the </w:t>
            </w:r>
            <w:r w:rsidRPr="00167D2F">
              <w:rPr>
                <w:i/>
              </w:rPr>
              <w:t>deadline for tender submission</w:t>
            </w:r>
            <w:r w:rsidRPr="00167D2F">
              <w:t xml:space="preserve">, in order to take Addenda into account in preparing a tender, </w:t>
            </w:r>
            <w:r w:rsidR="003128E8" w:rsidRPr="00167D2F">
              <w:t>PRASA</w:t>
            </w:r>
            <w:r w:rsidRPr="00167D2F">
              <w:t xml:space="preserve"> may grant such an extension and </w:t>
            </w:r>
            <w:r w:rsidR="003128E8" w:rsidRPr="00167D2F">
              <w:t>PRASA</w:t>
            </w:r>
            <w:r w:rsidRPr="00167D2F">
              <w:t xml:space="preserve">'s </w:t>
            </w:r>
            <w:r w:rsidRPr="00167D2F">
              <w:rPr>
                <w:i/>
              </w:rPr>
              <w:t>Representative</w:t>
            </w:r>
            <w:r w:rsidRPr="00167D2F">
              <w:t xml:space="preserve"> shall notify the extension to all </w:t>
            </w:r>
            <w:r w:rsidRPr="00167D2F">
              <w:rPr>
                <w:i/>
              </w:rPr>
              <w:t>tenderer</w:t>
            </w:r>
            <w:r w:rsidRPr="00167D2F">
              <w:t>s.</w:t>
            </w:r>
          </w:p>
        </w:tc>
      </w:tr>
      <w:tr w:rsidR="00B53F5E" w:rsidRPr="00167D2F" w14:paraId="37BDB7BF" w14:textId="77777777" w:rsidTr="00D95486">
        <w:tc>
          <w:tcPr>
            <w:tcW w:w="1668" w:type="dxa"/>
          </w:tcPr>
          <w:p w14:paraId="283D5D12" w14:textId="77777777" w:rsidR="00B53F5E" w:rsidRPr="00167D2F" w:rsidRDefault="00B53F5E" w:rsidP="00C933C6">
            <w:pPr>
              <w:spacing w:line="288" w:lineRule="auto"/>
              <w:rPr>
                <w:b/>
                <w:sz w:val="16"/>
              </w:rPr>
            </w:pPr>
          </w:p>
        </w:tc>
        <w:tc>
          <w:tcPr>
            <w:tcW w:w="567" w:type="dxa"/>
          </w:tcPr>
          <w:p w14:paraId="55284471" w14:textId="77777777" w:rsidR="00B53F5E" w:rsidRPr="00167D2F" w:rsidRDefault="00B53F5E" w:rsidP="00C933C6">
            <w:pPr>
              <w:spacing w:line="288" w:lineRule="auto"/>
            </w:pPr>
          </w:p>
        </w:tc>
        <w:tc>
          <w:tcPr>
            <w:tcW w:w="7050" w:type="dxa"/>
          </w:tcPr>
          <w:p w14:paraId="04D69924" w14:textId="77777777" w:rsidR="00B53F5E" w:rsidRPr="00167D2F" w:rsidRDefault="00B53F5E" w:rsidP="00C933C6">
            <w:pPr>
              <w:spacing w:line="288" w:lineRule="auto"/>
              <w:jc w:val="both"/>
            </w:pPr>
          </w:p>
        </w:tc>
      </w:tr>
      <w:tr w:rsidR="00B53F5E" w:rsidRPr="00167D2F" w14:paraId="41358BD0" w14:textId="77777777" w:rsidTr="00D95486">
        <w:tc>
          <w:tcPr>
            <w:tcW w:w="1668" w:type="dxa"/>
          </w:tcPr>
          <w:p w14:paraId="043EE0AC" w14:textId="77777777" w:rsidR="00B53F5E" w:rsidRPr="00167D2F" w:rsidRDefault="00B53F5E" w:rsidP="00C933C6">
            <w:pPr>
              <w:spacing w:line="288" w:lineRule="auto"/>
              <w:rPr>
                <w:b/>
                <w:sz w:val="16"/>
              </w:rPr>
            </w:pPr>
            <w:r w:rsidRPr="00167D2F">
              <w:rPr>
                <w:b/>
                <w:sz w:val="16"/>
              </w:rPr>
              <w:t>Return late tenders</w:t>
            </w:r>
          </w:p>
        </w:tc>
        <w:tc>
          <w:tcPr>
            <w:tcW w:w="567" w:type="dxa"/>
          </w:tcPr>
          <w:p w14:paraId="7B3DE87E" w14:textId="77777777" w:rsidR="00B53F5E" w:rsidRPr="00167D2F" w:rsidRDefault="00B53F5E" w:rsidP="00C933C6">
            <w:pPr>
              <w:spacing w:line="288" w:lineRule="auto"/>
            </w:pPr>
            <w:r w:rsidRPr="00167D2F">
              <w:t>3</w:t>
            </w:r>
          </w:p>
        </w:tc>
        <w:tc>
          <w:tcPr>
            <w:tcW w:w="7050" w:type="dxa"/>
          </w:tcPr>
          <w:p w14:paraId="110D2AF4" w14:textId="77777777" w:rsidR="00B53F5E" w:rsidRPr="00167D2F" w:rsidRDefault="00B53F5E" w:rsidP="00C933C6">
            <w:pPr>
              <w:spacing w:line="288" w:lineRule="auto"/>
              <w:jc w:val="both"/>
            </w:pPr>
            <w:r w:rsidRPr="00167D2F">
              <w:t xml:space="preserve">Return tenders received after the </w:t>
            </w:r>
            <w:r w:rsidRPr="00167D2F">
              <w:rPr>
                <w:i/>
              </w:rPr>
              <w:t>deadline for tender submission</w:t>
            </w:r>
            <w:r w:rsidRPr="00167D2F">
              <w:t xml:space="preserve"> unopened to the </w:t>
            </w:r>
            <w:r w:rsidRPr="00167D2F">
              <w:rPr>
                <w:i/>
              </w:rPr>
              <w:t>tenderer</w:t>
            </w:r>
            <w:r w:rsidRPr="00167D2F">
              <w:t xml:space="preserve"> submitting a late tender.  Tenders will be deemed late if they are not in the designated tender box at the date and time stipulated as the deadline for tender submission.</w:t>
            </w:r>
          </w:p>
        </w:tc>
      </w:tr>
      <w:tr w:rsidR="00B53F5E" w:rsidRPr="00167D2F" w14:paraId="007CCF3D" w14:textId="77777777" w:rsidTr="00D95486">
        <w:tc>
          <w:tcPr>
            <w:tcW w:w="1668" w:type="dxa"/>
          </w:tcPr>
          <w:p w14:paraId="3E4174BE" w14:textId="77777777" w:rsidR="00B53F5E" w:rsidRPr="00167D2F" w:rsidRDefault="00B53F5E" w:rsidP="00C933C6">
            <w:pPr>
              <w:spacing w:line="288" w:lineRule="auto"/>
              <w:rPr>
                <w:b/>
                <w:sz w:val="16"/>
              </w:rPr>
            </w:pPr>
          </w:p>
        </w:tc>
        <w:tc>
          <w:tcPr>
            <w:tcW w:w="567" w:type="dxa"/>
          </w:tcPr>
          <w:p w14:paraId="7028701E" w14:textId="77777777" w:rsidR="00B53F5E" w:rsidRPr="00167D2F" w:rsidRDefault="00B53F5E" w:rsidP="00C933C6">
            <w:pPr>
              <w:spacing w:line="288" w:lineRule="auto"/>
            </w:pPr>
          </w:p>
        </w:tc>
        <w:tc>
          <w:tcPr>
            <w:tcW w:w="7050" w:type="dxa"/>
          </w:tcPr>
          <w:p w14:paraId="5A621998" w14:textId="77777777" w:rsidR="00B53F5E" w:rsidRPr="00167D2F" w:rsidRDefault="00B53F5E" w:rsidP="00C933C6">
            <w:pPr>
              <w:spacing w:line="288" w:lineRule="auto"/>
              <w:jc w:val="both"/>
            </w:pPr>
          </w:p>
        </w:tc>
      </w:tr>
      <w:tr w:rsidR="00B53F5E" w:rsidRPr="00167D2F" w14:paraId="19977224" w14:textId="77777777" w:rsidTr="00D95486">
        <w:tc>
          <w:tcPr>
            <w:tcW w:w="1668" w:type="dxa"/>
          </w:tcPr>
          <w:p w14:paraId="4F2703AB" w14:textId="77777777" w:rsidR="00B53F5E" w:rsidRPr="00167D2F" w:rsidRDefault="00B53F5E" w:rsidP="00C933C6">
            <w:pPr>
              <w:spacing w:line="288" w:lineRule="auto"/>
              <w:rPr>
                <w:b/>
                <w:sz w:val="16"/>
              </w:rPr>
            </w:pPr>
          </w:p>
        </w:tc>
        <w:tc>
          <w:tcPr>
            <w:tcW w:w="567" w:type="dxa"/>
          </w:tcPr>
          <w:p w14:paraId="26C48CEB" w14:textId="77777777" w:rsidR="00B53F5E" w:rsidRPr="00167D2F" w:rsidRDefault="00B53F5E" w:rsidP="00C933C6">
            <w:pPr>
              <w:spacing w:line="288" w:lineRule="auto"/>
            </w:pPr>
          </w:p>
        </w:tc>
        <w:tc>
          <w:tcPr>
            <w:tcW w:w="7050" w:type="dxa"/>
          </w:tcPr>
          <w:p w14:paraId="5D5ED17C" w14:textId="77777777" w:rsidR="00B53F5E" w:rsidRPr="00167D2F" w:rsidRDefault="00B53F5E" w:rsidP="00C933C6">
            <w:pPr>
              <w:spacing w:line="288" w:lineRule="auto"/>
              <w:jc w:val="both"/>
            </w:pPr>
          </w:p>
        </w:tc>
      </w:tr>
      <w:tr w:rsidR="00B53F5E" w:rsidRPr="00167D2F" w14:paraId="5158849D" w14:textId="77777777" w:rsidTr="00D95486">
        <w:tc>
          <w:tcPr>
            <w:tcW w:w="1668" w:type="dxa"/>
          </w:tcPr>
          <w:p w14:paraId="62029EBA" w14:textId="77777777" w:rsidR="00B53F5E" w:rsidRPr="00167D2F" w:rsidRDefault="00B53F5E" w:rsidP="00C933C6">
            <w:pPr>
              <w:spacing w:line="288" w:lineRule="auto"/>
              <w:rPr>
                <w:b/>
                <w:sz w:val="16"/>
              </w:rPr>
            </w:pPr>
            <w:r w:rsidRPr="00167D2F">
              <w:rPr>
                <w:b/>
                <w:sz w:val="16"/>
              </w:rPr>
              <w:t>Non-disclosure</w:t>
            </w:r>
          </w:p>
        </w:tc>
        <w:tc>
          <w:tcPr>
            <w:tcW w:w="567" w:type="dxa"/>
          </w:tcPr>
          <w:p w14:paraId="199022A2" w14:textId="77777777" w:rsidR="00B53F5E" w:rsidRPr="00167D2F" w:rsidRDefault="00B53F5E" w:rsidP="00C933C6">
            <w:pPr>
              <w:spacing w:line="288" w:lineRule="auto"/>
            </w:pPr>
            <w:r w:rsidRPr="00167D2F">
              <w:t>4</w:t>
            </w:r>
          </w:p>
        </w:tc>
        <w:tc>
          <w:tcPr>
            <w:tcW w:w="7050" w:type="dxa"/>
          </w:tcPr>
          <w:p w14:paraId="498D6B41" w14:textId="77777777" w:rsidR="00B53F5E" w:rsidRPr="00167D2F" w:rsidRDefault="00B53F5E" w:rsidP="00C933C6">
            <w:pPr>
              <w:spacing w:line="288" w:lineRule="auto"/>
              <w:jc w:val="both"/>
            </w:pPr>
            <w:r w:rsidRPr="00167D2F">
              <w:t xml:space="preserve">Not disclose to </w:t>
            </w:r>
            <w:r w:rsidRPr="00167D2F">
              <w:rPr>
                <w:i/>
              </w:rPr>
              <w:t>tenderer</w:t>
            </w:r>
            <w:r w:rsidRPr="00167D2F">
              <w:t xml:space="preserve">s, or to any other person not officially concerned with such processes, information relating to the evaluation and comparison of tenders and recommendations for the award of a contract. </w:t>
            </w:r>
          </w:p>
        </w:tc>
      </w:tr>
      <w:tr w:rsidR="00B53F5E" w:rsidRPr="00167D2F" w14:paraId="6E74B023" w14:textId="77777777" w:rsidTr="00D95486">
        <w:tc>
          <w:tcPr>
            <w:tcW w:w="1668" w:type="dxa"/>
          </w:tcPr>
          <w:p w14:paraId="4BE4595F" w14:textId="77777777" w:rsidR="00B53F5E" w:rsidRPr="00167D2F" w:rsidRDefault="00B53F5E" w:rsidP="00C933C6">
            <w:pPr>
              <w:spacing w:line="288" w:lineRule="auto"/>
              <w:rPr>
                <w:b/>
                <w:sz w:val="16"/>
              </w:rPr>
            </w:pPr>
          </w:p>
        </w:tc>
        <w:tc>
          <w:tcPr>
            <w:tcW w:w="567" w:type="dxa"/>
          </w:tcPr>
          <w:p w14:paraId="12455F4A" w14:textId="77777777" w:rsidR="00B53F5E" w:rsidRPr="00167D2F" w:rsidRDefault="00B53F5E" w:rsidP="00C933C6">
            <w:pPr>
              <w:spacing w:line="288" w:lineRule="auto"/>
            </w:pPr>
          </w:p>
        </w:tc>
        <w:tc>
          <w:tcPr>
            <w:tcW w:w="7050" w:type="dxa"/>
          </w:tcPr>
          <w:p w14:paraId="0A656231" w14:textId="77777777" w:rsidR="00B53F5E" w:rsidRPr="00167D2F" w:rsidRDefault="00B53F5E" w:rsidP="00C933C6">
            <w:pPr>
              <w:spacing w:line="288" w:lineRule="auto"/>
              <w:jc w:val="both"/>
            </w:pPr>
          </w:p>
        </w:tc>
      </w:tr>
      <w:tr w:rsidR="00B53F5E" w:rsidRPr="00167D2F" w14:paraId="5FCF350E" w14:textId="77777777" w:rsidTr="00D95486">
        <w:tc>
          <w:tcPr>
            <w:tcW w:w="1668" w:type="dxa"/>
          </w:tcPr>
          <w:p w14:paraId="0D9633B7" w14:textId="77777777" w:rsidR="00B53F5E" w:rsidRPr="00167D2F" w:rsidRDefault="00B53F5E" w:rsidP="00C933C6">
            <w:pPr>
              <w:spacing w:line="288" w:lineRule="auto"/>
              <w:rPr>
                <w:b/>
                <w:sz w:val="16"/>
              </w:rPr>
            </w:pPr>
            <w:r w:rsidRPr="00167D2F">
              <w:rPr>
                <w:b/>
                <w:sz w:val="16"/>
              </w:rPr>
              <w:t xml:space="preserve">Grounds for rejection </w:t>
            </w:r>
          </w:p>
        </w:tc>
        <w:tc>
          <w:tcPr>
            <w:tcW w:w="567" w:type="dxa"/>
          </w:tcPr>
          <w:p w14:paraId="564AB6D7" w14:textId="77777777" w:rsidR="00B53F5E" w:rsidRPr="00167D2F" w:rsidRDefault="00B53F5E" w:rsidP="00C933C6">
            <w:pPr>
              <w:spacing w:line="288" w:lineRule="auto"/>
            </w:pPr>
            <w:r w:rsidRPr="00167D2F">
              <w:t>5</w:t>
            </w:r>
          </w:p>
        </w:tc>
        <w:tc>
          <w:tcPr>
            <w:tcW w:w="7050" w:type="dxa"/>
          </w:tcPr>
          <w:p w14:paraId="0B553B43" w14:textId="77777777" w:rsidR="00B53F5E" w:rsidRPr="00167D2F" w:rsidRDefault="00B53F5E" w:rsidP="00C933C6">
            <w:pPr>
              <w:spacing w:line="288" w:lineRule="auto"/>
              <w:jc w:val="both"/>
            </w:pPr>
            <w:r w:rsidRPr="00167D2F">
              <w:t xml:space="preserve">Consider rejecting a tender if there is any effort by a </w:t>
            </w:r>
            <w:r w:rsidRPr="00167D2F">
              <w:rPr>
                <w:i/>
              </w:rPr>
              <w:t>tenderer</w:t>
            </w:r>
            <w:r w:rsidRPr="00167D2F">
              <w:t xml:space="preserve"> to influence the processing of tenders or contract award. </w:t>
            </w:r>
          </w:p>
        </w:tc>
      </w:tr>
      <w:tr w:rsidR="00B53F5E" w:rsidRPr="00167D2F" w14:paraId="273C8711" w14:textId="77777777" w:rsidTr="00D95486">
        <w:tc>
          <w:tcPr>
            <w:tcW w:w="1668" w:type="dxa"/>
          </w:tcPr>
          <w:p w14:paraId="2B335160" w14:textId="77777777" w:rsidR="00B53F5E" w:rsidRPr="00167D2F" w:rsidRDefault="00B53F5E" w:rsidP="00C933C6">
            <w:pPr>
              <w:spacing w:line="288" w:lineRule="auto"/>
              <w:rPr>
                <w:b/>
                <w:sz w:val="16"/>
              </w:rPr>
            </w:pPr>
          </w:p>
        </w:tc>
        <w:tc>
          <w:tcPr>
            <w:tcW w:w="567" w:type="dxa"/>
          </w:tcPr>
          <w:p w14:paraId="6AC589F1" w14:textId="77777777" w:rsidR="00B53F5E" w:rsidRPr="00167D2F" w:rsidRDefault="00B53F5E" w:rsidP="00C933C6">
            <w:pPr>
              <w:spacing w:line="288" w:lineRule="auto"/>
            </w:pPr>
          </w:p>
        </w:tc>
        <w:tc>
          <w:tcPr>
            <w:tcW w:w="7050" w:type="dxa"/>
          </w:tcPr>
          <w:p w14:paraId="3749D9FD" w14:textId="77777777" w:rsidR="00B53F5E" w:rsidRPr="00167D2F" w:rsidRDefault="00B53F5E" w:rsidP="00C933C6">
            <w:pPr>
              <w:spacing w:line="288" w:lineRule="auto"/>
              <w:jc w:val="both"/>
            </w:pPr>
          </w:p>
        </w:tc>
      </w:tr>
      <w:tr w:rsidR="00B53F5E" w:rsidRPr="00167D2F" w14:paraId="65FBB85D" w14:textId="77777777" w:rsidTr="00D95486">
        <w:tc>
          <w:tcPr>
            <w:tcW w:w="1668" w:type="dxa"/>
          </w:tcPr>
          <w:p w14:paraId="58166DF1" w14:textId="77777777" w:rsidR="00B53F5E" w:rsidRPr="00167D2F" w:rsidRDefault="00B53F5E" w:rsidP="00C933C6">
            <w:pPr>
              <w:spacing w:line="288" w:lineRule="auto"/>
              <w:rPr>
                <w:b/>
                <w:sz w:val="16"/>
              </w:rPr>
            </w:pPr>
            <w:r w:rsidRPr="00167D2F">
              <w:rPr>
                <w:b/>
                <w:sz w:val="16"/>
              </w:rPr>
              <w:lastRenderedPageBreak/>
              <w:t>Disqualification</w:t>
            </w:r>
          </w:p>
        </w:tc>
        <w:tc>
          <w:tcPr>
            <w:tcW w:w="567" w:type="dxa"/>
          </w:tcPr>
          <w:p w14:paraId="6F849D6D" w14:textId="77777777" w:rsidR="00B53F5E" w:rsidRPr="00167D2F" w:rsidRDefault="00B53F5E" w:rsidP="00C933C6">
            <w:pPr>
              <w:spacing w:line="288" w:lineRule="auto"/>
            </w:pPr>
            <w:r w:rsidRPr="00167D2F">
              <w:t>6</w:t>
            </w:r>
          </w:p>
        </w:tc>
        <w:tc>
          <w:tcPr>
            <w:tcW w:w="7050" w:type="dxa"/>
          </w:tcPr>
          <w:p w14:paraId="4D98477F" w14:textId="77777777" w:rsidR="00B53F5E" w:rsidRPr="00167D2F" w:rsidRDefault="00B53F5E" w:rsidP="00C933C6">
            <w:pPr>
              <w:spacing w:line="288" w:lineRule="auto"/>
              <w:jc w:val="both"/>
            </w:pPr>
            <w:r w:rsidRPr="00167D2F">
              <w:t xml:space="preserve">Instantly disqualify a </w:t>
            </w:r>
            <w:r w:rsidRPr="00167D2F">
              <w:rPr>
                <w:i/>
              </w:rPr>
              <w:t>tenderer</w:t>
            </w:r>
            <w:r w:rsidRPr="00167D2F">
              <w:t xml:space="preserve"> (and his tender) if it is established that the </w:t>
            </w:r>
            <w:r w:rsidRPr="00167D2F">
              <w:rPr>
                <w:i/>
              </w:rPr>
              <w:t>tenderer</w:t>
            </w:r>
            <w:r w:rsidRPr="00167D2F">
              <w:t xml:space="preserve"> offered an inducement to any person with a view to influencing the placing of a contract arising from this invitation to tender.</w:t>
            </w:r>
          </w:p>
        </w:tc>
      </w:tr>
      <w:tr w:rsidR="00B53F5E" w:rsidRPr="00167D2F" w14:paraId="2124FCE4" w14:textId="77777777" w:rsidTr="00D95486">
        <w:tc>
          <w:tcPr>
            <w:tcW w:w="1668" w:type="dxa"/>
          </w:tcPr>
          <w:p w14:paraId="04DCB0D7" w14:textId="77777777" w:rsidR="00B53F5E" w:rsidRPr="00167D2F" w:rsidRDefault="00B53F5E" w:rsidP="00C933C6">
            <w:pPr>
              <w:spacing w:line="288" w:lineRule="auto"/>
              <w:rPr>
                <w:b/>
                <w:sz w:val="16"/>
              </w:rPr>
            </w:pPr>
          </w:p>
        </w:tc>
        <w:tc>
          <w:tcPr>
            <w:tcW w:w="567" w:type="dxa"/>
          </w:tcPr>
          <w:p w14:paraId="2178CE8C" w14:textId="77777777" w:rsidR="00B53F5E" w:rsidRPr="00167D2F" w:rsidRDefault="00B53F5E" w:rsidP="00C933C6">
            <w:pPr>
              <w:spacing w:line="288" w:lineRule="auto"/>
            </w:pPr>
          </w:p>
        </w:tc>
        <w:tc>
          <w:tcPr>
            <w:tcW w:w="7050" w:type="dxa"/>
          </w:tcPr>
          <w:p w14:paraId="32988B4E" w14:textId="77777777" w:rsidR="00B53F5E" w:rsidRPr="00167D2F" w:rsidRDefault="00B53F5E" w:rsidP="00C933C6">
            <w:pPr>
              <w:spacing w:line="288" w:lineRule="auto"/>
              <w:jc w:val="both"/>
            </w:pPr>
          </w:p>
        </w:tc>
      </w:tr>
      <w:tr w:rsidR="00B53F5E" w:rsidRPr="00167D2F" w14:paraId="238A739A" w14:textId="77777777" w:rsidTr="00D95486">
        <w:tc>
          <w:tcPr>
            <w:tcW w:w="1668" w:type="dxa"/>
          </w:tcPr>
          <w:p w14:paraId="23066A3B" w14:textId="77777777" w:rsidR="00B53F5E" w:rsidRPr="00167D2F" w:rsidRDefault="00B53F5E" w:rsidP="00C933C6">
            <w:pPr>
              <w:spacing w:line="288" w:lineRule="auto"/>
              <w:rPr>
                <w:b/>
                <w:sz w:val="16"/>
              </w:rPr>
            </w:pPr>
            <w:r w:rsidRPr="00167D2F">
              <w:rPr>
                <w:b/>
                <w:sz w:val="16"/>
              </w:rPr>
              <w:t>Test for responsiveness</w:t>
            </w:r>
          </w:p>
        </w:tc>
        <w:tc>
          <w:tcPr>
            <w:tcW w:w="567" w:type="dxa"/>
          </w:tcPr>
          <w:p w14:paraId="48262423" w14:textId="77777777" w:rsidR="00B53F5E" w:rsidRPr="00167D2F" w:rsidRDefault="00B53F5E" w:rsidP="00C933C6">
            <w:pPr>
              <w:spacing w:line="288" w:lineRule="auto"/>
            </w:pPr>
            <w:r w:rsidRPr="00167D2F">
              <w:t>7</w:t>
            </w:r>
          </w:p>
        </w:tc>
        <w:tc>
          <w:tcPr>
            <w:tcW w:w="7050" w:type="dxa"/>
          </w:tcPr>
          <w:p w14:paraId="7A453039" w14:textId="77777777" w:rsidR="00B53F5E" w:rsidRPr="00167D2F" w:rsidRDefault="00B53F5E" w:rsidP="00C933C6">
            <w:pPr>
              <w:spacing w:line="288" w:lineRule="auto"/>
              <w:jc w:val="both"/>
            </w:pPr>
            <w:r w:rsidRPr="00167D2F">
              <w:t>Determine before detailed evaluation, whether each tender properly received</w:t>
            </w:r>
          </w:p>
          <w:p w14:paraId="4B57EEEC" w14:textId="77777777" w:rsidR="00B53F5E" w:rsidRPr="00167D2F" w:rsidRDefault="00B53F5E" w:rsidP="007F60C1">
            <w:pPr>
              <w:numPr>
                <w:ilvl w:val="0"/>
                <w:numId w:val="25"/>
              </w:numPr>
              <w:spacing w:line="288" w:lineRule="auto"/>
              <w:jc w:val="both"/>
            </w:pPr>
            <w:r w:rsidRPr="00167D2F">
              <w:t>meets the requirements of these Conditions of Tender,</w:t>
            </w:r>
          </w:p>
          <w:p w14:paraId="0775A316" w14:textId="77777777" w:rsidR="00B53F5E" w:rsidRPr="00167D2F" w:rsidRDefault="00B53F5E" w:rsidP="007F60C1">
            <w:pPr>
              <w:numPr>
                <w:ilvl w:val="0"/>
                <w:numId w:val="25"/>
              </w:numPr>
              <w:spacing w:line="288" w:lineRule="auto"/>
              <w:jc w:val="both"/>
            </w:pPr>
            <w:r w:rsidRPr="00167D2F">
              <w:t>has been properly signed, and</w:t>
            </w:r>
          </w:p>
          <w:p w14:paraId="46FE442E" w14:textId="77777777" w:rsidR="00B53F5E" w:rsidRPr="00167D2F" w:rsidRDefault="00E625CB" w:rsidP="007F60C1">
            <w:pPr>
              <w:numPr>
                <w:ilvl w:val="0"/>
                <w:numId w:val="25"/>
              </w:numPr>
              <w:spacing w:line="288" w:lineRule="auto"/>
              <w:jc w:val="both"/>
            </w:pPr>
            <w:r w:rsidRPr="00C933C6">
              <w:t>i</w:t>
            </w:r>
            <w:r w:rsidR="00B53F5E" w:rsidRPr="001B6E9A">
              <w:t>s responsive to the</w:t>
            </w:r>
            <w:r w:rsidR="00B53F5E" w:rsidRPr="00E625CB">
              <w:rPr>
                <w:b/>
              </w:rPr>
              <w:t xml:space="preserve"> </w:t>
            </w:r>
            <w:r w:rsidR="00B53F5E" w:rsidRPr="00E625CB">
              <w:t>requirements</w:t>
            </w:r>
            <w:r w:rsidR="00B53F5E" w:rsidRPr="00E625CB">
              <w:rPr>
                <w:b/>
              </w:rPr>
              <w:t xml:space="preserve"> </w:t>
            </w:r>
            <w:r w:rsidR="00B53F5E" w:rsidRPr="00E625CB">
              <w:t xml:space="preserve">of the </w:t>
            </w:r>
            <w:r w:rsidR="00B53F5E" w:rsidRPr="00E625CB">
              <w:rPr>
                <w:i/>
              </w:rPr>
              <w:t>tender documents</w:t>
            </w:r>
            <w:r w:rsidR="00B53F5E" w:rsidRPr="00E625CB">
              <w:t>.</w:t>
            </w:r>
          </w:p>
        </w:tc>
      </w:tr>
      <w:tr w:rsidR="00B53F5E" w:rsidRPr="00167D2F" w14:paraId="055E55FB" w14:textId="77777777" w:rsidTr="00D95486">
        <w:tc>
          <w:tcPr>
            <w:tcW w:w="1668" w:type="dxa"/>
          </w:tcPr>
          <w:p w14:paraId="11819B16" w14:textId="77777777" w:rsidR="00B53F5E" w:rsidRPr="00167D2F" w:rsidRDefault="00B53F5E" w:rsidP="00C933C6">
            <w:pPr>
              <w:spacing w:line="288" w:lineRule="auto"/>
              <w:rPr>
                <w:b/>
                <w:sz w:val="16"/>
              </w:rPr>
            </w:pPr>
          </w:p>
        </w:tc>
        <w:tc>
          <w:tcPr>
            <w:tcW w:w="567" w:type="dxa"/>
          </w:tcPr>
          <w:p w14:paraId="3427610D" w14:textId="77777777" w:rsidR="00B53F5E" w:rsidRPr="00167D2F" w:rsidRDefault="00B53F5E" w:rsidP="00C933C6">
            <w:pPr>
              <w:spacing w:line="288" w:lineRule="auto"/>
            </w:pPr>
          </w:p>
        </w:tc>
        <w:tc>
          <w:tcPr>
            <w:tcW w:w="7050" w:type="dxa"/>
          </w:tcPr>
          <w:p w14:paraId="65C30331" w14:textId="77777777" w:rsidR="00B53F5E" w:rsidRPr="00167D2F" w:rsidRDefault="00B53F5E" w:rsidP="00C933C6">
            <w:pPr>
              <w:spacing w:line="288" w:lineRule="auto"/>
              <w:jc w:val="both"/>
            </w:pPr>
          </w:p>
        </w:tc>
      </w:tr>
      <w:tr w:rsidR="00B53F5E" w:rsidRPr="00167D2F" w14:paraId="18436511" w14:textId="77777777" w:rsidTr="00D95486">
        <w:tc>
          <w:tcPr>
            <w:tcW w:w="1668" w:type="dxa"/>
          </w:tcPr>
          <w:p w14:paraId="0F15363C" w14:textId="77777777" w:rsidR="00B53F5E" w:rsidRPr="00167D2F" w:rsidRDefault="00B53F5E" w:rsidP="00C933C6">
            <w:pPr>
              <w:spacing w:line="288" w:lineRule="auto"/>
              <w:rPr>
                <w:b/>
                <w:sz w:val="16"/>
              </w:rPr>
            </w:pPr>
          </w:p>
        </w:tc>
        <w:tc>
          <w:tcPr>
            <w:tcW w:w="567" w:type="dxa"/>
          </w:tcPr>
          <w:p w14:paraId="3BCE4A2E" w14:textId="77777777" w:rsidR="00B53F5E" w:rsidRPr="00167D2F" w:rsidRDefault="00B53F5E" w:rsidP="00C933C6">
            <w:pPr>
              <w:spacing w:line="288" w:lineRule="auto"/>
            </w:pPr>
            <w:r w:rsidRPr="00167D2F">
              <w:t>8</w:t>
            </w:r>
          </w:p>
        </w:tc>
        <w:tc>
          <w:tcPr>
            <w:tcW w:w="7050" w:type="dxa"/>
          </w:tcPr>
          <w:p w14:paraId="74008AE5" w14:textId="77777777" w:rsidR="00B53F5E" w:rsidRPr="00167D2F" w:rsidRDefault="00B53F5E" w:rsidP="00C933C6">
            <w:pPr>
              <w:spacing w:line="288" w:lineRule="auto"/>
              <w:jc w:val="both"/>
            </w:pPr>
            <w:r w:rsidRPr="00167D2F">
              <w:t xml:space="preserve">Judge a responsive tender as one which conforms to all the terms, conditions, and specifications of the </w:t>
            </w:r>
            <w:r w:rsidRPr="00167D2F">
              <w:rPr>
                <w:i/>
              </w:rPr>
              <w:t>tender documents</w:t>
            </w:r>
            <w:r w:rsidRPr="00167D2F">
              <w:t xml:space="preserve"> without material deviation or qualification.  A material deviation or qualification is one which, in </w:t>
            </w:r>
            <w:r w:rsidR="003128E8" w:rsidRPr="00167D2F">
              <w:t>PRASA</w:t>
            </w:r>
            <w:r w:rsidRPr="00167D2F">
              <w:rPr>
                <w:i/>
              </w:rPr>
              <w:t xml:space="preserve"> 's</w:t>
            </w:r>
            <w:r w:rsidRPr="00167D2F">
              <w:t xml:space="preserve"> opinion would</w:t>
            </w:r>
          </w:p>
          <w:p w14:paraId="53DD5845" w14:textId="77777777" w:rsidR="00B53F5E" w:rsidRPr="00167D2F" w:rsidRDefault="00B53F5E" w:rsidP="007F60C1">
            <w:pPr>
              <w:numPr>
                <w:ilvl w:val="0"/>
                <w:numId w:val="26"/>
              </w:numPr>
              <w:spacing w:line="288" w:lineRule="auto"/>
              <w:jc w:val="both"/>
            </w:pPr>
            <w:r w:rsidRPr="00167D2F">
              <w:t>detrimentally affect the scope, quality, or performance of the works, services or supply identified in the Contract Data</w:t>
            </w:r>
            <w:r w:rsidRPr="00167D2F">
              <w:rPr>
                <w:i/>
              </w:rPr>
              <w:t>,</w:t>
            </w:r>
          </w:p>
          <w:p w14:paraId="6D902A40" w14:textId="77777777" w:rsidR="00B53F5E" w:rsidRPr="00167D2F" w:rsidRDefault="00B53F5E" w:rsidP="007F60C1">
            <w:pPr>
              <w:numPr>
                <w:ilvl w:val="0"/>
                <w:numId w:val="26"/>
              </w:numPr>
              <w:spacing w:line="288" w:lineRule="auto"/>
              <w:jc w:val="both"/>
            </w:pPr>
            <w:r w:rsidRPr="00167D2F">
              <w:t xml:space="preserve">change </w:t>
            </w:r>
            <w:r w:rsidR="003128E8" w:rsidRPr="00167D2F">
              <w:t>PRASA</w:t>
            </w:r>
            <w:r w:rsidRPr="00167D2F">
              <w:rPr>
                <w:i/>
              </w:rPr>
              <w:t>'s</w:t>
            </w:r>
            <w:r w:rsidRPr="00167D2F">
              <w:t xml:space="preserve"> or the </w:t>
            </w:r>
            <w:r w:rsidRPr="00167D2F">
              <w:rPr>
                <w:i/>
              </w:rPr>
              <w:t>tenderer</w:t>
            </w:r>
            <w:r w:rsidRPr="00167D2F">
              <w:t>'s risks and responsibilities under the contract, or</w:t>
            </w:r>
          </w:p>
          <w:p w14:paraId="4EB1DBA0" w14:textId="77777777" w:rsidR="00B53F5E" w:rsidRPr="00167D2F" w:rsidRDefault="00B53F5E" w:rsidP="007F60C1">
            <w:pPr>
              <w:numPr>
                <w:ilvl w:val="0"/>
                <w:numId w:val="27"/>
              </w:numPr>
              <w:spacing w:line="288" w:lineRule="auto"/>
              <w:jc w:val="both"/>
            </w:pPr>
            <w:r w:rsidRPr="00167D2F">
              <w:t xml:space="preserve">affect the competitive position of other </w:t>
            </w:r>
            <w:r w:rsidRPr="00167D2F">
              <w:rPr>
                <w:i/>
              </w:rPr>
              <w:t>tenderer</w:t>
            </w:r>
            <w:r w:rsidRPr="00167D2F">
              <w:t>s presenting responsive tenders, if it were to be rectified.</w:t>
            </w:r>
          </w:p>
        </w:tc>
      </w:tr>
      <w:tr w:rsidR="00B53F5E" w:rsidRPr="00167D2F" w14:paraId="4823E98D" w14:textId="77777777" w:rsidTr="00D95486">
        <w:tc>
          <w:tcPr>
            <w:tcW w:w="1668" w:type="dxa"/>
          </w:tcPr>
          <w:p w14:paraId="6C88EBC7" w14:textId="77777777" w:rsidR="00B53F5E" w:rsidRPr="00167D2F" w:rsidRDefault="00B53F5E" w:rsidP="00C933C6">
            <w:pPr>
              <w:spacing w:line="288" w:lineRule="auto"/>
              <w:rPr>
                <w:b/>
                <w:sz w:val="16"/>
              </w:rPr>
            </w:pPr>
          </w:p>
        </w:tc>
        <w:tc>
          <w:tcPr>
            <w:tcW w:w="567" w:type="dxa"/>
          </w:tcPr>
          <w:p w14:paraId="5BCA30BF" w14:textId="77777777" w:rsidR="00B53F5E" w:rsidRPr="00167D2F" w:rsidRDefault="00B53F5E" w:rsidP="00C933C6">
            <w:pPr>
              <w:spacing w:line="288" w:lineRule="auto"/>
            </w:pPr>
          </w:p>
        </w:tc>
        <w:tc>
          <w:tcPr>
            <w:tcW w:w="7050" w:type="dxa"/>
          </w:tcPr>
          <w:p w14:paraId="76BCE82C" w14:textId="77777777" w:rsidR="00B53F5E" w:rsidRPr="00167D2F" w:rsidRDefault="00B53F5E" w:rsidP="00C933C6">
            <w:pPr>
              <w:spacing w:line="288" w:lineRule="auto"/>
              <w:jc w:val="both"/>
            </w:pPr>
          </w:p>
        </w:tc>
      </w:tr>
      <w:tr w:rsidR="00B53F5E" w:rsidRPr="00167D2F" w14:paraId="4F5ACF03" w14:textId="77777777" w:rsidTr="00D95486">
        <w:tc>
          <w:tcPr>
            <w:tcW w:w="1668" w:type="dxa"/>
          </w:tcPr>
          <w:p w14:paraId="24C3B2F2" w14:textId="77777777" w:rsidR="00B53F5E" w:rsidRPr="00167D2F" w:rsidRDefault="00B53F5E" w:rsidP="00C933C6">
            <w:pPr>
              <w:spacing w:line="288" w:lineRule="auto"/>
              <w:rPr>
                <w:b/>
                <w:sz w:val="16"/>
              </w:rPr>
            </w:pPr>
            <w:r w:rsidRPr="00167D2F">
              <w:rPr>
                <w:b/>
                <w:sz w:val="16"/>
              </w:rPr>
              <w:t>Non-responsive tenders</w:t>
            </w:r>
          </w:p>
        </w:tc>
        <w:tc>
          <w:tcPr>
            <w:tcW w:w="567" w:type="dxa"/>
          </w:tcPr>
          <w:p w14:paraId="02B4B6E6" w14:textId="77777777" w:rsidR="00B53F5E" w:rsidRPr="00167D2F" w:rsidRDefault="00B53F5E" w:rsidP="00C933C6">
            <w:pPr>
              <w:spacing w:line="288" w:lineRule="auto"/>
            </w:pPr>
            <w:r w:rsidRPr="00167D2F">
              <w:t>10</w:t>
            </w:r>
          </w:p>
        </w:tc>
        <w:tc>
          <w:tcPr>
            <w:tcW w:w="7050" w:type="dxa"/>
          </w:tcPr>
          <w:p w14:paraId="69D945E2" w14:textId="1BF08036" w:rsidR="00B53F5E" w:rsidRPr="00167D2F" w:rsidRDefault="00B53F5E" w:rsidP="00C933C6">
            <w:pPr>
              <w:spacing w:line="288" w:lineRule="auto"/>
              <w:jc w:val="both"/>
            </w:pPr>
            <w:r w:rsidRPr="00167D2F">
              <w:t xml:space="preserve">Reject a non-responsive </w:t>
            </w:r>
            <w:r w:rsidR="00F921D3" w:rsidRPr="00167D2F">
              <w:t>tender and</w:t>
            </w:r>
            <w:r w:rsidRPr="00167D2F">
              <w:t xml:space="preserve"> not allow it to be subsequently made responsive by correction or withdrawal of the non-conforming deviation or reservation.</w:t>
            </w:r>
          </w:p>
        </w:tc>
      </w:tr>
      <w:tr w:rsidR="00B53F5E" w:rsidRPr="00167D2F" w14:paraId="2C53A597" w14:textId="77777777" w:rsidTr="00D95486">
        <w:tc>
          <w:tcPr>
            <w:tcW w:w="1668" w:type="dxa"/>
          </w:tcPr>
          <w:p w14:paraId="69C483BF" w14:textId="77777777" w:rsidR="00B53F5E" w:rsidRPr="00167D2F" w:rsidRDefault="00B53F5E" w:rsidP="00C933C6">
            <w:pPr>
              <w:spacing w:line="288" w:lineRule="auto"/>
              <w:rPr>
                <w:b/>
                <w:sz w:val="16"/>
              </w:rPr>
            </w:pPr>
          </w:p>
        </w:tc>
        <w:tc>
          <w:tcPr>
            <w:tcW w:w="567" w:type="dxa"/>
          </w:tcPr>
          <w:p w14:paraId="32FF388A" w14:textId="77777777" w:rsidR="00B53F5E" w:rsidRPr="00167D2F" w:rsidRDefault="00B53F5E" w:rsidP="00C933C6">
            <w:pPr>
              <w:spacing w:line="288" w:lineRule="auto"/>
            </w:pPr>
          </w:p>
        </w:tc>
        <w:tc>
          <w:tcPr>
            <w:tcW w:w="7050" w:type="dxa"/>
          </w:tcPr>
          <w:p w14:paraId="0428CD2B" w14:textId="77777777" w:rsidR="00B53F5E" w:rsidRPr="00167D2F" w:rsidRDefault="00B53F5E" w:rsidP="00C933C6">
            <w:pPr>
              <w:spacing w:line="288" w:lineRule="auto"/>
              <w:jc w:val="both"/>
            </w:pPr>
          </w:p>
        </w:tc>
      </w:tr>
      <w:tr w:rsidR="00B53F5E" w:rsidRPr="00167D2F" w14:paraId="2A3568C5" w14:textId="77777777" w:rsidTr="00D95486">
        <w:tc>
          <w:tcPr>
            <w:tcW w:w="1668" w:type="dxa"/>
          </w:tcPr>
          <w:p w14:paraId="200469D3" w14:textId="77777777" w:rsidR="00B53F5E" w:rsidRPr="00167D2F" w:rsidRDefault="00B53F5E" w:rsidP="00C933C6">
            <w:pPr>
              <w:spacing w:line="288" w:lineRule="auto"/>
              <w:rPr>
                <w:b/>
                <w:sz w:val="16"/>
              </w:rPr>
            </w:pPr>
            <w:r w:rsidRPr="00167D2F">
              <w:rPr>
                <w:b/>
                <w:sz w:val="16"/>
              </w:rPr>
              <w:t>Arithmetical errors</w:t>
            </w:r>
          </w:p>
        </w:tc>
        <w:tc>
          <w:tcPr>
            <w:tcW w:w="567" w:type="dxa"/>
          </w:tcPr>
          <w:p w14:paraId="645C8091" w14:textId="77777777" w:rsidR="00B53F5E" w:rsidRPr="00167D2F" w:rsidRDefault="00B53F5E" w:rsidP="00C933C6">
            <w:pPr>
              <w:spacing w:line="288" w:lineRule="auto"/>
            </w:pPr>
            <w:r w:rsidRPr="00167D2F">
              <w:t>11</w:t>
            </w:r>
          </w:p>
        </w:tc>
        <w:tc>
          <w:tcPr>
            <w:tcW w:w="7050" w:type="dxa"/>
          </w:tcPr>
          <w:p w14:paraId="4BBD2E5D" w14:textId="77777777" w:rsidR="00B53F5E" w:rsidRPr="00167D2F" w:rsidRDefault="00B53F5E" w:rsidP="00C933C6">
            <w:pPr>
              <w:spacing w:line="288" w:lineRule="auto"/>
              <w:jc w:val="both"/>
            </w:pPr>
            <w:r w:rsidRPr="00167D2F">
              <w:t>Check responsive tenders for arithmetical errors, correcting them as follows:</w:t>
            </w:r>
          </w:p>
          <w:p w14:paraId="33A89102" w14:textId="77777777" w:rsidR="00B53F5E" w:rsidRPr="00167D2F" w:rsidRDefault="00B53F5E" w:rsidP="007F60C1">
            <w:pPr>
              <w:numPr>
                <w:ilvl w:val="0"/>
                <w:numId w:val="28"/>
              </w:numPr>
              <w:spacing w:line="288" w:lineRule="auto"/>
              <w:jc w:val="both"/>
            </w:pPr>
            <w:r w:rsidRPr="00167D2F">
              <w:t>Where there is a discrepancy between the amounts in figures and in words, the amount in words shall govern.</w:t>
            </w:r>
          </w:p>
          <w:p w14:paraId="64CFD0CB" w14:textId="7F934EF0" w:rsidR="00B53F5E" w:rsidRPr="00167D2F" w:rsidRDefault="00B53F5E" w:rsidP="007F60C1">
            <w:pPr>
              <w:numPr>
                <w:ilvl w:val="0"/>
                <w:numId w:val="28"/>
              </w:numPr>
              <w:spacing w:line="288" w:lineRule="auto"/>
              <w:jc w:val="both"/>
            </w:pPr>
            <w:r w:rsidRPr="00167D2F">
              <w:t xml:space="preserve">If a bill of quantities applies and there is a discrepancy between the rate and the </w:t>
            </w:r>
            <w:r w:rsidR="00F921D3" w:rsidRPr="00167D2F">
              <w:t>line-item</w:t>
            </w:r>
            <w:r w:rsidRPr="00167D2F">
              <w:t xml:space="preserve"> total, resulting from multiplying the rate by the quantity, the rate as quoted shall govern.  Where there is an obviously gross misplacement of the decimal point in the rate, the </w:t>
            </w:r>
            <w:r w:rsidR="00F921D3" w:rsidRPr="00167D2F">
              <w:t>line-item</w:t>
            </w:r>
            <w:r w:rsidRPr="00167D2F">
              <w:t xml:space="preserve"> total as quoted shall govern, and the rate will be corrected.</w:t>
            </w:r>
          </w:p>
          <w:p w14:paraId="1389D823" w14:textId="77777777" w:rsidR="00B53F5E" w:rsidRPr="00167D2F" w:rsidRDefault="00B53F5E" w:rsidP="007F60C1">
            <w:pPr>
              <w:numPr>
                <w:ilvl w:val="0"/>
                <w:numId w:val="28"/>
              </w:numPr>
              <w:spacing w:line="288" w:lineRule="auto"/>
              <w:jc w:val="both"/>
            </w:pPr>
            <w:r w:rsidRPr="00167D2F">
              <w:t xml:space="preserve">Where there is an error in the total of the Prices, either as a result of other corrections required by this checking process or in the </w:t>
            </w:r>
            <w:r w:rsidRPr="00167D2F">
              <w:rPr>
                <w:i/>
              </w:rPr>
              <w:t>tenderer</w:t>
            </w:r>
            <w:r w:rsidRPr="00167D2F">
              <w:t>'s addition of prices, the total of the Prices, if any, will be corrected.</w:t>
            </w:r>
          </w:p>
        </w:tc>
      </w:tr>
      <w:tr w:rsidR="00B53F5E" w:rsidRPr="00167D2F" w14:paraId="0C59BBB2" w14:textId="77777777" w:rsidTr="00D95486">
        <w:tc>
          <w:tcPr>
            <w:tcW w:w="1668" w:type="dxa"/>
          </w:tcPr>
          <w:p w14:paraId="5E010DEE" w14:textId="77777777" w:rsidR="00B53F5E" w:rsidRPr="00167D2F" w:rsidRDefault="00B53F5E" w:rsidP="00C933C6">
            <w:pPr>
              <w:spacing w:line="288" w:lineRule="auto"/>
              <w:rPr>
                <w:b/>
                <w:sz w:val="16"/>
              </w:rPr>
            </w:pPr>
          </w:p>
        </w:tc>
        <w:tc>
          <w:tcPr>
            <w:tcW w:w="567" w:type="dxa"/>
          </w:tcPr>
          <w:p w14:paraId="69803E6C" w14:textId="77777777" w:rsidR="00B53F5E" w:rsidRPr="00167D2F" w:rsidRDefault="00B53F5E" w:rsidP="00C933C6">
            <w:pPr>
              <w:spacing w:line="288" w:lineRule="auto"/>
            </w:pPr>
          </w:p>
        </w:tc>
        <w:tc>
          <w:tcPr>
            <w:tcW w:w="7050" w:type="dxa"/>
          </w:tcPr>
          <w:p w14:paraId="77E7A2B4" w14:textId="77777777" w:rsidR="00B53F5E" w:rsidRPr="004D7F09" w:rsidRDefault="00B53F5E" w:rsidP="00C933C6">
            <w:pPr>
              <w:spacing w:line="288" w:lineRule="auto"/>
              <w:jc w:val="both"/>
              <w:rPr>
                <w:sz w:val="12"/>
              </w:rPr>
            </w:pPr>
          </w:p>
        </w:tc>
      </w:tr>
      <w:tr w:rsidR="00B53F5E" w:rsidRPr="00167D2F" w14:paraId="165FD716" w14:textId="77777777" w:rsidTr="00D95486">
        <w:tc>
          <w:tcPr>
            <w:tcW w:w="1668" w:type="dxa"/>
          </w:tcPr>
          <w:p w14:paraId="69824925" w14:textId="77777777" w:rsidR="00B53F5E" w:rsidRPr="00167D2F" w:rsidRDefault="00B53F5E" w:rsidP="00C933C6">
            <w:pPr>
              <w:spacing w:line="288" w:lineRule="auto"/>
              <w:rPr>
                <w:b/>
                <w:sz w:val="16"/>
              </w:rPr>
            </w:pPr>
          </w:p>
        </w:tc>
        <w:tc>
          <w:tcPr>
            <w:tcW w:w="567" w:type="dxa"/>
          </w:tcPr>
          <w:p w14:paraId="463CF419" w14:textId="77777777" w:rsidR="00B53F5E" w:rsidRPr="00167D2F" w:rsidRDefault="00B53F5E" w:rsidP="00C933C6">
            <w:pPr>
              <w:spacing w:line="288" w:lineRule="auto"/>
            </w:pPr>
            <w:r w:rsidRPr="00167D2F">
              <w:t>12</w:t>
            </w:r>
          </w:p>
        </w:tc>
        <w:tc>
          <w:tcPr>
            <w:tcW w:w="7050" w:type="dxa"/>
          </w:tcPr>
          <w:p w14:paraId="2B6D2CE3" w14:textId="77777777" w:rsidR="00B53F5E" w:rsidRPr="00167D2F" w:rsidRDefault="00B53F5E" w:rsidP="00C933C6">
            <w:pPr>
              <w:spacing w:line="288" w:lineRule="auto"/>
              <w:jc w:val="both"/>
            </w:pPr>
            <w:r w:rsidRPr="00167D2F">
              <w:t xml:space="preserve">Reject a tender if the </w:t>
            </w:r>
            <w:r w:rsidRPr="00167D2F">
              <w:rPr>
                <w:i/>
              </w:rPr>
              <w:t>tenderer</w:t>
            </w:r>
            <w:r w:rsidRPr="00167D2F">
              <w:t xml:space="preserve"> does not accept the corrected total of the Prices (if any).</w:t>
            </w:r>
          </w:p>
        </w:tc>
      </w:tr>
      <w:tr w:rsidR="00B53F5E" w:rsidRPr="00167D2F" w14:paraId="192C7D41" w14:textId="77777777" w:rsidTr="00D95486">
        <w:tc>
          <w:tcPr>
            <w:tcW w:w="1668" w:type="dxa"/>
          </w:tcPr>
          <w:p w14:paraId="75CB1991" w14:textId="77777777" w:rsidR="00B53F5E" w:rsidRPr="00167D2F" w:rsidRDefault="00B53F5E" w:rsidP="00C933C6">
            <w:pPr>
              <w:spacing w:line="288" w:lineRule="auto"/>
              <w:rPr>
                <w:b/>
                <w:sz w:val="16"/>
              </w:rPr>
            </w:pPr>
          </w:p>
        </w:tc>
        <w:tc>
          <w:tcPr>
            <w:tcW w:w="567" w:type="dxa"/>
          </w:tcPr>
          <w:p w14:paraId="0BA0C0D2" w14:textId="77777777" w:rsidR="00B53F5E" w:rsidRPr="004D7F09" w:rsidRDefault="00B53F5E" w:rsidP="00C933C6">
            <w:pPr>
              <w:spacing w:line="288" w:lineRule="auto"/>
              <w:rPr>
                <w:sz w:val="16"/>
              </w:rPr>
            </w:pPr>
          </w:p>
        </w:tc>
        <w:tc>
          <w:tcPr>
            <w:tcW w:w="7050" w:type="dxa"/>
          </w:tcPr>
          <w:p w14:paraId="3111F68E" w14:textId="77777777" w:rsidR="00B53F5E" w:rsidRPr="00167D2F" w:rsidRDefault="00B53F5E" w:rsidP="00C933C6">
            <w:pPr>
              <w:spacing w:line="288" w:lineRule="auto"/>
              <w:jc w:val="both"/>
            </w:pPr>
          </w:p>
        </w:tc>
      </w:tr>
      <w:tr w:rsidR="00B53F5E" w:rsidRPr="00167D2F" w14:paraId="30D4CBFD" w14:textId="77777777" w:rsidTr="00D95486">
        <w:tc>
          <w:tcPr>
            <w:tcW w:w="1668" w:type="dxa"/>
          </w:tcPr>
          <w:p w14:paraId="5ACDEE05" w14:textId="77777777" w:rsidR="00B53F5E" w:rsidRPr="00167D2F" w:rsidRDefault="00B53F5E" w:rsidP="00C933C6">
            <w:pPr>
              <w:spacing w:line="288" w:lineRule="auto"/>
              <w:rPr>
                <w:b/>
                <w:sz w:val="16"/>
              </w:rPr>
            </w:pPr>
            <w:r w:rsidRPr="00167D2F">
              <w:rPr>
                <w:b/>
                <w:sz w:val="16"/>
              </w:rPr>
              <w:t>Evaluating the tender</w:t>
            </w:r>
          </w:p>
        </w:tc>
        <w:tc>
          <w:tcPr>
            <w:tcW w:w="567" w:type="dxa"/>
          </w:tcPr>
          <w:p w14:paraId="293113A1" w14:textId="77777777" w:rsidR="00B53F5E" w:rsidRPr="00167D2F" w:rsidRDefault="00B53F5E" w:rsidP="00C933C6">
            <w:pPr>
              <w:spacing w:line="288" w:lineRule="auto"/>
            </w:pPr>
            <w:r w:rsidRPr="00167D2F">
              <w:t>13</w:t>
            </w:r>
          </w:p>
        </w:tc>
        <w:tc>
          <w:tcPr>
            <w:tcW w:w="7050" w:type="dxa"/>
          </w:tcPr>
          <w:p w14:paraId="5ACACAD9" w14:textId="77777777" w:rsidR="00B53F5E" w:rsidRPr="00167D2F" w:rsidRDefault="00B53F5E" w:rsidP="000A634B">
            <w:pPr>
              <w:spacing w:line="288" w:lineRule="auto"/>
              <w:jc w:val="both"/>
            </w:pPr>
            <w:r w:rsidRPr="00167D2F">
              <w:t xml:space="preserve">Evaluate responsive tenders in accordance with the procedure stated in the </w:t>
            </w:r>
            <w:r w:rsidR="004E5E24">
              <w:t>RFP</w:t>
            </w:r>
            <w:r w:rsidRPr="00167D2F">
              <w:t xml:space="preserve"> / Scope of work/ specification. The evaluated tender price will be disclosed only to the relevant </w:t>
            </w:r>
            <w:r w:rsidR="003128E8" w:rsidRPr="00167D2F">
              <w:t>PRASA</w:t>
            </w:r>
            <w:r w:rsidRPr="00167D2F">
              <w:t xml:space="preserve"> tender committee and will not be disclosed to </w:t>
            </w:r>
            <w:r w:rsidRPr="00167D2F">
              <w:rPr>
                <w:i/>
              </w:rPr>
              <w:t>tenderer</w:t>
            </w:r>
            <w:r w:rsidRPr="00167D2F">
              <w:t>s or any other person.</w:t>
            </w:r>
          </w:p>
        </w:tc>
      </w:tr>
      <w:tr w:rsidR="00B53F5E" w:rsidRPr="00167D2F" w14:paraId="0BE9D7D7" w14:textId="77777777" w:rsidTr="00D95486">
        <w:tc>
          <w:tcPr>
            <w:tcW w:w="1668" w:type="dxa"/>
          </w:tcPr>
          <w:p w14:paraId="6EA264A0" w14:textId="77777777" w:rsidR="00B53F5E" w:rsidRPr="00167D2F" w:rsidRDefault="00B53F5E" w:rsidP="00C933C6">
            <w:pPr>
              <w:spacing w:line="288" w:lineRule="auto"/>
              <w:rPr>
                <w:b/>
                <w:sz w:val="16"/>
              </w:rPr>
            </w:pPr>
          </w:p>
        </w:tc>
        <w:tc>
          <w:tcPr>
            <w:tcW w:w="567" w:type="dxa"/>
          </w:tcPr>
          <w:p w14:paraId="66FB4569" w14:textId="77777777" w:rsidR="00B53F5E" w:rsidRPr="00167D2F" w:rsidRDefault="00B53F5E" w:rsidP="00C933C6">
            <w:pPr>
              <w:spacing w:line="288" w:lineRule="auto"/>
            </w:pPr>
          </w:p>
        </w:tc>
        <w:tc>
          <w:tcPr>
            <w:tcW w:w="7050" w:type="dxa"/>
          </w:tcPr>
          <w:p w14:paraId="50A2AD94" w14:textId="77777777" w:rsidR="00B53F5E" w:rsidRPr="00167D2F" w:rsidRDefault="00B53F5E" w:rsidP="00C933C6">
            <w:pPr>
              <w:spacing w:line="288" w:lineRule="auto"/>
              <w:jc w:val="both"/>
            </w:pPr>
          </w:p>
        </w:tc>
      </w:tr>
      <w:tr w:rsidR="00B53F5E" w:rsidRPr="00167D2F" w14:paraId="55009C11" w14:textId="77777777" w:rsidTr="00D95486">
        <w:tc>
          <w:tcPr>
            <w:tcW w:w="1668" w:type="dxa"/>
          </w:tcPr>
          <w:p w14:paraId="250A1B1D" w14:textId="77777777" w:rsidR="00B53F5E" w:rsidRPr="00167D2F" w:rsidRDefault="00B53F5E" w:rsidP="00C933C6">
            <w:pPr>
              <w:spacing w:line="288" w:lineRule="auto"/>
              <w:rPr>
                <w:b/>
                <w:sz w:val="16"/>
              </w:rPr>
            </w:pPr>
            <w:r w:rsidRPr="00167D2F">
              <w:rPr>
                <w:b/>
                <w:sz w:val="16"/>
              </w:rPr>
              <w:t>Clarification of a tender</w:t>
            </w:r>
          </w:p>
        </w:tc>
        <w:tc>
          <w:tcPr>
            <w:tcW w:w="567" w:type="dxa"/>
          </w:tcPr>
          <w:p w14:paraId="0FBEF05E" w14:textId="77777777" w:rsidR="00B53F5E" w:rsidRPr="00167D2F" w:rsidRDefault="00B53F5E" w:rsidP="00C933C6">
            <w:pPr>
              <w:spacing w:line="288" w:lineRule="auto"/>
            </w:pPr>
            <w:r w:rsidRPr="00167D2F">
              <w:t>14</w:t>
            </w:r>
          </w:p>
        </w:tc>
        <w:tc>
          <w:tcPr>
            <w:tcW w:w="7050" w:type="dxa"/>
          </w:tcPr>
          <w:p w14:paraId="2B180EE8" w14:textId="77777777" w:rsidR="00B53F5E" w:rsidRPr="00167D2F" w:rsidRDefault="00B53F5E" w:rsidP="00C933C6">
            <w:pPr>
              <w:spacing w:line="288" w:lineRule="auto"/>
              <w:jc w:val="both"/>
            </w:pPr>
            <w:r w:rsidRPr="00167D2F">
              <w:t xml:space="preserve">Obtain from a </w:t>
            </w:r>
            <w:r w:rsidRPr="00167D2F">
              <w:rPr>
                <w:i/>
              </w:rPr>
              <w:t>tenderer</w:t>
            </w:r>
            <w:r w:rsidRPr="00167D2F">
              <w:t xml:space="preserve"> clarification of any matter in the tender which may not be clear or could give rise to ambiguity in a contract arising from this tender if the matter were not to be clarified.</w:t>
            </w:r>
          </w:p>
        </w:tc>
      </w:tr>
      <w:tr w:rsidR="00B53F5E" w:rsidRPr="00167D2F" w14:paraId="7A11C78E" w14:textId="77777777" w:rsidTr="00D95486">
        <w:tc>
          <w:tcPr>
            <w:tcW w:w="1668" w:type="dxa"/>
          </w:tcPr>
          <w:p w14:paraId="13702473" w14:textId="77777777" w:rsidR="00B53F5E" w:rsidRPr="00167D2F" w:rsidRDefault="00B53F5E" w:rsidP="00C933C6">
            <w:pPr>
              <w:spacing w:line="288" w:lineRule="auto"/>
              <w:rPr>
                <w:b/>
                <w:sz w:val="16"/>
              </w:rPr>
            </w:pPr>
          </w:p>
        </w:tc>
        <w:tc>
          <w:tcPr>
            <w:tcW w:w="567" w:type="dxa"/>
          </w:tcPr>
          <w:p w14:paraId="5033154F" w14:textId="77777777" w:rsidR="00B53F5E" w:rsidRPr="00167D2F" w:rsidRDefault="00B53F5E" w:rsidP="00C933C6">
            <w:pPr>
              <w:spacing w:line="288" w:lineRule="auto"/>
            </w:pPr>
          </w:p>
        </w:tc>
        <w:tc>
          <w:tcPr>
            <w:tcW w:w="7050" w:type="dxa"/>
          </w:tcPr>
          <w:p w14:paraId="52C5671E" w14:textId="77777777" w:rsidR="00B53F5E" w:rsidRPr="00167D2F" w:rsidRDefault="00B53F5E" w:rsidP="00C933C6">
            <w:pPr>
              <w:spacing w:line="288" w:lineRule="auto"/>
              <w:jc w:val="both"/>
            </w:pPr>
          </w:p>
        </w:tc>
      </w:tr>
      <w:tr w:rsidR="00B53F5E" w:rsidRPr="00167D2F" w14:paraId="62AE9B7B" w14:textId="77777777" w:rsidTr="00D95486">
        <w:tc>
          <w:tcPr>
            <w:tcW w:w="1668" w:type="dxa"/>
          </w:tcPr>
          <w:p w14:paraId="172194BD" w14:textId="77777777" w:rsidR="00B53F5E" w:rsidRPr="00167D2F" w:rsidRDefault="00B53F5E" w:rsidP="00C933C6">
            <w:pPr>
              <w:spacing w:line="288" w:lineRule="auto"/>
              <w:rPr>
                <w:b/>
                <w:sz w:val="16"/>
              </w:rPr>
            </w:pPr>
            <w:r w:rsidRPr="00167D2F">
              <w:rPr>
                <w:b/>
                <w:sz w:val="16"/>
              </w:rPr>
              <w:t>Acceptance of tender</w:t>
            </w:r>
          </w:p>
        </w:tc>
        <w:tc>
          <w:tcPr>
            <w:tcW w:w="567" w:type="dxa"/>
          </w:tcPr>
          <w:p w14:paraId="7E53DDC3" w14:textId="77777777" w:rsidR="00B53F5E" w:rsidRPr="00167D2F" w:rsidRDefault="00B53F5E" w:rsidP="00C933C6">
            <w:pPr>
              <w:spacing w:line="288" w:lineRule="auto"/>
            </w:pPr>
            <w:r w:rsidRPr="00167D2F">
              <w:t>15</w:t>
            </w:r>
          </w:p>
        </w:tc>
        <w:tc>
          <w:tcPr>
            <w:tcW w:w="7050" w:type="dxa"/>
          </w:tcPr>
          <w:p w14:paraId="726F9080" w14:textId="36CB7659" w:rsidR="00B53F5E" w:rsidRDefault="00B53F5E" w:rsidP="00C933C6">
            <w:pPr>
              <w:spacing w:line="288" w:lineRule="auto"/>
              <w:jc w:val="both"/>
            </w:pPr>
            <w:r w:rsidRPr="00167D2F">
              <w:t xml:space="preserve">Notify </w:t>
            </w:r>
            <w:r w:rsidR="003128E8" w:rsidRPr="00167D2F">
              <w:t>PRASA</w:t>
            </w:r>
            <w:r w:rsidRPr="00167D2F">
              <w:t xml:space="preserve">'s acceptance to the successful </w:t>
            </w:r>
            <w:r w:rsidRPr="00167D2F">
              <w:rPr>
                <w:i/>
              </w:rPr>
              <w:t>tenderer</w:t>
            </w:r>
            <w:r w:rsidRPr="00167D2F">
              <w:t xml:space="preserve"> before the expiry of the </w:t>
            </w:r>
            <w:r w:rsidRPr="00167D2F">
              <w:rPr>
                <w:i/>
              </w:rPr>
              <w:t xml:space="preserve">validity </w:t>
            </w:r>
            <w:r w:rsidR="00F921D3" w:rsidRPr="00167D2F">
              <w:rPr>
                <w:i/>
              </w:rPr>
              <w:t>period</w:t>
            </w:r>
            <w:r w:rsidR="00F921D3" w:rsidRPr="00167D2F">
              <w:t xml:space="preserve"> or</w:t>
            </w:r>
            <w:r w:rsidRPr="00167D2F">
              <w:t xml:space="preserve"> agreed additional period.  Providing the notice of acceptance does not contain any qualifying statements, it will constitute the formation of a contract between </w:t>
            </w:r>
            <w:r w:rsidR="003128E8" w:rsidRPr="00167D2F">
              <w:t>PRASA</w:t>
            </w:r>
            <w:r w:rsidRPr="00167D2F">
              <w:t xml:space="preserve"> and the successful </w:t>
            </w:r>
            <w:r w:rsidRPr="00167D2F">
              <w:rPr>
                <w:i/>
              </w:rPr>
              <w:t>tenderer</w:t>
            </w:r>
            <w:r w:rsidRPr="00167D2F">
              <w:t xml:space="preserve">.  </w:t>
            </w:r>
          </w:p>
          <w:p w14:paraId="3D0778B5" w14:textId="77777777" w:rsidR="00040180" w:rsidRPr="00167D2F" w:rsidRDefault="00040180" w:rsidP="00C933C6">
            <w:pPr>
              <w:spacing w:line="288" w:lineRule="auto"/>
              <w:jc w:val="both"/>
            </w:pPr>
          </w:p>
        </w:tc>
      </w:tr>
      <w:tr w:rsidR="00B53F5E" w:rsidRPr="00167D2F" w14:paraId="175C6080" w14:textId="77777777" w:rsidTr="00D95486">
        <w:tc>
          <w:tcPr>
            <w:tcW w:w="1668" w:type="dxa"/>
          </w:tcPr>
          <w:p w14:paraId="5F8FB4D1" w14:textId="77777777" w:rsidR="00B53F5E" w:rsidRPr="00167D2F" w:rsidRDefault="00B53F5E" w:rsidP="00C933C6">
            <w:pPr>
              <w:spacing w:line="288" w:lineRule="auto"/>
              <w:rPr>
                <w:b/>
                <w:sz w:val="16"/>
              </w:rPr>
            </w:pPr>
            <w:r w:rsidRPr="00167D2F">
              <w:rPr>
                <w:b/>
                <w:sz w:val="16"/>
              </w:rPr>
              <w:t>Notice to unsuccessful tenderers</w:t>
            </w:r>
          </w:p>
        </w:tc>
        <w:tc>
          <w:tcPr>
            <w:tcW w:w="567" w:type="dxa"/>
          </w:tcPr>
          <w:p w14:paraId="2718AEC9" w14:textId="77777777" w:rsidR="00B53F5E" w:rsidRPr="00167D2F" w:rsidRDefault="00B53F5E" w:rsidP="00C933C6">
            <w:pPr>
              <w:spacing w:line="288" w:lineRule="auto"/>
            </w:pPr>
            <w:r w:rsidRPr="00167D2F">
              <w:t>16</w:t>
            </w:r>
          </w:p>
        </w:tc>
        <w:tc>
          <w:tcPr>
            <w:tcW w:w="7050" w:type="dxa"/>
          </w:tcPr>
          <w:p w14:paraId="78F62E55" w14:textId="77777777" w:rsidR="008C5CE9" w:rsidRPr="00167D2F" w:rsidRDefault="00B53F5E" w:rsidP="00C933C6">
            <w:pPr>
              <w:spacing w:line="288" w:lineRule="auto"/>
              <w:jc w:val="both"/>
            </w:pPr>
            <w:r w:rsidRPr="00167D2F">
              <w:t xml:space="preserve">After the successful </w:t>
            </w:r>
            <w:r w:rsidRPr="00167D2F">
              <w:rPr>
                <w:i/>
              </w:rPr>
              <w:t>tenderer</w:t>
            </w:r>
            <w:r w:rsidRPr="00167D2F">
              <w:t xml:space="preserve"> has acknowledged </w:t>
            </w:r>
            <w:r w:rsidR="003128E8" w:rsidRPr="00167D2F">
              <w:t>PRASA</w:t>
            </w:r>
            <w:r w:rsidR="006B3BA0">
              <w:t>’</w:t>
            </w:r>
            <w:r w:rsidRPr="00167D2F">
              <w:rPr>
                <w:i/>
              </w:rPr>
              <w:t>s</w:t>
            </w:r>
            <w:r w:rsidRPr="00167D2F">
              <w:t xml:space="preserve"> notice of acceptance</w:t>
            </w:r>
            <w:r w:rsidRPr="00167D2F">
              <w:rPr>
                <w:i/>
              </w:rPr>
              <w:t xml:space="preserve">, </w:t>
            </w:r>
            <w:r w:rsidRPr="00167D2F">
              <w:t xml:space="preserve">notify other </w:t>
            </w:r>
            <w:r w:rsidRPr="00167D2F">
              <w:rPr>
                <w:i/>
              </w:rPr>
              <w:t>tenderer</w:t>
            </w:r>
            <w:r w:rsidRPr="00167D2F">
              <w:t xml:space="preserve">s that their tenders have not been accepted, following </w:t>
            </w:r>
            <w:r w:rsidR="003128E8" w:rsidRPr="00167D2F">
              <w:t>PRASA</w:t>
            </w:r>
            <w:r w:rsidR="00040180">
              <w:t>’s current procedures.</w:t>
            </w:r>
          </w:p>
        </w:tc>
      </w:tr>
      <w:tr w:rsidR="00B53F5E" w:rsidRPr="00167D2F" w14:paraId="61B76288" w14:textId="77777777" w:rsidTr="00D95486">
        <w:tc>
          <w:tcPr>
            <w:tcW w:w="1668" w:type="dxa"/>
          </w:tcPr>
          <w:p w14:paraId="4DEEDE73" w14:textId="77777777" w:rsidR="00B53F5E" w:rsidRPr="00167D2F" w:rsidRDefault="00B53F5E" w:rsidP="00C933C6">
            <w:pPr>
              <w:spacing w:line="288" w:lineRule="auto"/>
              <w:rPr>
                <w:b/>
                <w:sz w:val="16"/>
              </w:rPr>
            </w:pPr>
          </w:p>
        </w:tc>
        <w:tc>
          <w:tcPr>
            <w:tcW w:w="567" w:type="dxa"/>
          </w:tcPr>
          <w:p w14:paraId="5FD8B459" w14:textId="77777777" w:rsidR="00B53F5E" w:rsidRPr="00167D2F" w:rsidRDefault="00B53F5E" w:rsidP="00C933C6">
            <w:pPr>
              <w:spacing w:line="288" w:lineRule="auto"/>
            </w:pPr>
          </w:p>
        </w:tc>
        <w:tc>
          <w:tcPr>
            <w:tcW w:w="7050" w:type="dxa"/>
          </w:tcPr>
          <w:p w14:paraId="178B9A9E" w14:textId="77777777" w:rsidR="00B53F5E" w:rsidRPr="00167D2F" w:rsidRDefault="00B53F5E" w:rsidP="00C933C6">
            <w:pPr>
              <w:spacing w:line="288" w:lineRule="auto"/>
              <w:jc w:val="both"/>
            </w:pPr>
          </w:p>
        </w:tc>
      </w:tr>
      <w:tr w:rsidR="00B53F5E" w:rsidRPr="00167D2F" w14:paraId="085946B7" w14:textId="77777777" w:rsidTr="00D95486">
        <w:tc>
          <w:tcPr>
            <w:tcW w:w="1668" w:type="dxa"/>
          </w:tcPr>
          <w:p w14:paraId="534BF204" w14:textId="77777777" w:rsidR="00B53F5E" w:rsidRPr="00167D2F" w:rsidRDefault="00B53F5E" w:rsidP="00C933C6">
            <w:pPr>
              <w:spacing w:line="288" w:lineRule="auto"/>
              <w:rPr>
                <w:b/>
                <w:sz w:val="16"/>
              </w:rPr>
            </w:pPr>
            <w:r w:rsidRPr="00167D2F">
              <w:rPr>
                <w:b/>
                <w:sz w:val="16"/>
              </w:rPr>
              <w:t>Prepare contract documents</w:t>
            </w:r>
          </w:p>
        </w:tc>
        <w:tc>
          <w:tcPr>
            <w:tcW w:w="567" w:type="dxa"/>
          </w:tcPr>
          <w:p w14:paraId="239071E6" w14:textId="77777777" w:rsidR="00B53F5E" w:rsidRPr="00167D2F" w:rsidRDefault="00B53F5E" w:rsidP="00C933C6">
            <w:pPr>
              <w:spacing w:line="288" w:lineRule="auto"/>
            </w:pPr>
            <w:r w:rsidRPr="00167D2F">
              <w:t>17</w:t>
            </w:r>
          </w:p>
        </w:tc>
        <w:tc>
          <w:tcPr>
            <w:tcW w:w="7050" w:type="dxa"/>
          </w:tcPr>
          <w:p w14:paraId="776E545A" w14:textId="313C7693" w:rsidR="00B53F5E" w:rsidRPr="00167D2F" w:rsidRDefault="00B53F5E" w:rsidP="00C933C6">
            <w:pPr>
              <w:spacing w:line="288" w:lineRule="auto"/>
              <w:jc w:val="both"/>
            </w:pPr>
            <w:r w:rsidRPr="00167D2F">
              <w:t xml:space="preserve">Revise the contract documents issued by </w:t>
            </w:r>
            <w:r w:rsidR="003128E8" w:rsidRPr="00167D2F">
              <w:t>PRASA</w:t>
            </w:r>
            <w:r w:rsidRPr="00167D2F">
              <w:t xml:space="preserve"> as part of the </w:t>
            </w:r>
            <w:r w:rsidRPr="00167D2F">
              <w:rPr>
                <w:i/>
              </w:rPr>
              <w:t>tender documents</w:t>
            </w:r>
            <w:r w:rsidRPr="00167D2F">
              <w:t xml:space="preserve"> to take account of</w:t>
            </w:r>
            <w:r w:rsidR="00435233">
              <w:t>:</w:t>
            </w:r>
            <w:r w:rsidRPr="00167D2F">
              <w:t xml:space="preserve"> </w:t>
            </w:r>
          </w:p>
          <w:p w14:paraId="5EA6EBB1" w14:textId="5CC6A397" w:rsidR="00B53F5E" w:rsidRPr="00167D2F" w:rsidRDefault="00B53F5E" w:rsidP="007F60C1">
            <w:pPr>
              <w:numPr>
                <w:ilvl w:val="0"/>
                <w:numId w:val="29"/>
              </w:numPr>
              <w:spacing w:line="288" w:lineRule="auto"/>
              <w:jc w:val="both"/>
            </w:pPr>
            <w:r w:rsidRPr="00167D2F">
              <w:t>Addenda issued during the tender period</w:t>
            </w:r>
            <w:r w:rsidR="00435233">
              <w:t>;</w:t>
            </w:r>
            <w:r w:rsidRPr="00167D2F">
              <w:t xml:space="preserve"> </w:t>
            </w:r>
          </w:p>
          <w:p w14:paraId="44ACCDD3" w14:textId="4B7EB5E4" w:rsidR="00B53F5E" w:rsidRPr="00167D2F" w:rsidRDefault="00B53F5E" w:rsidP="007F60C1">
            <w:pPr>
              <w:numPr>
                <w:ilvl w:val="0"/>
                <w:numId w:val="29"/>
              </w:numPr>
              <w:spacing w:line="288" w:lineRule="auto"/>
              <w:jc w:val="both"/>
            </w:pPr>
            <w:r w:rsidRPr="00167D2F">
              <w:t xml:space="preserve">inclusion of some of the </w:t>
            </w:r>
            <w:r w:rsidRPr="00167D2F">
              <w:rPr>
                <w:i/>
              </w:rPr>
              <w:t xml:space="preserve">tender </w:t>
            </w:r>
            <w:proofErr w:type="spellStart"/>
            <w:r w:rsidRPr="00167D2F">
              <w:rPr>
                <w:i/>
              </w:rPr>
              <w:t>returnables</w:t>
            </w:r>
            <w:proofErr w:type="spellEnd"/>
            <w:r w:rsidR="00435233">
              <w:t>;</w:t>
            </w:r>
            <w:r w:rsidRPr="00167D2F">
              <w:t xml:space="preserve"> and</w:t>
            </w:r>
          </w:p>
          <w:p w14:paraId="34610067" w14:textId="77777777" w:rsidR="00B53F5E" w:rsidRPr="00167D2F" w:rsidRDefault="00B53F5E" w:rsidP="007F60C1">
            <w:pPr>
              <w:numPr>
                <w:ilvl w:val="0"/>
                <w:numId w:val="29"/>
              </w:numPr>
              <w:spacing w:line="288" w:lineRule="auto"/>
              <w:jc w:val="both"/>
            </w:pPr>
            <w:r w:rsidRPr="00167D2F">
              <w:t xml:space="preserve">other revisions agreed between </w:t>
            </w:r>
            <w:r w:rsidR="003128E8" w:rsidRPr="00167D2F">
              <w:t>PRASA</w:t>
            </w:r>
            <w:r w:rsidRPr="00167D2F">
              <w:t xml:space="preserve"> and the successful </w:t>
            </w:r>
            <w:r w:rsidRPr="00167D2F">
              <w:rPr>
                <w:i/>
              </w:rPr>
              <w:t>tenderer,</w:t>
            </w:r>
            <w:r w:rsidRPr="00167D2F">
              <w:t xml:space="preserve"> before the issue of </w:t>
            </w:r>
            <w:r w:rsidR="003128E8" w:rsidRPr="00167D2F">
              <w:t>PRASA</w:t>
            </w:r>
            <w:r w:rsidRPr="00167D2F">
              <w:t>'s notice of acceptance (of the tender).</w:t>
            </w:r>
          </w:p>
        </w:tc>
      </w:tr>
      <w:tr w:rsidR="00B53F5E" w:rsidRPr="00167D2F" w14:paraId="75961108" w14:textId="77777777" w:rsidTr="00D95486">
        <w:tc>
          <w:tcPr>
            <w:tcW w:w="1668" w:type="dxa"/>
          </w:tcPr>
          <w:p w14:paraId="63FA7F0B" w14:textId="77777777" w:rsidR="00B53F5E" w:rsidRPr="00167D2F" w:rsidRDefault="00B53F5E" w:rsidP="00C933C6">
            <w:pPr>
              <w:spacing w:line="288" w:lineRule="auto"/>
              <w:rPr>
                <w:b/>
                <w:sz w:val="16"/>
              </w:rPr>
            </w:pPr>
          </w:p>
        </w:tc>
        <w:tc>
          <w:tcPr>
            <w:tcW w:w="567" w:type="dxa"/>
          </w:tcPr>
          <w:p w14:paraId="1BE8BB6A" w14:textId="77777777" w:rsidR="00B53F5E" w:rsidRPr="00167D2F" w:rsidRDefault="00B53F5E" w:rsidP="00C933C6">
            <w:pPr>
              <w:spacing w:line="288" w:lineRule="auto"/>
            </w:pPr>
          </w:p>
        </w:tc>
        <w:tc>
          <w:tcPr>
            <w:tcW w:w="7050" w:type="dxa"/>
          </w:tcPr>
          <w:p w14:paraId="4A6A92FF" w14:textId="77777777" w:rsidR="00B53F5E" w:rsidRPr="00167D2F" w:rsidRDefault="00B53F5E" w:rsidP="00C933C6">
            <w:pPr>
              <w:spacing w:line="288" w:lineRule="auto"/>
              <w:jc w:val="both"/>
            </w:pPr>
          </w:p>
        </w:tc>
      </w:tr>
      <w:tr w:rsidR="00B53F5E" w:rsidRPr="00167D2F" w14:paraId="3D9D01CE" w14:textId="77777777" w:rsidTr="00D95486">
        <w:tc>
          <w:tcPr>
            <w:tcW w:w="1668" w:type="dxa"/>
          </w:tcPr>
          <w:p w14:paraId="19185C4A" w14:textId="77777777" w:rsidR="00B53F5E" w:rsidRPr="00167D2F" w:rsidRDefault="00B53F5E" w:rsidP="00C933C6">
            <w:pPr>
              <w:spacing w:line="288" w:lineRule="auto"/>
              <w:rPr>
                <w:b/>
                <w:sz w:val="16"/>
              </w:rPr>
            </w:pPr>
            <w:r w:rsidRPr="00167D2F">
              <w:rPr>
                <w:b/>
                <w:sz w:val="16"/>
              </w:rPr>
              <w:t>Issue final contract</w:t>
            </w:r>
          </w:p>
        </w:tc>
        <w:tc>
          <w:tcPr>
            <w:tcW w:w="567" w:type="dxa"/>
          </w:tcPr>
          <w:p w14:paraId="56994A70" w14:textId="77777777" w:rsidR="00B53F5E" w:rsidRPr="00167D2F" w:rsidRDefault="00B53F5E" w:rsidP="00C933C6">
            <w:pPr>
              <w:spacing w:line="288" w:lineRule="auto"/>
            </w:pPr>
            <w:r w:rsidRPr="00167D2F">
              <w:t>18</w:t>
            </w:r>
          </w:p>
        </w:tc>
        <w:tc>
          <w:tcPr>
            <w:tcW w:w="7050" w:type="dxa"/>
          </w:tcPr>
          <w:p w14:paraId="51C9966F" w14:textId="77777777" w:rsidR="00B53F5E" w:rsidRPr="00167D2F" w:rsidRDefault="00B53F5E" w:rsidP="00C933C6">
            <w:pPr>
              <w:spacing w:line="288" w:lineRule="auto"/>
              <w:jc w:val="both"/>
            </w:pPr>
            <w:r w:rsidRPr="00167D2F">
              <w:t xml:space="preserve">Issue the final contract documents to the successful </w:t>
            </w:r>
            <w:r w:rsidRPr="00167D2F">
              <w:rPr>
                <w:i/>
              </w:rPr>
              <w:t>tenderer</w:t>
            </w:r>
            <w:r w:rsidRPr="00167D2F">
              <w:t xml:space="preserve"> for acceptance within one week of the date of </w:t>
            </w:r>
            <w:r w:rsidR="003128E8" w:rsidRPr="00167D2F">
              <w:t>PRASA</w:t>
            </w:r>
            <w:r w:rsidR="00AC0C96" w:rsidRPr="00167D2F">
              <w:t>'s notice of acceptance.</w:t>
            </w:r>
          </w:p>
        </w:tc>
      </w:tr>
      <w:tr w:rsidR="00B53F5E" w:rsidRPr="00167D2F" w14:paraId="047940A1" w14:textId="77777777" w:rsidTr="00D95486">
        <w:tc>
          <w:tcPr>
            <w:tcW w:w="1668" w:type="dxa"/>
          </w:tcPr>
          <w:p w14:paraId="4B5B21BD" w14:textId="77777777" w:rsidR="00B53F5E" w:rsidRPr="00167D2F" w:rsidRDefault="00B53F5E" w:rsidP="00C933C6">
            <w:pPr>
              <w:spacing w:line="288" w:lineRule="auto"/>
              <w:rPr>
                <w:b/>
                <w:sz w:val="16"/>
              </w:rPr>
            </w:pPr>
          </w:p>
        </w:tc>
        <w:tc>
          <w:tcPr>
            <w:tcW w:w="567" w:type="dxa"/>
          </w:tcPr>
          <w:p w14:paraId="022A2AB4" w14:textId="77777777" w:rsidR="00B53F5E" w:rsidRPr="00167D2F" w:rsidRDefault="00B53F5E" w:rsidP="00C933C6">
            <w:pPr>
              <w:spacing w:line="288" w:lineRule="auto"/>
            </w:pPr>
          </w:p>
        </w:tc>
        <w:tc>
          <w:tcPr>
            <w:tcW w:w="7050" w:type="dxa"/>
          </w:tcPr>
          <w:p w14:paraId="26B4E31B" w14:textId="77777777" w:rsidR="00B53F5E" w:rsidRPr="00167D2F" w:rsidRDefault="00B53F5E" w:rsidP="00C933C6">
            <w:pPr>
              <w:spacing w:line="288" w:lineRule="auto"/>
              <w:jc w:val="both"/>
            </w:pPr>
          </w:p>
        </w:tc>
      </w:tr>
      <w:tr w:rsidR="00B53F5E" w:rsidRPr="00167D2F" w14:paraId="58F94677" w14:textId="77777777" w:rsidTr="00D95486">
        <w:tc>
          <w:tcPr>
            <w:tcW w:w="1668" w:type="dxa"/>
          </w:tcPr>
          <w:p w14:paraId="3AB12559" w14:textId="77777777" w:rsidR="00B53F5E" w:rsidRPr="00167D2F" w:rsidRDefault="00B53F5E" w:rsidP="00C933C6">
            <w:pPr>
              <w:spacing w:line="288" w:lineRule="auto"/>
              <w:rPr>
                <w:b/>
                <w:sz w:val="16"/>
              </w:rPr>
            </w:pPr>
            <w:r w:rsidRPr="00167D2F">
              <w:rPr>
                <w:b/>
                <w:sz w:val="16"/>
              </w:rPr>
              <w:t>Sign Form of Agreement</w:t>
            </w:r>
          </w:p>
        </w:tc>
        <w:tc>
          <w:tcPr>
            <w:tcW w:w="567" w:type="dxa"/>
          </w:tcPr>
          <w:p w14:paraId="38F29E66" w14:textId="77777777" w:rsidR="00B53F5E" w:rsidRPr="00167D2F" w:rsidRDefault="00B53F5E" w:rsidP="00C933C6">
            <w:pPr>
              <w:spacing w:line="288" w:lineRule="auto"/>
            </w:pPr>
            <w:r w:rsidRPr="00167D2F">
              <w:t>19</w:t>
            </w:r>
          </w:p>
        </w:tc>
        <w:tc>
          <w:tcPr>
            <w:tcW w:w="7050" w:type="dxa"/>
          </w:tcPr>
          <w:p w14:paraId="4EB38B71" w14:textId="77777777" w:rsidR="00B53F5E" w:rsidRPr="00167D2F" w:rsidRDefault="00B53F5E" w:rsidP="00C933C6">
            <w:pPr>
              <w:spacing w:line="288" w:lineRule="auto"/>
              <w:jc w:val="both"/>
            </w:pPr>
            <w:r w:rsidRPr="00167D2F">
              <w:rPr>
                <w:b/>
              </w:rPr>
              <w:t>Arrange for authorised signatories of both parties</w:t>
            </w:r>
            <w:r w:rsidRPr="00167D2F">
              <w:rPr>
                <w:b/>
                <w:i/>
              </w:rPr>
              <w:t xml:space="preserve"> </w:t>
            </w:r>
            <w:r w:rsidRPr="00167D2F">
              <w:rPr>
                <w:b/>
              </w:rPr>
              <w:t xml:space="preserve">to complete and sign the original and one copy of the Form of Agreement within two weeks of the date of </w:t>
            </w:r>
            <w:r w:rsidR="003128E8" w:rsidRPr="00167D2F">
              <w:rPr>
                <w:b/>
              </w:rPr>
              <w:t>PRASA</w:t>
            </w:r>
            <w:r w:rsidRPr="00167D2F">
              <w:rPr>
                <w:b/>
              </w:rPr>
              <w:t>'s notice of acceptance of the tender.  If either party requires the signatories to initial every page of the contract documents, the signatories for the</w:t>
            </w:r>
            <w:r w:rsidRPr="00167D2F">
              <w:t xml:space="preserve"> </w:t>
            </w:r>
            <w:r w:rsidRPr="00167D2F">
              <w:rPr>
                <w:b/>
              </w:rPr>
              <w:t>other party</w:t>
            </w:r>
            <w:r w:rsidR="006B3BA0">
              <w:rPr>
                <w:b/>
              </w:rPr>
              <w:t xml:space="preserve"> shall</w:t>
            </w:r>
            <w:r w:rsidRPr="00167D2F">
              <w:rPr>
                <w:b/>
              </w:rPr>
              <w:t xml:space="preserve"> comply with the request.</w:t>
            </w:r>
          </w:p>
        </w:tc>
      </w:tr>
      <w:tr w:rsidR="00BD625B" w:rsidRPr="00167D2F" w14:paraId="0577CF5B" w14:textId="77777777" w:rsidTr="00D95486">
        <w:trPr>
          <w:gridAfter w:val="1"/>
          <w:wAfter w:w="7050" w:type="dxa"/>
        </w:trPr>
        <w:tc>
          <w:tcPr>
            <w:tcW w:w="1668" w:type="dxa"/>
          </w:tcPr>
          <w:p w14:paraId="6E1129F4" w14:textId="77777777" w:rsidR="00BD625B" w:rsidRPr="00167D2F" w:rsidRDefault="00BD625B" w:rsidP="00C933C6">
            <w:pPr>
              <w:spacing w:line="288" w:lineRule="auto"/>
              <w:rPr>
                <w:b/>
                <w:sz w:val="16"/>
              </w:rPr>
            </w:pPr>
          </w:p>
        </w:tc>
        <w:tc>
          <w:tcPr>
            <w:tcW w:w="567" w:type="dxa"/>
          </w:tcPr>
          <w:p w14:paraId="238376F8" w14:textId="77777777" w:rsidR="00BD625B" w:rsidRPr="00167D2F" w:rsidRDefault="00BD625B" w:rsidP="00C933C6">
            <w:pPr>
              <w:spacing w:line="288" w:lineRule="auto"/>
            </w:pPr>
          </w:p>
        </w:tc>
      </w:tr>
      <w:tr w:rsidR="00B53F5E" w:rsidRPr="00167D2F" w14:paraId="04AA4850" w14:textId="77777777" w:rsidTr="00D95486">
        <w:tc>
          <w:tcPr>
            <w:tcW w:w="1668" w:type="dxa"/>
          </w:tcPr>
          <w:p w14:paraId="605A7F91" w14:textId="77777777" w:rsidR="00B53F5E" w:rsidRPr="00167D2F" w:rsidRDefault="00B53F5E" w:rsidP="00C933C6">
            <w:pPr>
              <w:spacing w:line="288" w:lineRule="auto"/>
              <w:rPr>
                <w:b/>
                <w:sz w:val="16"/>
              </w:rPr>
            </w:pPr>
            <w:r w:rsidRPr="00167D2F">
              <w:rPr>
                <w:b/>
                <w:sz w:val="16"/>
              </w:rPr>
              <w:t>Provide copies of the contracts</w:t>
            </w:r>
          </w:p>
        </w:tc>
        <w:tc>
          <w:tcPr>
            <w:tcW w:w="567" w:type="dxa"/>
          </w:tcPr>
          <w:p w14:paraId="0ADCCFA5" w14:textId="77777777" w:rsidR="00B53F5E" w:rsidRPr="00167D2F" w:rsidRDefault="00B53F5E" w:rsidP="00C933C6">
            <w:pPr>
              <w:spacing w:line="288" w:lineRule="auto"/>
            </w:pPr>
            <w:r w:rsidRPr="00167D2F">
              <w:t>20</w:t>
            </w:r>
          </w:p>
        </w:tc>
        <w:tc>
          <w:tcPr>
            <w:tcW w:w="7050" w:type="dxa"/>
          </w:tcPr>
          <w:p w14:paraId="5416AAFB" w14:textId="77777777" w:rsidR="00B53F5E" w:rsidRPr="00167D2F" w:rsidRDefault="00B53F5E" w:rsidP="00C933C6">
            <w:pPr>
              <w:spacing w:line="288" w:lineRule="auto"/>
              <w:jc w:val="both"/>
            </w:pPr>
            <w:r w:rsidRPr="00167D2F">
              <w:t xml:space="preserve">Provide to the successful </w:t>
            </w:r>
            <w:r w:rsidRPr="00167D2F">
              <w:rPr>
                <w:i/>
              </w:rPr>
              <w:t>tenderer</w:t>
            </w:r>
            <w:r w:rsidRPr="00167D2F">
              <w:t xml:space="preserve"> the number of copies stated in the Scope of work/ specification of the signed copy of the contracts within three weeks of the date of </w:t>
            </w:r>
            <w:r w:rsidR="003128E8" w:rsidRPr="00167D2F">
              <w:t>PRASA</w:t>
            </w:r>
            <w:r w:rsidRPr="00167D2F">
              <w:t xml:space="preserve">'s acceptance of the tender. </w:t>
            </w:r>
          </w:p>
        </w:tc>
      </w:tr>
    </w:tbl>
    <w:p w14:paraId="13A4D279" w14:textId="77777777" w:rsidR="006E62F3" w:rsidRPr="00BD625B" w:rsidRDefault="006E62F3" w:rsidP="005F7F59">
      <w:pPr>
        <w:tabs>
          <w:tab w:val="left" w:pos="3156"/>
        </w:tabs>
        <w:rPr>
          <w:rFonts w:ascii="Arial Bold" w:hAnsi="Arial Bold"/>
          <w:sz w:val="24"/>
        </w:rPr>
      </w:pPr>
    </w:p>
    <w:sectPr w:rsidR="006E62F3" w:rsidRPr="00BD625B" w:rsidSect="005019E8">
      <w:headerReference w:type="default" r:id="rId28"/>
      <w:footerReference w:type="default" r:id="rId29"/>
      <w:pgSz w:w="11907" w:h="16840" w:code="9"/>
      <w:pgMar w:top="1440" w:right="708" w:bottom="1560" w:left="1267" w:header="706" w:footer="706" w:gutter="0"/>
      <w:cols w:space="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4B3F8" w14:textId="77777777" w:rsidR="006B780F" w:rsidRDefault="006B780F">
      <w:r>
        <w:separator/>
      </w:r>
    </w:p>
  </w:endnote>
  <w:endnote w:type="continuationSeparator" w:id="0">
    <w:p w14:paraId="2E12F7B6" w14:textId="77777777" w:rsidR="006B780F" w:rsidRDefault="006B780F">
      <w:r>
        <w:continuationSeparator/>
      </w:r>
    </w:p>
  </w:endnote>
  <w:endnote w:type="continuationNotice" w:id="1">
    <w:p w14:paraId="60E619F9" w14:textId="77777777" w:rsidR="006B780F" w:rsidRDefault="006B78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uturaA Bk BT">
    <w:altName w:val="Century Gothi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MT">
    <w:altName w:val="Arial"/>
    <w:charset w:val="01"/>
    <w:family w:val="swiss"/>
    <w:pitch w:val="variable"/>
  </w:font>
  <w:font w:name="ArialM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CADA4" w14:textId="77777777" w:rsidR="00472866" w:rsidRDefault="00472866" w:rsidP="000B1838">
    <w:pPr>
      <w:tabs>
        <w:tab w:val="center" w:pos="4550"/>
        <w:tab w:val="left" w:pos="5818"/>
      </w:tabs>
      <w:ind w:right="260"/>
      <w:jc w:val="right"/>
      <w:rPr>
        <w:color w:val="0F243E" w:themeColor="text2" w:themeShade="80"/>
        <w:sz w:val="24"/>
      </w:rPr>
    </w:pPr>
    <w:r>
      <w:rPr>
        <w:color w:val="548DD4" w:themeColor="text2" w:themeTint="99"/>
        <w:spacing w:val="60"/>
        <w:sz w:val="24"/>
      </w:rPr>
      <w:t>Page</w:t>
    </w:r>
    <w:r>
      <w:rPr>
        <w:color w:val="548DD4" w:themeColor="text2" w:themeTint="99"/>
        <w:sz w:val="24"/>
      </w:rPr>
      <w:t xml:space="preserve"> </w:t>
    </w:r>
    <w:r>
      <w:rPr>
        <w:color w:val="17365D" w:themeColor="text2" w:themeShade="BF"/>
        <w:sz w:val="24"/>
      </w:rPr>
      <w:fldChar w:fldCharType="begin"/>
    </w:r>
    <w:r>
      <w:rPr>
        <w:color w:val="17365D" w:themeColor="text2" w:themeShade="BF"/>
        <w:sz w:val="24"/>
      </w:rPr>
      <w:instrText xml:space="preserve"> PAGE   \* MERGEFORMAT </w:instrText>
    </w:r>
    <w:r>
      <w:rPr>
        <w:color w:val="17365D" w:themeColor="text2" w:themeShade="BF"/>
        <w:sz w:val="24"/>
      </w:rPr>
      <w:fldChar w:fldCharType="separate"/>
    </w:r>
    <w:r>
      <w:rPr>
        <w:color w:val="17365D" w:themeColor="text2" w:themeShade="BF"/>
        <w:sz w:val="24"/>
      </w:rPr>
      <w:t>1</w:t>
    </w:r>
    <w:r>
      <w:rPr>
        <w:color w:val="17365D" w:themeColor="text2" w:themeShade="BF"/>
        <w:sz w:val="24"/>
      </w:rPr>
      <w:fldChar w:fldCharType="end"/>
    </w:r>
    <w:r>
      <w:rPr>
        <w:color w:val="17365D" w:themeColor="text2" w:themeShade="BF"/>
        <w:sz w:val="24"/>
      </w:rPr>
      <w:t xml:space="preserve"> | </w:t>
    </w:r>
    <w:r>
      <w:rPr>
        <w:color w:val="17365D" w:themeColor="text2" w:themeShade="BF"/>
        <w:sz w:val="24"/>
      </w:rPr>
      <w:fldChar w:fldCharType="begin"/>
    </w:r>
    <w:r>
      <w:rPr>
        <w:color w:val="17365D" w:themeColor="text2" w:themeShade="BF"/>
        <w:sz w:val="24"/>
      </w:rPr>
      <w:instrText xml:space="preserve"> NUMPAGES  \* Arabic  \* MERGEFORMAT </w:instrText>
    </w:r>
    <w:r>
      <w:rPr>
        <w:color w:val="17365D" w:themeColor="text2" w:themeShade="BF"/>
        <w:sz w:val="24"/>
      </w:rPr>
      <w:fldChar w:fldCharType="separate"/>
    </w:r>
    <w:r>
      <w:rPr>
        <w:color w:val="17365D" w:themeColor="text2" w:themeShade="BF"/>
        <w:sz w:val="24"/>
      </w:rPr>
      <w:t>52</w:t>
    </w:r>
    <w:r>
      <w:rPr>
        <w:color w:val="17365D" w:themeColor="text2" w:themeShade="BF"/>
        <w:sz w:val="24"/>
      </w:rPr>
      <w:fldChar w:fldCharType="end"/>
    </w:r>
  </w:p>
  <w:p w14:paraId="059E551B" w14:textId="77777777" w:rsidR="00472866" w:rsidRDefault="00472866">
    <w:pPr>
      <w:ind w:left="11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5C41" w14:textId="4434232A" w:rsidR="00FC4E83" w:rsidRPr="004B538A" w:rsidRDefault="004B538A" w:rsidP="00FC4E83">
    <w:pPr>
      <w:pStyle w:val="Footer"/>
      <w:rPr>
        <w:b/>
      </w:rPr>
    </w:pPr>
    <w:r>
      <w:rPr>
        <w:rFonts w:cs="Arial"/>
        <w:b/>
      </w:rPr>
      <w:t>TENDER NO:</w:t>
    </w:r>
    <w:r w:rsidR="001C43DE">
      <w:rPr>
        <w:rFonts w:cs="Arial"/>
        <w:b/>
      </w:rPr>
      <w:t xml:space="preserve"> </w:t>
    </w:r>
    <w:r w:rsidR="007E0F2D">
      <w:rPr>
        <w:rFonts w:cs="Arial"/>
        <w:b/>
      </w:rPr>
      <w:t xml:space="preserve">02/2025/CTN/INFRA:  </w:t>
    </w:r>
    <w:r w:rsidRPr="004B538A">
      <w:rPr>
        <w:rFonts w:cs="Arial"/>
        <w:b/>
      </w:rPr>
      <w:t>APPOINTMENT OF CONTRACTOR TO PROVIDE AS AND WHEN MAINTENANCE, SERVICING AND REPAIR FOR 11KV AC, 33KV AC AND 3KV DC OHTE</w:t>
    </w:r>
    <w:r>
      <w:rPr>
        <w:rFonts w:cs="Arial"/>
        <w:b/>
      </w:rPr>
      <w:tab/>
    </w:r>
    <w:r w:rsidRPr="004B538A">
      <w:rPr>
        <w:b/>
      </w:rPr>
      <w:tab/>
    </w:r>
    <w:sdt>
      <w:sdtPr>
        <w:rPr>
          <w:b/>
        </w:rPr>
        <w:id w:val="-45068953"/>
        <w:docPartObj>
          <w:docPartGallery w:val="Page Numbers (Bottom of Page)"/>
          <w:docPartUnique/>
        </w:docPartObj>
      </w:sdtPr>
      <w:sdtContent>
        <w:sdt>
          <w:sdtPr>
            <w:rPr>
              <w:b/>
            </w:rPr>
            <w:id w:val="-145440067"/>
            <w:docPartObj>
              <w:docPartGallery w:val="Page Numbers (Top of Page)"/>
              <w:docPartUnique/>
            </w:docPartObj>
          </w:sdtPr>
          <w:sdtContent>
            <w:r w:rsidR="003537BF">
              <w:rPr>
                <w:b/>
              </w:rPr>
              <w:tab/>
            </w:r>
            <w:r w:rsidR="003537BF">
              <w:rPr>
                <w:b/>
              </w:rPr>
              <w:tab/>
            </w:r>
            <w:r w:rsidRPr="004B538A">
              <w:rPr>
                <w:b/>
              </w:rPr>
              <w:t xml:space="preserve">PAGE </w:t>
            </w:r>
            <w:r w:rsidR="00FC4E83" w:rsidRPr="004B538A">
              <w:rPr>
                <w:b/>
                <w:sz w:val="24"/>
                <w:szCs w:val="24"/>
              </w:rPr>
              <w:fldChar w:fldCharType="begin"/>
            </w:r>
            <w:r w:rsidR="00FC4E83" w:rsidRPr="004B538A">
              <w:rPr>
                <w:b/>
              </w:rPr>
              <w:instrText xml:space="preserve"> PAGE </w:instrText>
            </w:r>
            <w:r w:rsidR="00FC4E83" w:rsidRPr="004B538A">
              <w:rPr>
                <w:b/>
                <w:sz w:val="24"/>
                <w:szCs w:val="24"/>
              </w:rPr>
              <w:fldChar w:fldCharType="separate"/>
            </w:r>
            <w:r w:rsidRPr="004B538A">
              <w:rPr>
                <w:b/>
                <w:noProof/>
              </w:rPr>
              <w:t>2</w:t>
            </w:r>
            <w:r w:rsidR="00FC4E83" w:rsidRPr="004B538A">
              <w:rPr>
                <w:b/>
                <w:sz w:val="24"/>
                <w:szCs w:val="24"/>
              </w:rPr>
              <w:fldChar w:fldCharType="end"/>
            </w:r>
            <w:r w:rsidRPr="004B538A">
              <w:rPr>
                <w:b/>
              </w:rPr>
              <w:t xml:space="preserve"> OF </w:t>
            </w:r>
            <w:r w:rsidR="00FC4E83" w:rsidRPr="004B538A">
              <w:rPr>
                <w:b/>
                <w:sz w:val="24"/>
                <w:szCs w:val="24"/>
              </w:rPr>
              <w:fldChar w:fldCharType="begin"/>
            </w:r>
            <w:r w:rsidR="00FC4E83" w:rsidRPr="004B538A">
              <w:rPr>
                <w:b/>
              </w:rPr>
              <w:instrText xml:space="preserve"> NUMPAGES  </w:instrText>
            </w:r>
            <w:r w:rsidR="00FC4E83" w:rsidRPr="004B538A">
              <w:rPr>
                <w:b/>
                <w:sz w:val="24"/>
                <w:szCs w:val="24"/>
              </w:rPr>
              <w:fldChar w:fldCharType="separate"/>
            </w:r>
            <w:r w:rsidRPr="004B538A">
              <w:rPr>
                <w:b/>
                <w:noProof/>
              </w:rPr>
              <w:t>2</w:t>
            </w:r>
            <w:r w:rsidR="00FC4E83" w:rsidRPr="004B538A">
              <w:rPr>
                <w:b/>
                <w:sz w:val="24"/>
                <w:szCs w:val="24"/>
              </w:rPr>
              <w:fldChar w:fldCharType="end"/>
            </w:r>
          </w:sdtContent>
        </w:sdt>
      </w:sdtContent>
    </w:sdt>
  </w:p>
  <w:p w14:paraId="06320D95" w14:textId="0DCEC489" w:rsidR="00472866" w:rsidRPr="004B538A" w:rsidRDefault="00472866">
    <w:pPr>
      <w:ind w:left="110"/>
      <w:rPr>
        <w:b/>
        <w:sz w:val="18"/>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F303" w14:textId="77777777" w:rsidR="00472866" w:rsidRDefault="00472866">
    <w:pPr>
      <w:ind w:left="110"/>
    </w:pPr>
    <w:r>
      <w:rPr>
        <w:rFonts w:ascii="Calibri" w:eastAsia="Calibri" w:hAnsi="Calibri" w:cs="Calibri"/>
      </w:rPr>
      <w:t xml:space="preserve">Page </w:t>
    </w:r>
    <w:r>
      <w:rPr>
        <w:rFonts w:eastAsia="Arial" w:cs="Arial"/>
      </w:rPr>
      <w:fldChar w:fldCharType="begin"/>
    </w:r>
    <w:r>
      <w:instrText xml:space="preserve"> PAGE   \* MERGEFORMAT </w:instrText>
    </w:r>
    <w:r>
      <w:rPr>
        <w:rFonts w:eastAsia="Arial" w:cs="Arial"/>
      </w:rPr>
      <w:fldChar w:fldCharType="separate"/>
    </w:r>
    <w:r>
      <w:rPr>
        <w:rFonts w:ascii="Calibri" w:eastAsia="Calibri" w:hAnsi="Calibri" w:cs="Calibri"/>
        <w:b/>
      </w:rPr>
      <w:t>11</w:t>
    </w:r>
    <w:r>
      <w:rPr>
        <w:rFonts w:ascii="Calibri" w:eastAsia="Calibri" w:hAnsi="Calibri" w:cs="Calibri"/>
        <w:b/>
      </w:rPr>
      <w:fldChar w:fldCharType="end"/>
    </w:r>
    <w:r>
      <w:rPr>
        <w:rFonts w:ascii="Calibri" w:eastAsia="Calibri" w:hAnsi="Calibri" w:cs="Calibri"/>
      </w:rPr>
      <w:t xml:space="preserve"> of </w:t>
    </w:r>
    <w:fldSimple w:instr=" NUMPAGES   \* MERGEFORMAT ">
      <w:r>
        <w:rPr>
          <w:rFonts w:ascii="Calibri" w:eastAsia="Calibri" w:hAnsi="Calibri" w:cs="Calibri"/>
          <w:b/>
        </w:rPr>
        <w:t>43</w:t>
      </w:r>
    </w:fldSimple>
    <w:r>
      <w:rPr>
        <w:rFonts w:ascii="Calibri" w:eastAsia="Calibri" w:hAnsi="Calibri" w:cs="Calibri"/>
      </w:rPr>
      <w:t xml:space="preserve">  </w:t>
    </w:r>
  </w:p>
  <w:p w14:paraId="1CB4B1E7" w14:textId="77777777" w:rsidR="00472866" w:rsidRDefault="00472866">
    <w:pPr>
      <w:spacing w:after="32" w:line="292" w:lineRule="auto"/>
      <w:ind w:left="122" w:right="-1"/>
    </w:pPr>
    <w:r>
      <w:rPr>
        <w:sz w:val="16"/>
      </w:rPr>
      <w:t xml:space="preserve">APPOINTMENT OF SUPPLIER FOR “Supply and Delivery of cables on an As and When basis” for a PERIOD OF 36 Months in THE WESTERN CAPE REGION V1 </w:t>
    </w:r>
  </w:p>
  <w:p w14:paraId="5B19AF67" w14:textId="77777777" w:rsidR="00472866" w:rsidRDefault="00472866">
    <w:pPr>
      <w:spacing w:after="15"/>
      <w:ind w:left="110"/>
    </w:pPr>
    <w:r>
      <w:t xml:space="preserve"> </w:t>
    </w:r>
  </w:p>
  <w:p w14:paraId="036ADD03" w14:textId="77777777" w:rsidR="00472866" w:rsidRDefault="00472866">
    <w:pPr>
      <w:ind w:left="110"/>
    </w:pPr>
    <w:r>
      <w:rPr>
        <w:rFonts w:ascii="Calibri" w:eastAsia="Calibri" w:hAnsi="Calibri" w:cs="Calibri"/>
      </w:rPr>
      <w:t xml:space="preserve"> </w:t>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C28A" w14:textId="2715C3BE" w:rsidR="00765BEA" w:rsidRPr="00882496" w:rsidRDefault="00882496" w:rsidP="00765BEA">
    <w:pPr>
      <w:spacing w:after="160"/>
      <w:rPr>
        <w:b/>
        <w:bCs/>
        <w:sz w:val="20"/>
      </w:rPr>
    </w:pPr>
    <w:r w:rsidRPr="00882496">
      <w:rPr>
        <w:b/>
        <w:bCs/>
        <w:sz w:val="20"/>
      </w:rPr>
      <w:t xml:space="preserve">TENDER: 02/2025/CTN/INFRA:  </w:t>
    </w:r>
    <w:r w:rsidRPr="00882496">
      <w:rPr>
        <w:rFonts w:cs="Arial"/>
        <w:b/>
        <w:bCs/>
        <w:sz w:val="20"/>
      </w:rPr>
      <w:t>APPOINTMENT OF CONTRACTOR TO PROVIDE AS AND WHEN MAINTENANCE, SERVICING AND REPAIR FOR 11KV AC, 33KV AC AND 3KV DC OHTE</w:t>
    </w:r>
  </w:p>
  <w:sdt>
    <w:sdtPr>
      <w:id w:val="2095962373"/>
      <w:docPartObj>
        <w:docPartGallery w:val="Page Numbers (Bottom of Page)"/>
        <w:docPartUnique/>
      </w:docPartObj>
    </w:sdtPr>
    <w:sdtContent>
      <w:sdt>
        <w:sdtPr>
          <w:id w:val="1728636285"/>
          <w:docPartObj>
            <w:docPartGallery w:val="Page Numbers (Top of Page)"/>
            <w:docPartUnique/>
          </w:docPartObj>
        </w:sdtPr>
        <w:sdtContent>
          <w:p w14:paraId="19480D20" w14:textId="5E2D93D7" w:rsidR="003F1736" w:rsidRDefault="003F1736" w:rsidP="007A6521">
            <w:pPr>
              <w:spacing w:after="160"/>
              <w:ind w:left="7090" w:firstLine="709"/>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684F744" w14:textId="77777777" w:rsidR="003F1736" w:rsidRDefault="003F173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rPr>
      <w:id w:val="-530732040"/>
      <w:docPartObj>
        <w:docPartGallery w:val="Page Numbers (Bottom of Page)"/>
        <w:docPartUnique/>
      </w:docPartObj>
    </w:sdtPr>
    <w:sdtContent>
      <w:sdt>
        <w:sdtPr>
          <w:rPr>
            <w:sz w:val="16"/>
          </w:rPr>
          <w:id w:val="-1769616900"/>
          <w:docPartObj>
            <w:docPartGallery w:val="Page Numbers (Top of Page)"/>
            <w:docPartUnique/>
          </w:docPartObj>
        </w:sdtPr>
        <w:sdtEndPr>
          <w:rPr>
            <w:sz w:val="20"/>
            <w:szCs w:val="24"/>
          </w:rPr>
        </w:sdtEndPr>
        <w:sdtContent>
          <w:p w14:paraId="6AA8FE7B" w14:textId="437D270E" w:rsidR="00BA059C" w:rsidRPr="008A3A4E" w:rsidRDefault="008A3A4E" w:rsidP="00BA059C">
            <w:pPr>
              <w:spacing w:after="160"/>
              <w:rPr>
                <w:b/>
                <w:bCs/>
                <w:sz w:val="12"/>
                <w:szCs w:val="10"/>
              </w:rPr>
            </w:pPr>
            <w:r w:rsidRPr="008A3A4E">
              <w:rPr>
                <w:b/>
                <w:bCs/>
                <w:sz w:val="20"/>
              </w:rPr>
              <w:t>TENDER: 02/2025/CTN/INFRA</w:t>
            </w:r>
            <w:r w:rsidRPr="008A3A4E">
              <w:rPr>
                <w:b/>
                <w:bCs/>
                <w:sz w:val="16"/>
                <w:szCs w:val="14"/>
              </w:rPr>
              <w:t xml:space="preserve">: </w:t>
            </w:r>
            <w:r w:rsidRPr="008A3A4E">
              <w:rPr>
                <w:rFonts w:cs="Arial"/>
                <w:b/>
                <w:bCs/>
              </w:rPr>
              <w:t>APPOINTMENT OF CONTRACTOR TO PROVIDE AS AND WHEN MAINTENANCE, SERVICING AND REPAIR FOR 11KV AC, 33KV AC AND 3KV DC OHTE</w:t>
            </w:r>
          </w:p>
          <w:p w14:paraId="1146BC6B" w14:textId="5900BBEB" w:rsidR="00E434C1" w:rsidRDefault="00BA059C" w:rsidP="00BA059C">
            <w:pPr>
              <w:pStyle w:val="Footer"/>
            </w:pPr>
            <w:r>
              <w:tab/>
            </w:r>
            <w:r>
              <w:tab/>
            </w:r>
            <w:r w:rsidR="00E434C1" w:rsidRPr="00BA059C">
              <w:rPr>
                <w:sz w:val="20"/>
                <w:szCs w:val="24"/>
              </w:rPr>
              <w:t xml:space="preserve">Page </w:t>
            </w:r>
            <w:r w:rsidR="00E434C1" w:rsidRPr="00BA059C">
              <w:rPr>
                <w:b/>
                <w:bCs/>
                <w:sz w:val="32"/>
                <w:szCs w:val="32"/>
              </w:rPr>
              <w:fldChar w:fldCharType="begin"/>
            </w:r>
            <w:r w:rsidR="00E434C1" w:rsidRPr="00BA059C">
              <w:rPr>
                <w:b/>
                <w:bCs/>
                <w:sz w:val="20"/>
                <w:szCs w:val="24"/>
              </w:rPr>
              <w:instrText xml:space="preserve"> PAGE </w:instrText>
            </w:r>
            <w:r w:rsidR="00E434C1" w:rsidRPr="00BA059C">
              <w:rPr>
                <w:b/>
                <w:bCs/>
                <w:sz w:val="32"/>
                <w:szCs w:val="32"/>
              </w:rPr>
              <w:fldChar w:fldCharType="separate"/>
            </w:r>
            <w:r w:rsidR="00E434C1" w:rsidRPr="00BA059C">
              <w:rPr>
                <w:b/>
                <w:bCs/>
                <w:noProof/>
                <w:sz w:val="20"/>
                <w:szCs w:val="24"/>
              </w:rPr>
              <w:t>2</w:t>
            </w:r>
            <w:r w:rsidR="00E434C1" w:rsidRPr="00BA059C">
              <w:rPr>
                <w:b/>
                <w:bCs/>
                <w:sz w:val="32"/>
                <w:szCs w:val="32"/>
              </w:rPr>
              <w:fldChar w:fldCharType="end"/>
            </w:r>
            <w:r w:rsidR="00E434C1" w:rsidRPr="00BA059C">
              <w:rPr>
                <w:sz w:val="20"/>
                <w:szCs w:val="24"/>
              </w:rPr>
              <w:t xml:space="preserve"> of </w:t>
            </w:r>
            <w:r w:rsidR="00E434C1" w:rsidRPr="00BA059C">
              <w:rPr>
                <w:b/>
                <w:bCs/>
                <w:sz w:val="32"/>
                <w:szCs w:val="32"/>
              </w:rPr>
              <w:fldChar w:fldCharType="begin"/>
            </w:r>
            <w:r w:rsidR="00E434C1" w:rsidRPr="00BA059C">
              <w:rPr>
                <w:b/>
                <w:bCs/>
                <w:sz w:val="20"/>
                <w:szCs w:val="24"/>
              </w:rPr>
              <w:instrText xml:space="preserve"> NUMPAGES  </w:instrText>
            </w:r>
            <w:r w:rsidR="00E434C1" w:rsidRPr="00BA059C">
              <w:rPr>
                <w:b/>
                <w:bCs/>
                <w:sz w:val="32"/>
                <w:szCs w:val="32"/>
              </w:rPr>
              <w:fldChar w:fldCharType="separate"/>
            </w:r>
            <w:r w:rsidR="00E434C1" w:rsidRPr="00BA059C">
              <w:rPr>
                <w:b/>
                <w:bCs/>
                <w:noProof/>
                <w:sz w:val="20"/>
                <w:szCs w:val="24"/>
              </w:rPr>
              <w:t>2</w:t>
            </w:r>
            <w:r w:rsidR="00E434C1" w:rsidRPr="00BA059C">
              <w:rPr>
                <w:b/>
                <w:bCs/>
                <w:sz w:val="32"/>
                <w:szCs w:val="32"/>
              </w:rPr>
              <w:fldChar w:fldCharType="end"/>
            </w:r>
          </w:p>
        </w:sdtContent>
      </w:sdt>
    </w:sdtContent>
  </w:sdt>
  <w:p w14:paraId="09A7064E" w14:textId="49D39704" w:rsidR="009E3E6E" w:rsidRDefault="009E3E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D3EBD" w14:textId="77777777" w:rsidR="006B780F" w:rsidRDefault="006B780F">
      <w:r>
        <w:separator/>
      </w:r>
    </w:p>
  </w:footnote>
  <w:footnote w:type="continuationSeparator" w:id="0">
    <w:p w14:paraId="0B925940" w14:textId="77777777" w:rsidR="006B780F" w:rsidRDefault="006B780F">
      <w:r>
        <w:continuationSeparator/>
      </w:r>
    </w:p>
  </w:footnote>
  <w:footnote w:type="continuationNotice" w:id="1">
    <w:p w14:paraId="4A646E09" w14:textId="77777777" w:rsidR="006B780F" w:rsidRDefault="006B780F"/>
  </w:footnote>
  <w:footnote w:id="2">
    <w:p w14:paraId="2DDCBE56" w14:textId="4F3614C1" w:rsidR="003E081A" w:rsidRPr="00810BA4" w:rsidRDefault="003E081A" w:rsidP="00810BA4">
      <w:pPr>
        <w:pStyle w:val="FootnoteText"/>
        <w:ind w:left="142" w:firstLine="0"/>
        <w:rPr>
          <w:sz w:val="18"/>
          <w:szCs w:val="18"/>
          <w:lang w:val="en-ZA"/>
        </w:rPr>
      </w:pPr>
      <w:r w:rsidRPr="00810BA4">
        <w:rPr>
          <w:rStyle w:val="FootnoteReference"/>
          <w:sz w:val="18"/>
          <w:szCs w:val="18"/>
        </w:rPr>
        <w:footnoteRef/>
      </w:r>
      <w:r w:rsidRPr="00810BA4">
        <w:rPr>
          <w:sz w:val="18"/>
          <w:szCs w:val="18"/>
        </w:rPr>
        <w:t>Both foreign and domestic politically exposed person as specified in Schedule 3A and 3B of the Financial Intelligence Centre Act No. 38 of 2001 as amended. (refer to Annexure 2 of the PRASA Code of Conduct for dealing with Politically Exposed Persons, Prominent Influential Persons and Related Parties).</w:t>
      </w:r>
    </w:p>
  </w:footnote>
  <w:footnote w:id="3">
    <w:p w14:paraId="087EAFD4" w14:textId="144A015D" w:rsidR="003E081A" w:rsidRPr="00810BA4" w:rsidRDefault="003E081A" w:rsidP="00810BA4">
      <w:pPr>
        <w:pStyle w:val="FootnoteText"/>
        <w:ind w:left="142" w:firstLine="0"/>
        <w:rPr>
          <w:sz w:val="18"/>
          <w:szCs w:val="18"/>
          <w:lang w:val="en-ZA"/>
        </w:rPr>
      </w:pPr>
      <w:r w:rsidRPr="00810BA4">
        <w:rPr>
          <w:rStyle w:val="FootnoteReference"/>
          <w:sz w:val="18"/>
          <w:szCs w:val="18"/>
        </w:rPr>
        <w:footnoteRef/>
      </w:r>
      <w:r w:rsidRPr="00810BA4">
        <w:rPr>
          <w:sz w:val="18"/>
          <w:szCs w:val="18"/>
        </w:rPr>
        <w:t>As reflected in Schedule 3C of the Financial Intelligence Centre Act No.38 of 2001 (refer to Annexure 2.1.2 of the PRASA Code of Conduct for dealing with Politically Exposed Persons, Prominent Influential Persons and Related Parties).</w:t>
      </w:r>
    </w:p>
  </w:footnote>
  <w:footnote w:id="4">
    <w:p w14:paraId="31DE077A" w14:textId="1A5E3BFF" w:rsidR="00643554" w:rsidRPr="00267A50" w:rsidRDefault="00643554" w:rsidP="00810BA4">
      <w:pPr>
        <w:pStyle w:val="FootnoteText"/>
        <w:ind w:left="142" w:firstLine="0"/>
        <w:rPr>
          <w:lang w:val="en-ZA"/>
        </w:rPr>
      </w:pPr>
      <w:r w:rsidRPr="00810BA4">
        <w:rPr>
          <w:rStyle w:val="FootnoteReference"/>
          <w:sz w:val="18"/>
          <w:szCs w:val="18"/>
        </w:rPr>
        <w:footnoteRef/>
      </w:r>
      <w:r w:rsidRPr="00810BA4">
        <w:rPr>
          <w:sz w:val="18"/>
          <w:szCs w:val="18"/>
        </w:rPr>
        <w:t>Clause 4.5 of the PRASA Code of Conduct for dealing with Politically Exposed Persons, Prominent Influential Persons</w:t>
      </w:r>
      <w:r w:rsidR="00326D46" w:rsidRPr="00810BA4">
        <w:rPr>
          <w:sz w:val="18"/>
          <w:szCs w:val="18"/>
        </w:rPr>
        <w:t xml:space="preserve"> </w:t>
      </w:r>
      <w:r w:rsidRPr="00810BA4">
        <w:rPr>
          <w:sz w:val="18"/>
          <w:szCs w:val="18"/>
        </w:rPr>
        <w:t>and Related Parties.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EA31A" w14:textId="77777777" w:rsidR="00472866" w:rsidRDefault="00472866">
    <w:pPr>
      <w:spacing w:after="19"/>
      <w:ind w:right="-187"/>
      <w:jc w:val="right"/>
    </w:pPr>
    <w:r>
      <w:rPr>
        <w:noProof/>
      </w:rPr>
      <w:drawing>
        <wp:anchor distT="0" distB="0" distL="114300" distR="114300" simplePos="0" relativeHeight="251660290" behindDoc="0" locked="0" layoutInCell="1" allowOverlap="0" wp14:anchorId="3A2DF959" wp14:editId="10C3A58D">
          <wp:simplePos x="0" y="0"/>
          <wp:positionH relativeFrom="page">
            <wp:posOffset>914400</wp:posOffset>
          </wp:positionH>
          <wp:positionV relativeFrom="page">
            <wp:posOffset>451434</wp:posOffset>
          </wp:positionV>
          <wp:extent cx="6631940" cy="1066725"/>
          <wp:effectExtent l="0" t="0" r="0" b="0"/>
          <wp:wrapSquare wrapText="bothSides"/>
          <wp:docPr id="1013940258" name="Picture 1013940258"/>
          <wp:cNvGraphicFramePr/>
          <a:graphic xmlns:a="http://schemas.openxmlformats.org/drawingml/2006/main">
            <a:graphicData uri="http://schemas.openxmlformats.org/drawingml/2006/picture">
              <pic:pic xmlns:pic="http://schemas.openxmlformats.org/drawingml/2006/picture">
                <pic:nvPicPr>
                  <pic:cNvPr id="1318" name="Picture 1318"/>
                  <pic:cNvPicPr/>
                </pic:nvPicPr>
                <pic:blipFill>
                  <a:blip r:embed="rId1"/>
                  <a:stretch>
                    <a:fillRect/>
                  </a:stretch>
                </pic:blipFill>
                <pic:spPr>
                  <a:xfrm>
                    <a:off x="0" y="0"/>
                    <a:ext cx="6631940" cy="1066725"/>
                  </a:xfrm>
                  <a:prstGeom prst="rect">
                    <a:avLst/>
                  </a:prstGeom>
                </pic:spPr>
              </pic:pic>
            </a:graphicData>
          </a:graphic>
        </wp:anchor>
      </w:drawing>
    </w:r>
    <w:r>
      <w:t xml:space="preserve">  </w:t>
    </w:r>
  </w:p>
  <w:p w14:paraId="7EF3D443" w14:textId="77777777" w:rsidR="00472866" w:rsidRDefault="00472866">
    <w:pPr>
      <w:ind w:left="230"/>
    </w:pPr>
    <w:r>
      <w:rPr>
        <w:b/>
      </w:rPr>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tblInd w:w="-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0"/>
      <w:gridCol w:w="2520"/>
    </w:tblGrid>
    <w:tr w:rsidR="001F3BC6" w14:paraId="47049FE4" w14:textId="77777777" w:rsidTr="000B1838">
      <w:trPr>
        <w:trHeight w:val="510"/>
      </w:trPr>
      <w:tc>
        <w:tcPr>
          <w:tcW w:w="8190" w:type="dxa"/>
        </w:tcPr>
        <w:p w14:paraId="559A7033" w14:textId="120F24BA" w:rsidR="001F3BC6" w:rsidRPr="004B538A" w:rsidRDefault="004B538A" w:rsidP="001F3BC6">
          <w:pPr>
            <w:tabs>
              <w:tab w:val="left" w:pos="1866"/>
            </w:tabs>
            <w:jc w:val="both"/>
            <w:rPr>
              <w:b/>
              <w:bCs/>
              <w:sz w:val="20"/>
            </w:rPr>
          </w:pPr>
          <w:r w:rsidRPr="004B538A">
            <w:rPr>
              <w:b/>
              <w:bCs/>
              <w:sz w:val="20"/>
              <w:u w:val="single"/>
            </w:rPr>
            <w:t>REQUEST FOR PROPOSAL:</w:t>
          </w:r>
          <w:r w:rsidRPr="004B538A">
            <w:rPr>
              <w:b/>
              <w:bCs/>
              <w:sz w:val="20"/>
            </w:rPr>
            <w:t xml:space="preserve"> </w:t>
          </w:r>
          <w:bookmarkStart w:id="54" w:name="_Hlk212797838"/>
          <w:r w:rsidRPr="004B538A">
            <w:rPr>
              <w:rFonts w:cs="Arial"/>
              <w:b/>
              <w:bCs/>
              <w:sz w:val="20"/>
            </w:rPr>
            <w:t>APPOINTMENT OF CONTRACTOR TO PROVIDE AS AND WHEN MAINTENANCE, SERVICING AND REPAIR FOR 11KV AC, 33KV AC AND 3KV DC OHTE</w:t>
          </w:r>
          <w:bookmarkEnd w:id="54"/>
        </w:p>
      </w:tc>
      <w:tc>
        <w:tcPr>
          <w:tcW w:w="2520" w:type="dxa"/>
          <w:vMerge w:val="restart"/>
          <w:vAlign w:val="center"/>
        </w:tcPr>
        <w:p w14:paraId="20CF2D2B" w14:textId="77777777" w:rsidR="001F3BC6" w:rsidRDefault="001F3BC6" w:rsidP="001F3BC6">
          <w:pPr>
            <w:pStyle w:val="Header"/>
          </w:pPr>
          <w:r>
            <w:rPr>
              <w:noProof/>
              <w:lang w:eastAsia="en-ZA"/>
            </w:rPr>
            <w:drawing>
              <wp:inline distT="0" distB="0" distL="0" distR="0" wp14:anchorId="0344ECF5" wp14:editId="06432E5A">
                <wp:extent cx="1400175" cy="447675"/>
                <wp:effectExtent l="0" t="0" r="9525" b="9525"/>
                <wp:docPr id="588165669" name="Picture 588165669" descr="Pras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asa Logo small"/>
                        <pic:cNvPicPr>
                          <a:picLocks noChangeAspect="1" noChangeArrowheads="1"/>
                        </pic:cNvPicPr>
                      </pic:nvPicPr>
                      <pic:blipFill>
                        <a:blip r:embed="rId1"/>
                        <a:srcRect/>
                        <a:stretch>
                          <a:fillRect/>
                        </a:stretch>
                      </pic:blipFill>
                      <pic:spPr bwMode="auto">
                        <a:xfrm>
                          <a:off x="0" y="0"/>
                          <a:ext cx="1400804" cy="447876"/>
                        </a:xfrm>
                        <a:prstGeom prst="rect">
                          <a:avLst/>
                        </a:prstGeom>
                        <a:noFill/>
                        <a:ln w="9525">
                          <a:noFill/>
                          <a:miter lim="800000"/>
                          <a:headEnd/>
                          <a:tailEnd/>
                        </a:ln>
                      </pic:spPr>
                    </pic:pic>
                  </a:graphicData>
                </a:graphic>
              </wp:inline>
            </w:drawing>
          </w:r>
          <w:r>
            <w:rPr>
              <w:noProof/>
              <w:lang w:val="en-US"/>
            </w:rPr>
            <w:t xml:space="preserve"> </w:t>
          </w:r>
        </w:p>
      </w:tc>
    </w:tr>
    <w:tr w:rsidR="001F3BC6" w14:paraId="25D3858A" w14:textId="77777777" w:rsidTr="000B1838">
      <w:trPr>
        <w:trHeight w:val="360"/>
      </w:trPr>
      <w:tc>
        <w:tcPr>
          <w:tcW w:w="8190" w:type="dxa"/>
        </w:tcPr>
        <w:p w14:paraId="1776BC6E" w14:textId="4AB99107" w:rsidR="001F3BC6" w:rsidRPr="004B538A" w:rsidRDefault="004B538A" w:rsidP="001F3BC6">
          <w:pPr>
            <w:tabs>
              <w:tab w:val="left" w:pos="1866"/>
            </w:tabs>
            <w:jc w:val="both"/>
            <w:rPr>
              <w:b/>
              <w:bCs/>
              <w:sz w:val="20"/>
            </w:rPr>
          </w:pPr>
          <w:r w:rsidRPr="004B538A">
            <w:rPr>
              <w:b/>
              <w:bCs/>
              <w:sz w:val="20"/>
              <w:u w:val="single"/>
            </w:rPr>
            <w:t>TENDER NUMBER:</w:t>
          </w:r>
          <w:r w:rsidRPr="004B538A">
            <w:rPr>
              <w:b/>
              <w:bCs/>
              <w:sz w:val="20"/>
            </w:rPr>
            <w:t xml:space="preserve"> 02/2025/CTN/INFRA</w:t>
          </w:r>
        </w:p>
      </w:tc>
      <w:tc>
        <w:tcPr>
          <w:tcW w:w="2520" w:type="dxa"/>
          <w:vMerge/>
          <w:vAlign w:val="center"/>
        </w:tcPr>
        <w:p w14:paraId="41279031" w14:textId="77777777" w:rsidR="001F3BC6" w:rsidRDefault="001F3BC6" w:rsidP="001F3BC6">
          <w:pPr>
            <w:pStyle w:val="Header"/>
            <w:rPr>
              <w:noProof/>
              <w:lang w:eastAsia="en-ZA"/>
            </w:rPr>
          </w:pPr>
        </w:p>
      </w:tc>
    </w:tr>
  </w:tbl>
  <w:p w14:paraId="3CCC06D4" w14:textId="6DB206EB" w:rsidR="00472866" w:rsidRDefault="00472866" w:rsidP="002C027E">
    <w:pPr>
      <w:ind w:right="-187"/>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39E0" w14:textId="77777777" w:rsidR="00472866" w:rsidRDefault="00472866">
    <w:pPr>
      <w:ind w:right="-187"/>
      <w:jc w:val="right"/>
    </w:pPr>
    <w:r>
      <w:rPr>
        <w:noProof/>
      </w:rPr>
      <w:drawing>
        <wp:anchor distT="0" distB="0" distL="114300" distR="114300" simplePos="0" relativeHeight="251662338" behindDoc="0" locked="0" layoutInCell="1" allowOverlap="0" wp14:anchorId="46CB6679" wp14:editId="04271078">
          <wp:simplePos x="0" y="0"/>
          <wp:positionH relativeFrom="page">
            <wp:posOffset>914400</wp:posOffset>
          </wp:positionH>
          <wp:positionV relativeFrom="page">
            <wp:posOffset>451434</wp:posOffset>
          </wp:positionV>
          <wp:extent cx="6631940" cy="1066725"/>
          <wp:effectExtent l="0" t="0" r="0" b="0"/>
          <wp:wrapSquare wrapText="bothSides"/>
          <wp:docPr id="2032342503" name="Picture 2032342503"/>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
                  <a:stretch>
                    <a:fillRect/>
                  </a:stretch>
                </pic:blipFill>
                <pic:spPr>
                  <a:xfrm>
                    <a:off x="0" y="0"/>
                    <a:ext cx="6631940" cy="1066725"/>
                  </a:xfrm>
                  <a:prstGeom prst="rect">
                    <a:avLst/>
                  </a:prstGeom>
                </pic:spPr>
              </pic:pic>
            </a:graphicData>
          </a:graphic>
        </wp:anchor>
      </w:drawing>
    </w: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2"/>
      <w:gridCol w:w="2527"/>
    </w:tblGrid>
    <w:tr w:rsidR="003F1736" w14:paraId="5FD5F36A" w14:textId="77777777" w:rsidTr="003F1736">
      <w:trPr>
        <w:trHeight w:val="717"/>
      </w:trPr>
      <w:tc>
        <w:tcPr>
          <w:tcW w:w="8212" w:type="dxa"/>
        </w:tcPr>
        <w:p w14:paraId="385E2A82" w14:textId="0654B1C6" w:rsidR="003F1736" w:rsidRPr="00B177D0" w:rsidRDefault="00B177D0" w:rsidP="003F1736">
          <w:pPr>
            <w:tabs>
              <w:tab w:val="left" w:pos="1866"/>
            </w:tabs>
            <w:jc w:val="both"/>
            <w:rPr>
              <w:b/>
              <w:bCs/>
              <w:sz w:val="20"/>
            </w:rPr>
          </w:pPr>
          <w:r w:rsidRPr="00B177D0">
            <w:rPr>
              <w:b/>
              <w:bCs/>
              <w:sz w:val="20"/>
              <w:u w:val="single"/>
            </w:rPr>
            <w:t>REQUEST FOR PROPOSAL:</w:t>
          </w:r>
          <w:r w:rsidRPr="00B177D0">
            <w:rPr>
              <w:b/>
              <w:bCs/>
              <w:sz w:val="20"/>
            </w:rPr>
            <w:t xml:space="preserve"> </w:t>
          </w:r>
          <w:r w:rsidRPr="00B177D0">
            <w:rPr>
              <w:rFonts w:cs="Arial"/>
              <w:b/>
              <w:bCs/>
            </w:rPr>
            <w:t>APPOINTMENT OF CONTRACTOR TO PROVIDE AS AND WHEN MAINTENANCE, SERVICING AND REPAIR FOR 11KV AC, 33KV AC AND 3KV DC OHTE</w:t>
          </w:r>
        </w:p>
      </w:tc>
      <w:tc>
        <w:tcPr>
          <w:tcW w:w="2527" w:type="dxa"/>
          <w:vMerge w:val="restart"/>
          <w:vAlign w:val="center"/>
        </w:tcPr>
        <w:p w14:paraId="0F919A37" w14:textId="77777777" w:rsidR="003F1736" w:rsidRDefault="003F1736" w:rsidP="003F1736">
          <w:pPr>
            <w:pStyle w:val="Header"/>
          </w:pPr>
          <w:r>
            <w:rPr>
              <w:noProof/>
              <w:lang w:val="en-ZA" w:eastAsia="en-ZA"/>
            </w:rPr>
            <w:drawing>
              <wp:inline distT="0" distB="0" distL="0" distR="0" wp14:anchorId="116A45D1" wp14:editId="35051F65">
                <wp:extent cx="1400175" cy="447675"/>
                <wp:effectExtent l="0" t="0" r="9525" b="9525"/>
                <wp:docPr id="1980102361" name="Picture 1980102361" descr="Pras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asa Logo small"/>
                        <pic:cNvPicPr>
                          <a:picLocks noChangeAspect="1" noChangeArrowheads="1"/>
                        </pic:cNvPicPr>
                      </pic:nvPicPr>
                      <pic:blipFill>
                        <a:blip r:embed="rId1"/>
                        <a:srcRect/>
                        <a:stretch>
                          <a:fillRect/>
                        </a:stretch>
                      </pic:blipFill>
                      <pic:spPr bwMode="auto">
                        <a:xfrm>
                          <a:off x="0" y="0"/>
                          <a:ext cx="1400804" cy="447876"/>
                        </a:xfrm>
                        <a:prstGeom prst="rect">
                          <a:avLst/>
                        </a:prstGeom>
                        <a:noFill/>
                        <a:ln w="9525">
                          <a:noFill/>
                          <a:miter lim="800000"/>
                          <a:headEnd/>
                          <a:tailEnd/>
                        </a:ln>
                      </pic:spPr>
                    </pic:pic>
                  </a:graphicData>
                </a:graphic>
              </wp:inline>
            </w:drawing>
          </w:r>
          <w:r>
            <w:rPr>
              <w:noProof/>
              <w:lang w:val="en-US"/>
            </w:rPr>
            <w:t xml:space="preserve"> </w:t>
          </w:r>
        </w:p>
      </w:tc>
    </w:tr>
    <w:tr w:rsidR="003F1736" w14:paraId="02FBD014" w14:textId="77777777" w:rsidTr="003F1736">
      <w:trPr>
        <w:trHeight w:val="506"/>
      </w:trPr>
      <w:tc>
        <w:tcPr>
          <w:tcW w:w="8212" w:type="dxa"/>
        </w:tcPr>
        <w:p w14:paraId="2DE815A1" w14:textId="275A7AB5" w:rsidR="003F1736" w:rsidRPr="00B177D0" w:rsidRDefault="00B177D0" w:rsidP="003F1736">
          <w:pPr>
            <w:tabs>
              <w:tab w:val="left" w:pos="1866"/>
            </w:tabs>
            <w:jc w:val="both"/>
            <w:rPr>
              <w:b/>
              <w:bCs/>
              <w:sz w:val="20"/>
            </w:rPr>
          </w:pPr>
          <w:r w:rsidRPr="00B177D0">
            <w:rPr>
              <w:b/>
              <w:bCs/>
              <w:sz w:val="20"/>
              <w:u w:val="single"/>
            </w:rPr>
            <w:t>TENDER NUMBER:</w:t>
          </w:r>
          <w:r w:rsidRPr="00B177D0">
            <w:rPr>
              <w:b/>
              <w:bCs/>
              <w:sz w:val="20"/>
            </w:rPr>
            <w:t xml:space="preserve"> 02/2025/CTN/INFRA</w:t>
          </w:r>
        </w:p>
      </w:tc>
      <w:tc>
        <w:tcPr>
          <w:tcW w:w="2527" w:type="dxa"/>
          <w:vMerge/>
          <w:vAlign w:val="center"/>
        </w:tcPr>
        <w:p w14:paraId="3B929F73" w14:textId="77777777" w:rsidR="003F1736" w:rsidRDefault="003F1736" w:rsidP="003F1736">
          <w:pPr>
            <w:pStyle w:val="Header"/>
            <w:rPr>
              <w:noProof/>
              <w:lang w:val="en-ZA" w:eastAsia="en-ZA"/>
            </w:rPr>
          </w:pPr>
        </w:p>
      </w:tc>
    </w:tr>
  </w:tbl>
  <w:p w14:paraId="354936EB" w14:textId="77777777" w:rsidR="003F1736" w:rsidRDefault="003F17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tblInd w:w="-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0"/>
      <w:gridCol w:w="2520"/>
    </w:tblGrid>
    <w:tr w:rsidR="006D73CB" w14:paraId="4A537184" w14:textId="77777777" w:rsidTr="006D73CB">
      <w:trPr>
        <w:trHeight w:val="510"/>
      </w:trPr>
      <w:tc>
        <w:tcPr>
          <w:tcW w:w="8190" w:type="dxa"/>
        </w:tcPr>
        <w:p w14:paraId="4BDAF04B" w14:textId="4C9F0B4E" w:rsidR="006D73CB" w:rsidRPr="006F1DEA" w:rsidRDefault="006F1DEA" w:rsidP="006D73CB">
          <w:pPr>
            <w:tabs>
              <w:tab w:val="left" w:pos="1866"/>
            </w:tabs>
            <w:jc w:val="both"/>
            <w:rPr>
              <w:b/>
              <w:bCs/>
              <w:sz w:val="20"/>
            </w:rPr>
          </w:pPr>
          <w:r w:rsidRPr="006F1DEA">
            <w:rPr>
              <w:b/>
              <w:bCs/>
              <w:sz w:val="20"/>
              <w:u w:val="single"/>
            </w:rPr>
            <w:t>REQUEST FOR PROPOSAL:</w:t>
          </w:r>
          <w:r w:rsidRPr="006F1DEA">
            <w:rPr>
              <w:b/>
              <w:bCs/>
              <w:sz w:val="20"/>
            </w:rPr>
            <w:t xml:space="preserve"> </w:t>
          </w:r>
          <w:r w:rsidRPr="006F1DEA">
            <w:rPr>
              <w:rFonts w:cs="Arial"/>
              <w:b/>
              <w:bCs/>
            </w:rPr>
            <w:t>APPOINTMENT OF CONTRACTOR TO PROVIDE AS AND WHEN MAINTENANCE, SERVICING AND REPAIR FOR 11KV AC, 33KV AC AND 3KV DC OHTE</w:t>
          </w:r>
        </w:p>
      </w:tc>
      <w:tc>
        <w:tcPr>
          <w:tcW w:w="2520" w:type="dxa"/>
          <w:vMerge w:val="restart"/>
          <w:vAlign w:val="center"/>
        </w:tcPr>
        <w:p w14:paraId="29415480" w14:textId="77777777" w:rsidR="006D73CB" w:rsidRDefault="006D73CB" w:rsidP="006D73CB">
          <w:pPr>
            <w:pStyle w:val="Header"/>
          </w:pPr>
          <w:r>
            <w:rPr>
              <w:noProof/>
              <w:lang w:val="en-ZA" w:eastAsia="en-ZA"/>
            </w:rPr>
            <w:drawing>
              <wp:inline distT="0" distB="0" distL="0" distR="0" wp14:anchorId="05769480" wp14:editId="312B9EEF">
                <wp:extent cx="1400175" cy="447675"/>
                <wp:effectExtent l="0" t="0" r="9525" b="9525"/>
                <wp:docPr id="12" name="Picture 12" descr="Pras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asa Logo small"/>
                        <pic:cNvPicPr>
                          <a:picLocks noChangeAspect="1" noChangeArrowheads="1"/>
                        </pic:cNvPicPr>
                      </pic:nvPicPr>
                      <pic:blipFill>
                        <a:blip r:embed="rId1"/>
                        <a:srcRect/>
                        <a:stretch>
                          <a:fillRect/>
                        </a:stretch>
                      </pic:blipFill>
                      <pic:spPr bwMode="auto">
                        <a:xfrm>
                          <a:off x="0" y="0"/>
                          <a:ext cx="1400804" cy="447876"/>
                        </a:xfrm>
                        <a:prstGeom prst="rect">
                          <a:avLst/>
                        </a:prstGeom>
                        <a:noFill/>
                        <a:ln w="9525">
                          <a:noFill/>
                          <a:miter lim="800000"/>
                          <a:headEnd/>
                          <a:tailEnd/>
                        </a:ln>
                      </pic:spPr>
                    </pic:pic>
                  </a:graphicData>
                </a:graphic>
              </wp:inline>
            </w:drawing>
          </w:r>
          <w:r>
            <w:rPr>
              <w:noProof/>
              <w:lang w:val="en-US"/>
            </w:rPr>
            <w:t xml:space="preserve"> </w:t>
          </w:r>
        </w:p>
      </w:tc>
    </w:tr>
    <w:tr w:rsidR="006D73CB" w14:paraId="326FC8C9" w14:textId="77777777" w:rsidTr="006D73CB">
      <w:trPr>
        <w:trHeight w:val="360"/>
      </w:trPr>
      <w:tc>
        <w:tcPr>
          <w:tcW w:w="8190" w:type="dxa"/>
        </w:tcPr>
        <w:p w14:paraId="7E36A593" w14:textId="0BBBA031" w:rsidR="006D73CB" w:rsidRPr="006F1DEA" w:rsidRDefault="006F1DEA" w:rsidP="006D73CB">
          <w:pPr>
            <w:tabs>
              <w:tab w:val="left" w:pos="1866"/>
            </w:tabs>
            <w:jc w:val="both"/>
            <w:rPr>
              <w:b/>
              <w:bCs/>
              <w:sz w:val="20"/>
            </w:rPr>
          </w:pPr>
          <w:r w:rsidRPr="006F1DEA">
            <w:rPr>
              <w:b/>
              <w:bCs/>
              <w:sz w:val="20"/>
              <w:u w:val="single"/>
            </w:rPr>
            <w:t>TENDER NUMBER:</w:t>
          </w:r>
          <w:r w:rsidRPr="006F1DEA">
            <w:rPr>
              <w:b/>
              <w:bCs/>
              <w:sz w:val="20"/>
            </w:rPr>
            <w:t xml:space="preserve"> 02/2025/CTN/INFRA</w:t>
          </w:r>
        </w:p>
      </w:tc>
      <w:tc>
        <w:tcPr>
          <w:tcW w:w="2520" w:type="dxa"/>
          <w:vMerge/>
          <w:vAlign w:val="center"/>
        </w:tcPr>
        <w:p w14:paraId="117AE354" w14:textId="77777777" w:rsidR="006D73CB" w:rsidRDefault="006D73CB" w:rsidP="006D73CB">
          <w:pPr>
            <w:pStyle w:val="Header"/>
            <w:rPr>
              <w:noProof/>
              <w:lang w:val="en-ZA" w:eastAsia="en-ZA"/>
            </w:rPr>
          </w:pPr>
        </w:p>
      </w:tc>
    </w:tr>
  </w:tbl>
  <w:p w14:paraId="2FE272F6" w14:textId="77777777" w:rsidR="009E3E6E" w:rsidRDefault="009E3E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108C9A"/>
    <w:lvl w:ilvl="0">
      <w:start w:val="1"/>
      <w:numFmt w:val="decimal"/>
      <w:pStyle w:val="ListNumber5"/>
      <w:lvlText w:val="%1."/>
      <w:lvlJc w:val="left"/>
      <w:pPr>
        <w:tabs>
          <w:tab w:val="num" w:pos="1762"/>
        </w:tabs>
        <w:ind w:left="1762" w:hanging="360"/>
      </w:pPr>
    </w:lvl>
  </w:abstractNum>
  <w:abstractNum w:abstractNumId="1" w15:restartNumberingAfterBreak="0">
    <w:nsid w:val="FFFFFF7D"/>
    <w:multiLevelType w:val="singleLevel"/>
    <w:tmpl w:val="FB0E0F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DA5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2AE5646"/>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075EFE5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446820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716E254"/>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FD1009A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9E4EB6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99833E0"/>
    <w:lvl w:ilvl="0">
      <w:start w:val="7"/>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lowerLetter"/>
      <w:pStyle w:val="Heading4"/>
      <w:lvlText w:val="(%4)"/>
      <w:lvlJc w:val="left"/>
      <w:pPr>
        <w:ind w:left="0" w:firstLine="0"/>
      </w:pPr>
      <w:rPr>
        <w:rFonts w:hint="default"/>
      </w:rPr>
    </w:lvl>
    <w:lvl w:ilvl="4">
      <w:start w:val="1"/>
      <w:numFmt w:val="lowerRoman"/>
      <w:pStyle w:val="Heading5"/>
      <w:lvlText w:val="(%5)"/>
      <w:lvlJc w:val="left"/>
      <w:pPr>
        <w:ind w:left="0" w:firstLine="0"/>
      </w:pPr>
      <w:rPr>
        <w:rFonts w:hint="default"/>
      </w:rPr>
    </w:lvl>
    <w:lvl w:ilvl="5">
      <w:start w:val="1"/>
      <w:numFmt w:val="decimal"/>
      <w:pStyle w:val="Heading6"/>
      <w:lvlText w:val="(%5).%6"/>
      <w:lvlJc w:val="left"/>
      <w:pPr>
        <w:ind w:left="0" w:firstLine="0"/>
      </w:pPr>
      <w:rPr>
        <w:rFonts w:hint="default"/>
      </w:rPr>
    </w:lvl>
    <w:lvl w:ilvl="6">
      <w:start w:val="1"/>
      <w:numFmt w:val="decimal"/>
      <w:pStyle w:val="Heading7"/>
      <w:lvlText w:val="(%5).%6.%7"/>
      <w:lvlJc w:val="left"/>
      <w:pPr>
        <w:ind w:left="0" w:firstLine="0"/>
      </w:pPr>
      <w:rPr>
        <w:rFonts w:hint="default"/>
      </w:rPr>
    </w:lvl>
    <w:lvl w:ilvl="7">
      <w:start w:val="1"/>
      <w:numFmt w:val="decimal"/>
      <w:pStyle w:val="Heading8"/>
      <w:lvlText w:val="(%5).%6.%7.%8"/>
      <w:lvlJc w:val="left"/>
      <w:pPr>
        <w:ind w:left="0" w:firstLine="0"/>
      </w:pPr>
      <w:rPr>
        <w:rFonts w:hint="default"/>
      </w:rPr>
    </w:lvl>
    <w:lvl w:ilvl="8">
      <w:start w:val="1"/>
      <w:numFmt w:val="decimal"/>
      <w:pStyle w:val="Heading9"/>
      <w:lvlText w:val="(%5).%6.%7.%8.%9"/>
      <w:lvlJc w:val="left"/>
      <w:pPr>
        <w:ind w:left="0" w:firstLine="0"/>
      </w:pPr>
      <w:rPr>
        <w:rFonts w:hint="default"/>
      </w:rPr>
    </w:lvl>
  </w:abstractNum>
  <w:abstractNum w:abstractNumId="10" w15:restartNumberingAfterBreak="0">
    <w:nsid w:val="030D44BC"/>
    <w:multiLevelType w:val="multilevel"/>
    <w:tmpl w:val="3A78705A"/>
    <w:lvl w:ilvl="0">
      <w:start w:val="1"/>
      <w:numFmt w:val="decimal"/>
      <w:lvlText w:val="%1"/>
      <w:lvlJc w:val="left"/>
      <w:pPr>
        <w:tabs>
          <w:tab w:val="num" w:pos="850"/>
        </w:tabs>
        <w:ind w:left="850" w:hanging="567"/>
      </w:pPr>
      <w:rPr>
        <w:rFonts w:hint="default"/>
        <w:b/>
      </w:rPr>
    </w:lvl>
    <w:lvl w:ilvl="1">
      <w:start w:val="1"/>
      <w:numFmt w:val="decimal"/>
      <w:lvlText w:val="%1.%2"/>
      <w:lvlJc w:val="left"/>
      <w:pPr>
        <w:tabs>
          <w:tab w:val="num" w:pos="1135"/>
        </w:tabs>
        <w:ind w:left="1135" w:hanging="567"/>
      </w:pPr>
      <w:rPr>
        <w:rFonts w:ascii="Arial" w:hAnsi="Arial" w:cs="Arial" w:hint="default"/>
        <w:b w:val="0"/>
        <w:bCs w:val="0"/>
        <w:i w:val="0"/>
        <w:sz w:val="22"/>
        <w:szCs w:val="22"/>
      </w:rPr>
    </w:lvl>
    <w:lvl w:ilvl="2">
      <w:start w:val="1"/>
      <w:numFmt w:val="decimal"/>
      <w:lvlText w:val="13.1.%3."/>
      <w:lvlJc w:val="left"/>
      <w:pPr>
        <w:tabs>
          <w:tab w:val="num" w:pos="1701"/>
        </w:tabs>
        <w:ind w:left="1701" w:hanging="567"/>
      </w:pPr>
      <w:rPr>
        <w:rFonts w:hint="default"/>
        <w:b w:val="0"/>
        <w:i w:val="0"/>
        <w:sz w:val="22"/>
        <w:szCs w:val="22"/>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1" w15:restartNumberingAfterBreak="0">
    <w:nsid w:val="03E510E8"/>
    <w:multiLevelType w:val="hybridMultilevel"/>
    <w:tmpl w:val="17D0DF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AE4B78"/>
    <w:multiLevelType w:val="multilevel"/>
    <w:tmpl w:val="D32E0BC2"/>
    <w:lvl w:ilvl="0">
      <w:start w:val="1"/>
      <w:numFmt w:val="decimal"/>
      <w:lvlText w:val="%1"/>
      <w:lvlJc w:val="left"/>
      <w:pPr>
        <w:tabs>
          <w:tab w:val="num" w:pos="567"/>
        </w:tabs>
        <w:ind w:left="567" w:hanging="567"/>
      </w:pPr>
      <w:rPr>
        <w:rFonts w:hint="default"/>
        <w:b/>
      </w:rPr>
    </w:lvl>
    <w:lvl w:ilvl="1">
      <w:start w:val="1"/>
      <w:numFmt w:val="lowerLetter"/>
      <w:lvlText w:val="%2)"/>
      <w:lvlJc w:val="left"/>
      <w:pPr>
        <w:ind w:left="1494" w:hanging="360"/>
      </w:pPr>
    </w:lvl>
    <w:lvl w:ilvl="2">
      <w:start w:val="1"/>
      <w:numFmt w:val="lowerLetter"/>
      <w:lvlText w:val="%3)"/>
      <w:lvlJc w:val="left"/>
      <w:pPr>
        <w:tabs>
          <w:tab w:val="num" w:pos="1701"/>
        </w:tabs>
        <w:ind w:left="1701" w:hanging="567"/>
      </w:pPr>
      <w:rPr>
        <w:rFonts w:hint="default"/>
        <w:b w:val="0"/>
        <w:i w:val="0"/>
        <w:sz w:val="18"/>
        <w:szCs w:val="18"/>
      </w:rPr>
    </w:lvl>
    <w:lvl w:ilvl="3">
      <w:start w:val="1"/>
      <w:numFmt w:val="lowerLetter"/>
      <w:lvlText w:val="%4)"/>
      <w:lvlJc w:val="left"/>
      <w:pPr>
        <w:ind w:left="2061" w:hanging="360"/>
      </w:p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3" w15:restartNumberingAfterBreak="0">
    <w:nsid w:val="09083A39"/>
    <w:multiLevelType w:val="hybridMultilevel"/>
    <w:tmpl w:val="0E9CECA0"/>
    <w:lvl w:ilvl="0" w:tplc="09D0BA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5D7635"/>
    <w:multiLevelType w:val="hybridMultilevel"/>
    <w:tmpl w:val="51E09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F044F8"/>
    <w:multiLevelType w:val="hybridMultilevel"/>
    <w:tmpl w:val="F7066A38"/>
    <w:lvl w:ilvl="0" w:tplc="8654D78A">
      <w:start w:val="1"/>
      <w:numFmt w:val="lowerLetter"/>
      <w:pStyle w:val="bulleta"/>
      <w:lvlText w:val="(%1)"/>
      <w:lvlJc w:val="left"/>
      <w:pPr>
        <w:tabs>
          <w:tab w:val="num" w:pos="2160"/>
        </w:tabs>
        <w:ind w:left="2160" w:hanging="720"/>
      </w:pPr>
      <w:rPr>
        <w:rFonts w:cs="Times New Roman" w:hint="default"/>
        <w:i/>
      </w:rPr>
    </w:lvl>
    <w:lvl w:ilvl="1" w:tplc="CCDA5AA2">
      <w:start w:val="9"/>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0CDB5EEA"/>
    <w:multiLevelType w:val="multilevel"/>
    <w:tmpl w:val="E5E4E5F8"/>
    <w:styleLink w:val="Style11"/>
    <w:lvl w:ilvl="0">
      <w:start w:val="1"/>
      <w:numFmt w:val="decimal"/>
      <w:lvlText w:val="%1."/>
      <w:lvlJc w:val="left"/>
      <w:pPr>
        <w:ind w:left="720" w:hanging="360"/>
      </w:pPr>
    </w:lvl>
    <w:lvl w:ilvl="1">
      <w:start w:val="1"/>
      <w:numFmt w:val="decimal"/>
      <w:isLgl/>
      <w:lvlText w:val="%1.%2"/>
      <w:lvlJc w:val="left"/>
      <w:pPr>
        <w:ind w:left="1452"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3636" w:hanging="1080"/>
      </w:pPr>
      <w:rPr>
        <w:rFonts w:hint="default"/>
      </w:rPr>
    </w:lvl>
    <w:lvl w:ilvl="4">
      <w:start w:val="1"/>
      <w:numFmt w:val="decimal"/>
      <w:isLgl/>
      <w:lvlText w:val="%1.%2.%3.%4.%5"/>
      <w:lvlJc w:val="left"/>
      <w:pPr>
        <w:ind w:left="4368" w:hanging="1080"/>
      </w:pPr>
      <w:rPr>
        <w:rFonts w:hint="default"/>
      </w:rPr>
    </w:lvl>
    <w:lvl w:ilvl="5">
      <w:start w:val="1"/>
      <w:numFmt w:val="decimal"/>
      <w:isLgl/>
      <w:lvlText w:val="%1.%2.%3.%4.%5.%6"/>
      <w:lvlJc w:val="left"/>
      <w:pPr>
        <w:ind w:left="5460" w:hanging="144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7284" w:hanging="1800"/>
      </w:pPr>
      <w:rPr>
        <w:rFonts w:hint="default"/>
      </w:rPr>
    </w:lvl>
    <w:lvl w:ilvl="8">
      <w:start w:val="1"/>
      <w:numFmt w:val="decimal"/>
      <w:isLgl/>
      <w:lvlText w:val="%1.%2.%3.%4.%5.%6.%7.%8.%9"/>
      <w:lvlJc w:val="left"/>
      <w:pPr>
        <w:ind w:left="8016" w:hanging="1800"/>
      </w:pPr>
      <w:rPr>
        <w:rFonts w:hint="default"/>
      </w:rPr>
    </w:lvl>
  </w:abstractNum>
  <w:abstractNum w:abstractNumId="17" w15:restartNumberingAfterBreak="0">
    <w:nsid w:val="0E39623E"/>
    <w:multiLevelType w:val="hybridMultilevel"/>
    <w:tmpl w:val="243C7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7879D2"/>
    <w:multiLevelType w:val="multilevel"/>
    <w:tmpl w:val="AAECCF18"/>
    <w:lvl w:ilvl="0">
      <w:start w:val="1"/>
      <w:numFmt w:val="decimal"/>
      <w:lvlText w:val="%1"/>
      <w:lvlJc w:val="left"/>
      <w:pPr>
        <w:ind w:left="360" w:hanging="360"/>
      </w:pPr>
      <w:rPr>
        <w:rFonts w:hint="default"/>
        <w:b/>
        <w:color w:val="365F91" w:themeColor="accent1" w:themeShade="BF"/>
      </w:rPr>
    </w:lvl>
    <w:lvl w:ilvl="1">
      <w:start w:val="1"/>
      <w:numFmt w:val="decimal"/>
      <w:lvlText w:val="6.%2."/>
      <w:lvlJc w:val="right"/>
      <w:pPr>
        <w:ind w:left="360" w:hanging="360"/>
      </w:pPr>
      <w:rPr>
        <w:rFonts w:hint="default"/>
      </w:rPr>
    </w:lvl>
    <w:lvl w:ilvl="2">
      <w:start w:val="1"/>
      <w:numFmt w:val="decimal"/>
      <w:lvlText w:val="3.%3."/>
      <w:lvlJc w:val="left"/>
      <w:pPr>
        <w:ind w:left="720" w:hanging="720"/>
      </w:pPr>
      <w:rPr>
        <w:rFonts w:hint="default"/>
      </w:rPr>
    </w:lvl>
    <w:lvl w:ilvl="3">
      <w:start w:val="1"/>
      <w:numFmt w:val="decimal"/>
      <w:lvlText w:val="1.8.%4."/>
      <w:lvlJc w:val="left"/>
      <w:pPr>
        <w:ind w:left="720" w:hanging="72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AF18D6"/>
    <w:multiLevelType w:val="multilevel"/>
    <w:tmpl w:val="768A1628"/>
    <w:lvl w:ilvl="0">
      <w:start w:val="1"/>
      <w:numFmt w:val="decimal"/>
      <w:pStyle w:val="WWAnnexHead1"/>
      <w:lvlText w:val="%1."/>
      <w:lvlJc w:val="left"/>
      <w:pPr>
        <w:tabs>
          <w:tab w:val="num" w:pos="510"/>
        </w:tabs>
        <w:ind w:left="510" w:hanging="510"/>
      </w:pPr>
      <w:rPr>
        <w:rFonts w:cs="Times New Roman" w:hint="default"/>
        <w:b w:val="0"/>
        <w:i w:val="0"/>
      </w:rPr>
    </w:lvl>
    <w:lvl w:ilvl="1">
      <w:start w:val="1"/>
      <w:numFmt w:val="decimal"/>
      <w:pStyle w:val="WWAnnexHead2"/>
      <w:lvlText w:val="%1.%2"/>
      <w:lvlJc w:val="left"/>
      <w:pPr>
        <w:tabs>
          <w:tab w:val="num" w:pos="1021"/>
        </w:tabs>
        <w:ind w:left="1021" w:hanging="1021"/>
      </w:pPr>
      <w:rPr>
        <w:rFonts w:cs="Times New Roman" w:hint="default"/>
        <w:b w:val="0"/>
        <w:i w:val="0"/>
      </w:rPr>
    </w:lvl>
    <w:lvl w:ilvl="2">
      <w:start w:val="1"/>
      <w:numFmt w:val="decimal"/>
      <w:pStyle w:val="WWAnnexHead3"/>
      <w:lvlText w:val="%1.%2.%3"/>
      <w:lvlJc w:val="left"/>
      <w:pPr>
        <w:tabs>
          <w:tab w:val="num" w:pos="1531"/>
        </w:tabs>
        <w:ind w:left="1531" w:hanging="1531"/>
      </w:pPr>
      <w:rPr>
        <w:rFonts w:cs="Times New Roman" w:hint="default"/>
        <w:b w:val="0"/>
        <w:i w:val="0"/>
      </w:rPr>
    </w:lvl>
    <w:lvl w:ilvl="3">
      <w:start w:val="1"/>
      <w:numFmt w:val="lowerLetter"/>
      <w:pStyle w:val="WWAnnexHead4"/>
      <w:lvlText w:val="(%4)"/>
      <w:lvlJc w:val="left"/>
      <w:pPr>
        <w:tabs>
          <w:tab w:val="num" w:pos="2041"/>
        </w:tabs>
        <w:ind w:left="2041" w:hanging="510"/>
      </w:pPr>
      <w:rPr>
        <w:rFonts w:cs="Times New Roman" w:hint="default"/>
        <w:b w:val="0"/>
        <w:i w:val="0"/>
        <w:caps w:val="0"/>
      </w:rPr>
    </w:lvl>
    <w:lvl w:ilvl="4">
      <w:start w:val="1"/>
      <w:numFmt w:val="lowerRoman"/>
      <w:pStyle w:val="WWAnnexHead5"/>
      <w:lvlText w:val="(%5)"/>
      <w:lvlJc w:val="left"/>
      <w:pPr>
        <w:tabs>
          <w:tab w:val="num" w:pos="2552"/>
        </w:tabs>
        <w:ind w:left="2552" w:hanging="511"/>
      </w:pPr>
      <w:rPr>
        <w:rFonts w:cs="Times New Roman" w:hint="default"/>
        <w:b w:val="0"/>
        <w:i w:val="0"/>
        <w:caps w:val="0"/>
      </w:rPr>
    </w:lvl>
    <w:lvl w:ilvl="5">
      <w:start w:val="1"/>
      <w:numFmt w:val="upperLetter"/>
      <w:pStyle w:val="WWAnnexHead6"/>
      <w:lvlText w:val="(%6)"/>
      <w:lvlJc w:val="left"/>
      <w:pPr>
        <w:tabs>
          <w:tab w:val="num" w:pos="3062"/>
        </w:tabs>
        <w:ind w:left="3062" w:hanging="510"/>
      </w:pPr>
      <w:rPr>
        <w:rFonts w:cs="Times New Roman" w:hint="default"/>
        <w:b w:val="0"/>
        <w:i w:val="0"/>
        <w:caps w:val="0"/>
      </w:rPr>
    </w:lvl>
    <w:lvl w:ilvl="6">
      <w:start w:val="1"/>
      <w:numFmt w:val="decimal"/>
      <w:lvlText w:val="%1.%2.%3.%4.%5.%6.%7"/>
      <w:lvlJc w:val="left"/>
      <w:pPr>
        <w:tabs>
          <w:tab w:val="num" w:pos="3969"/>
        </w:tabs>
        <w:ind w:left="3969" w:hanging="3969"/>
      </w:pPr>
      <w:rPr>
        <w:rFonts w:cs="Times New Roman" w:hint="default"/>
        <w:b w:val="0"/>
        <w:i w:val="0"/>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126C5E73"/>
    <w:multiLevelType w:val="hybridMultilevel"/>
    <w:tmpl w:val="5740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847E7F"/>
    <w:multiLevelType w:val="singleLevel"/>
    <w:tmpl w:val="97AC50DC"/>
    <w:lvl w:ilvl="0">
      <w:start w:val="1"/>
      <w:numFmt w:val="bullet"/>
      <w:pStyle w:val="Bullet"/>
      <w:lvlText w:val=""/>
      <w:lvlJc w:val="left"/>
      <w:pPr>
        <w:tabs>
          <w:tab w:val="num" w:pos="709"/>
        </w:tabs>
        <w:ind w:left="709" w:hanging="709"/>
      </w:pPr>
      <w:rPr>
        <w:rFonts w:ascii="Symbol" w:hAnsi="Symbol" w:hint="default"/>
      </w:rPr>
    </w:lvl>
  </w:abstractNum>
  <w:abstractNum w:abstractNumId="22" w15:restartNumberingAfterBreak="0">
    <w:nsid w:val="1D7007FB"/>
    <w:multiLevelType w:val="multilevel"/>
    <w:tmpl w:val="D968238A"/>
    <w:styleLink w:val="Style4"/>
    <w:lvl w:ilvl="0">
      <w:start w:val="17"/>
      <w:numFmt w:val="decimal"/>
      <w:lvlText w:val="%1"/>
      <w:lvlJc w:val="left"/>
      <w:pPr>
        <w:ind w:left="468" w:hanging="468"/>
      </w:pPr>
      <w:rPr>
        <w:rFonts w:hint="default"/>
      </w:rPr>
    </w:lvl>
    <w:lvl w:ilvl="1">
      <w:start w:val="4"/>
      <w:numFmt w:val="decimal"/>
      <w:lvlText w:val="%1.%2"/>
      <w:lvlJc w:val="left"/>
      <w:pPr>
        <w:ind w:left="513" w:hanging="468"/>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1EB83C0A"/>
    <w:multiLevelType w:val="multilevel"/>
    <w:tmpl w:val="AD7A9B86"/>
    <w:lvl w:ilvl="0">
      <w:start w:val="1"/>
      <w:numFmt w:val="decimal"/>
      <w:lvlText w:val="%1"/>
      <w:lvlJc w:val="left"/>
      <w:pPr>
        <w:ind w:left="432" w:hanging="432"/>
      </w:pPr>
      <w:rPr>
        <w:rFonts w:hint="default"/>
        <w:sz w:val="22"/>
        <w:szCs w:val="22"/>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21353987"/>
    <w:multiLevelType w:val="singleLevel"/>
    <w:tmpl w:val="92FA1DB8"/>
    <w:lvl w:ilvl="0">
      <w:start w:val="1"/>
      <w:numFmt w:val="bullet"/>
      <w:lvlText w:val=""/>
      <w:lvlJc w:val="left"/>
      <w:pPr>
        <w:tabs>
          <w:tab w:val="num" w:pos="360"/>
        </w:tabs>
        <w:ind w:left="357" w:hanging="357"/>
      </w:pPr>
      <w:rPr>
        <w:rFonts w:ascii="Symbol" w:hAnsi="Symbol" w:hint="default"/>
      </w:rPr>
    </w:lvl>
  </w:abstractNum>
  <w:abstractNum w:abstractNumId="25"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26" w15:restartNumberingAfterBreak="0">
    <w:nsid w:val="21F7399F"/>
    <w:multiLevelType w:val="multilevel"/>
    <w:tmpl w:val="91B2CE8A"/>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2280436"/>
    <w:multiLevelType w:val="hybridMultilevel"/>
    <w:tmpl w:val="32B0DB5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222816FF"/>
    <w:multiLevelType w:val="hybridMultilevel"/>
    <w:tmpl w:val="CD1657FE"/>
    <w:lvl w:ilvl="0" w:tplc="228A6B3C">
      <w:start w:val="1"/>
      <w:numFmt w:val="upperRoman"/>
      <w:lvlText w:val="%1."/>
      <w:lvlJc w:val="left"/>
      <w:pPr>
        <w:ind w:left="5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BAA1E36">
      <w:start w:val="1"/>
      <w:numFmt w:val="lowerLetter"/>
      <w:lvlText w:val="%2"/>
      <w:lvlJc w:val="left"/>
      <w:pPr>
        <w:ind w:left="11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0F41D2A">
      <w:start w:val="1"/>
      <w:numFmt w:val="lowerRoman"/>
      <w:lvlText w:val="%3"/>
      <w:lvlJc w:val="left"/>
      <w:pPr>
        <w:ind w:left="18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C060620">
      <w:start w:val="1"/>
      <w:numFmt w:val="decimal"/>
      <w:lvlText w:val="%4"/>
      <w:lvlJc w:val="left"/>
      <w:pPr>
        <w:ind w:left="2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5DCFA6E">
      <w:start w:val="1"/>
      <w:numFmt w:val="lowerLetter"/>
      <w:lvlText w:val="%5"/>
      <w:lvlJc w:val="left"/>
      <w:pPr>
        <w:ind w:left="32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98C2C72">
      <w:start w:val="1"/>
      <w:numFmt w:val="lowerRoman"/>
      <w:lvlText w:val="%6"/>
      <w:lvlJc w:val="left"/>
      <w:pPr>
        <w:ind w:left="40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168A86">
      <w:start w:val="1"/>
      <w:numFmt w:val="decimal"/>
      <w:lvlText w:val="%7"/>
      <w:lvlJc w:val="left"/>
      <w:pPr>
        <w:ind w:left="47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2540716">
      <w:start w:val="1"/>
      <w:numFmt w:val="lowerLetter"/>
      <w:lvlText w:val="%8"/>
      <w:lvlJc w:val="left"/>
      <w:pPr>
        <w:ind w:left="54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1365ACA">
      <w:start w:val="1"/>
      <w:numFmt w:val="lowerRoman"/>
      <w:lvlText w:val="%9"/>
      <w:lvlJc w:val="left"/>
      <w:pPr>
        <w:ind w:left="61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2CF1BB8"/>
    <w:multiLevelType w:val="singleLevel"/>
    <w:tmpl w:val="EE364418"/>
    <w:lvl w:ilvl="0">
      <w:start w:val="1"/>
      <w:numFmt w:val="bullet"/>
      <w:pStyle w:val="BulletIndent"/>
      <w:lvlText w:val=""/>
      <w:lvlJc w:val="left"/>
      <w:pPr>
        <w:tabs>
          <w:tab w:val="num" w:pos="709"/>
        </w:tabs>
        <w:ind w:left="709" w:hanging="709"/>
      </w:pPr>
      <w:rPr>
        <w:rFonts w:ascii="Symbol" w:hAnsi="Symbol" w:hint="default"/>
      </w:rPr>
    </w:lvl>
  </w:abstractNum>
  <w:abstractNum w:abstractNumId="30" w15:restartNumberingAfterBreak="0">
    <w:nsid w:val="230C2CB7"/>
    <w:multiLevelType w:val="singleLevel"/>
    <w:tmpl w:val="92FA1DB8"/>
    <w:lvl w:ilvl="0">
      <w:start w:val="1"/>
      <w:numFmt w:val="bullet"/>
      <w:lvlText w:val=""/>
      <w:lvlJc w:val="left"/>
      <w:pPr>
        <w:tabs>
          <w:tab w:val="num" w:pos="360"/>
        </w:tabs>
        <w:ind w:left="357" w:hanging="357"/>
      </w:pPr>
      <w:rPr>
        <w:rFonts w:ascii="Symbol" w:hAnsi="Symbol" w:hint="default"/>
      </w:rPr>
    </w:lvl>
  </w:abstractNum>
  <w:abstractNum w:abstractNumId="31" w15:restartNumberingAfterBreak="0">
    <w:nsid w:val="24AF7FB5"/>
    <w:multiLevelType w:val="singleLevel"/>
    <w:tmpl w:val="92FA1DB8"/>
    <w:lvl w:ilvl="0">
      <w:start w:val="1"/>
      <w:numFmt w:val="bullet"/>
      <w:lvlText w:val=""/>
      <w:lvlJc w:val="left"/>
      <w:pPr>
        <w:tabs>
          <w:tab w:val="num" w:pos="360"/>
        </w:tabs>
        <w:ind w:left="357" w:hanging="357"/>
      </w:pPr>
      <w:rPr>
        <w:rFonts w:ascii="Symbol" w:hAnsi="Symbol" w:hint="default"/>
      </w:rPr>
    </w:lvl>
  </w:abstractNum>
  <w:abstractNum w:abstractNumId="32" w15:restartNumberingAfterBreak="0">
    <w:nsid w:val="25294214"/>
    <w:multiLevelType w:val="multilevel"/>
    <w:tmpl w:val="5C22E806"/>
    <w:lvl w:ilvl="0">
      <w:start w:val="1"/>
      <w:numFmt w:val="decimal"/>
      <w:lvlText w:val="%1"/>
      <w:lvlJc w:val="left"/>
      <w:pPr>
        <w:tabs>
          <w:tab w:val="num" w:pos="567"/>
        </w:tabs>
        <w:ind w:left="567" w:hanging="567"/>
      </w:pPr>
      <w:rPr>
        <w:rFonts w:hint="default"/>
        <w:b/>
      </w:rPr>
    </w:lvl>
    <w:lvl w:ilvl="1">
      <w:start w:val="1"/>
      <w:numFmt w:val="decimal"/>
      <w:lvlText w:val="3.%2."/>
      <w:lvlJc w:val="left"/>
      <w:pPr>
        <w:tabs>
          <w:tab w:val="num" w:pos="1701"/>
        </w:tabs>
        <w:ind w:left="1701" w:hanging="567"/>
      </w:pPr>
      <w:rPr>
        <w:rFonts w:hint="default"/>
        <w:b w:val="0"/>
        <w:i w:val="0"/>
        <w:sz w:val="22"/>
        <w:szCs w:val="22"/>
      </w:rPr>
    </w:lvl>
    <w:lvl w:ilvl="2">
      <w:start w:val="1"/>
      <w:numFmt w:val="lowerLetter"/>
      <w:lvlText w:val="%3)"/>
      <w:lvlJc w:val="left"/>
      <w:pPr>
        <w:tabs>
          <w:tab w:val="num" w:pos="1701"/>
        </w:tabs>
        <w:ind w:left="1701" w:hanging="567"/>
      </w:pPr>
      <w:rPr>
        <w:rFonts w:hint="default"/>
        <w:b w:val="0"/>
        <w:i w:val="0"/>
        <w:sz w:val="18"/>
        <w:szCs w:val="18"/>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33" w15:restartNumberingAfterBreak="0">
    <w:nsid w:val="28272B77"/>
    <w:multiLevelType w:val="multilevel"/>
    <w:tmpl w:val="6F720794"/>
    <w:lvl w:ilvl="0">
      <w:start w:val="14"/>
      <w:numFmt w:val="decimal"/>
      <w:pStyle w:val="Style2"/>
      <w:lvlText w:val="%1"/>
      <w:lvlJc w:val="left"/>
      <w:pPr>
        <w:ind w:left="600" w:hanging="600"/>
      </w:pPr>
      <w:rPr>
        <w:rFonts w:ascii="Arial" w:hAnsi="Arial" w:hint="default"/>
        <w:b/>
        <w:color w:val="1F497D" w:themeColor="text2"/>
      </w:rPr>
    </w:lvl>
    <w:lvl w:ilvl="1">
      <w:start w:val="1"/>
      <w:numFmt w:val="decimal"/>
      <w:lvlText w:val="%1.%2"/>
      <w:lvlJc w:val="left"/>
      <w:pPr>
        <w:ind w:left="600" w:hanging="600"/>
      </w:pPr>
      <w:rPr>
        <w:rFonts w:ascii="Arial" w:hAnsi="Arial"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ascii="Arial" w:hAnsi="Arial" w:hint="default"/>
        <w:b w:val="0"/>
      </w:rPr>
    </w:lvl>
    <w:lvl w:ilvl="4">
      <w:start w:val="1"/>
      <w:numFmt w:val="decimal"/>
      <w:lvlText w:val="%1.%2.%3.%4.%5"/>
      <w:lvlJc w:val="left"/>
      <w:pPr>
        <w:ind w:left="1080" w:hanging="1080"/>
      </w:pPr>
      <w:rPr>
        <w:rFonts w:ascii="Arial" w:hAnsi="Arial" w:hint="default"/>
        <w:b w:val="0"/>
      </w:rPr>
    </w:lvl>
    <w:lvl w:ilvl="5">
      <w:start w:val="1"/>
      <w:numFmt w:val="decimal"/>
      <w:lvlText w:val="%1.%2.%3.%4.%5.%6"/>
      <w:lvlJc w:val="left"/>
      <w:pPr>
        <w:ind w:left="1080" w:hanging="1080"/>
      </w:pPr>
      <w:rPr>
        <w:rFonts w:ascii="Arial" w:hAnsi="Arial" w:hint="default"/>
        <w:b w:val="0"/>
      </w:rPr>
    </w:lvl>
    <w:lvl w:ilvl="6">
      <w:start w:val="1"/>
      <w:numFmt w:val="decimal"/>
      <w:lvlText w:val="%1.%2.%3.%4.%5.%6.%7"/>
      <w:lvlJc w:val="left"/>
      <w:pPr>
        <w:ind w:left="1440" w:hanging="1440"/>
      </w:pPr>
      <w:rPr>
        <w:rFonts w:ascii="Arial" w:hAnsi="Arial" w:hint="default"/>
        <w:b w:val="0"/>
      </w:rPr>
    </w:lvl>
    <w:lvl w:ilvl="7">
      <w:start w:val="1"/>
      <w:numFmt w:val="decimal"/>
      <w:lvlText w:val="%1.%2.%3.%4.%5.%6.%7.%8"/>
      <w:lvlJc w:val="left"/>
      <w:pPr>
        <w:ind w:left="1440" w:hanging="1440"/>
      </w:pPr>
      <w:rPr>
        <w:rFonts w:ascii="Arial" w:hAnsi="Arial" w:hint="default"/>
        <w:b w:val="0"/>
      </w:rPr>
    </w:lvl>
    <w:lvl w:ilvl="8">
      <w:start w:val="1"/>
      <w:numFmt w:val="decimal"/>
      <w:lvlText w:val="%1.%2.%3.%4.%5.%6.%7.%8.%9"/>
      <w:lvlJc w:val="left"/>
      <w:pPr>
        <w:ind w:left="1800" w:hanging="1800"/>
      </w:pPr>
      <w:rPr>
        <w:rFonts w:ascii="Arial" w:hAnsi="Arial" w:hint="default"/>
        <w:b w:val="0"/>
      </w:rPr>
    </w:lvl>
  </w:abstractNum>
  <w:abstractNum w:abstractNumId="34" w15:restartNumberingAfterBreak="0">
    <w:nsid w:val="2B470F35"/>
    <w:multiLevelType w:val="multilevel"/>
    <w:tmpl w:val="04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C75416F"/>
    <w:multiLevelType w:val="singleLevel"/>
    <w:tmpl w:val="778A67A0"/>
    <w:lvl w:ilvl="0">
      <w:start w:val="1"/>
      <w:numFmt w:val="bullet"/>
      <w:pStyle w:val="Bullet15sp"/>
      <w:lvlText w:val=""/>
      <w:lvlJc w:val="left"/>
      <w:pPr>
        <w:tabs>
          <w:tab w:val="num" w:pos="709"/>
        </w:tabs>
        <w:ind w:left="709" w:hanging="709"/>
      </w:pPr>
      <w:rPr>
        <w:rFonts w:ascii="Symbol" w:hAnsi="Symbol" w:hint="default"/>
      </w:rPr>
    </w:lvl>
  </w:abstractNum>
  <w:abstractNum w:abstractNumId="36" w15:restartNumberingAfterBreak="0">
    <w:nsid w:val="30171611"/>
    <w:multiLevelType w:val="multilevel"/>
    <w:tmpl w:val="2E920E0E"/>
    <w:lvl w:ilvl="0">
      <w:start w:val="1"/>
      <w:numFmt w:val="decimal"/>
      <w:lvlText w:val="%1"/>
      <w:lvlJc w:val="left"/>
      <w:pPr>
        <w:tabs>
          <w:tab w:val="num" w:pos="567"/>
        </w:tabs>
        <w:ind w:left="567" w:hanging="567"/>
      </w:pPr>
      <w:rPr>
        <w:rFonts w:hint="default"/>
        <w:b/>
      </w:rPr>
    </w:lvl>
    <w:lvl w:ilvl="1">
      <w:start w:val="1"/>
      <w:numFmt w:val="lowerLetter"/>
      <w:lvlText w:val="%2)"/>
      <w:lvlJc w:val="left"/>
      <w:pPr>
        <w:ind w:left="1494" w:hanging="360"/>
      </w:pPr>
    </w:lvl>
    <w:lvl w:ilvl="2">
      <w:start w:val="1"/>
      <w:numFmt w:val="lowerLetter"/>
      <w:lvlText w:val="%3)"/>
      <w:lvlJc w:val="left"/>
      <w:pPr>
        <w:tabs>
          <w:tab w:val="num" w:pos="1701"/>
        </w:tabs>
        <w:ind w:left="1701" w:hanging="567"/>
      </w:pPr>
      <w:rPr>
        <w:rFonts w:hint="default"/>
        <w:b w:val="0"/>
        <w:i w:val="0"/>
        <w:sz w:val="18"/>
        <w:szCs w:val="18"/>
      </w:rPr>
    </w:lvl>
    <w:lvl w:ilvl="3">
      <w:start w:val="1"/>
      <w:numFmt w:val="lowerRoman"/>
      <w:lvlText w:val="(%4)"/>
      <w:lvlJc w:val="left"/>
      <w:pPr>
        <w:tabs>
          <w:tab w:val="num" w:pos="2268"/>
        </w:tabs>
        <w:ind w:left="2268" w:hanging="567"/>
      </w:pPr>
      <w:rPr>
        <w:rFonts w:hint="default"/>
      </w:rPr>
    </w:lvl>
    <w:lvl w:ilvl="4">
      <w:start w:val="1"/>
      <w:numFmt w:val="lowerRoman"/>
      <w:lvlText w:val="%5."/>
      <w:lvlJc w:val="right"/>
      <w:pPr>
        <w:ind w:left="2628" w:hanging="360"/>
      </w:p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37" w15:restartNumberingAfterBreak="0">
    <w:nsid w:val="30DB73C8"/>
    <w:multiLevelType w:val="hybridMultilevel"/>
    <w:tmpl w:val="5CEE753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5703BD"/>
    <w:multiLevelType w:val="hybridMultilevel"/>
    <w:tmpl w:val="8E803E66"/>
    <w:lvl w:ilvl="0" w:tplc="1C090001">
      <w:start w:val="1"/>
      <w:numFmt w:val="bullet"/>
      <w:lvlText w:val=""/>
      <w:lvlJc w:val="left"/>
      <w:pPr>
        <w:ind w:left="1883" w:hanging="360"/>
      </w:pPr>
      <w:rPr>
        <w:rFonts w:ascii="Symbol" w:hAnsi="Symbol" w:hint="default"/>
      </w:rPr>
    </w:lvl>
    <w:lvl w:ilvl="1" w:tplc="1C090003" w:tentative="1">
      <w:start w:val="1"/>
      <w:numFmt w:val="bullet"/>
      <w:lvlText w:val="o"/>
      <w:lvlJc w:val="left"/>
      <w:pPr>
        <w:ind w:left="2603" w:hanging="360"/>
      </w:pPr>
      <w:rPr>
        <w:rFonts w:ascii="Courier New" w:hAnsi="Courier New" w:cs="Courier New" w:hint="default"/>
      </w:rPr>
    </w:lvl>
    <w:lvl w:ilvl="2" w:tplc="1C090005" w:tentative="1">
      <w:start w:val="1"/>
      <w:numFmt w:val="bullet"/>
      <w:lvlText w:val=""/>
      <w:lvlJc w:val="left"/>
      <w:pPr>
        <w:ind w:left="3323" w:hanging="360"/>
      </w:pPr>
      <w:rPr>
        <w:rFonts w:ascii="Wingdings" w:hAnsi="Wingdings" w:hint="default"/>
      </w:rPr>
    </w:lvl>
    <w:lvl w:ilvl="3" w:tplc="1C090001" w:tentative="1">
      <w:start w:val="1"/>
      <w:numFmt w:val="bullet"/>
      <w:lvlText w:val=""/>
      <w:lvlJc w:val="left"/>
      <w:pPr>
        <w:ind w:left="4043" w:hanging="360"/>
      </w:pPr>
      <w:rPr>
        <w:rFonts w:ascii="Symbol" w:hAnsi="Symbol" w:hint="default"/>
      </w:rPr>
    </w:lvl>
    <w:lvl w:ilvl="4" w:tplc="1C090003" w:tentative="1">
      <w:start w:val="1"/>
      <w:numFmt w:val="bullet"/>
      <w:lvlText w:val="o"/>
      <w:lvlJc w:val="left"/>
      <w:pPr>
        <w:ind w:left="4763" w:hanging="360"/>
      </w:pPr>
      <w:rPr>
        <w:rFonts w:ascii="Courier New" w:hAnsi="Courier New" w:cs="Courier New" w:hint="default"/>
      </w:rPr>
    </w:lvl>
    <w:lvl w:ilvl="5" w:tplc="1C090005" w:tentative="1">
      <w:start w:val="1"/>
      <w:numFmt w:val="bullet"/>
      <w:lvlText w:val=""/>
      <w:lvlJc w:val="left"/>
      <w:pPr>
        <w:ind w:left="5483" w:hanging="360"/>
      </w:pPr>
      <w:rPr>
        <w:rFonts w:ascii="Wingdings" w:hAnsi="Wingdings" w:hint="default"/>
      </w:rPr>
    </w:lvl>
    <w:lvl w:ilvl="6" w:tplc="1C090001" w:tentative="1">
      <w:start w:val="1"/>
      <w:numFmt w:val="bullet"/>
      <w:lvlText w:val=""/>
      <w:lvlJc w:val="left"/>
      <w:pPr>
        <w:ind w:left="6203" w:hanging="360"/>
      </w:pPr>
      <w:rPr>
        <w:rFonts w:ascii="Symbol" w:hAnsi="Symbol" w:hint="default"/>
      </w:rPr>
    </w:lvl>
    <w:lvl w:ilvl="7" w:tplc="1C090003" w:tentative="1">
      <w:start w:val="1"/>
      <w:numFmt w:val="bullet"/>
      <w:lvlText w:val="o"/>
      <w:lvlJc w:val="left"/>
      <w:pPr>
        <w:ind w:left="6923" w:hanging="360"/>
      </w:pPr>
      <w:rPr>
        <w:rFonts w:ascii="Courier New" w:hAnsi="Courier New" w:cs="Courier New" w:hint="default"/>
      </w:rPr>
    </w:lvl>
    <w:lvl w:ilvl="8" w:tplc="1C090005" w:tentative="1">
      <w:start w:val="1"/>
      <w:numFmt w:val="bullet"/>
      <w:lvlText w:val=""/>
      <w:lvlJc w:val="left"/>
      <w:pPr>
        <w:ind w:left="7643" w:hanging="360"/>
      </w:pPr>
      <w:rPr>
        <w:rFonts w:ascii="Wingdings" w:hAnsi="Wingdings" w:hint="default"/>
      </w:rPr>
    </w:lvl>
  </w:abstractNum>
  <w:abstractNum w:abstractNumId="39" w15:restartNumberingAfterBreak="0">
    <w:nsid w:val="321759A3"/>
    <w:multiLevelType w:val="hybridMultilevel"/>
    <w:tmpl w:val="884070FA"/>
    <w:lvl w:ilvl="0" w:tplc="34609BC6">
      <w:start w:val="1"/>
      <w:numFmt w:val="lowerRoman"/>
      <w:lvlText w:val="%1."/>
      <w:lvlJc w:val="left"/>
      <w:pPr>
        <w:ind w:left="1389" w:hanging="72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40" w15:restartNumberingAfterBreak="0">
    <w:nsid w:val="3285688F"/>
    <w:multiLevelType w:val="multilevel"/>
    <w:tmpl w:val="01A2104A"/>
    <w:lvl w:ilvl="0">
      <w:start w:val="15"/>
      <w:numFmt w:val="decimal"/>
      <w:lvlText w:val="%1"/>
      <w:lvlJc w:val="left"/>
      <w:pPr>
        <w:ind w:left="465" w:hanging="465"/>
      </w:pPr>
      <w:rPr>
        <w:rFonts w:eastAsia="Arial" w:cs="Arial" w:hint="default"/>
      </w:rPr>
    </w:lvl>
    <w:lvl w:ilvl="1">
      <w:start w:val="4"/>
      <w:numFmt w:val="decimal"/>
      <w:lvlText w:val="%1.%2"/>
      <w:lvlJc w:val="left"/>
      <w:pPr>
        <w:ind w:left="465" w:hanging="465"/>
      </w:pPr>
      <w:rPr>
        <w:rFonts w:eastAsia="Arial" w:cs="Arial" w:hint="default"/>
      </w:rPr>
    </w:lvl>
    <w:lvl w:ilvl="2">
      <w:start w:val="1"/>
      <w:numFmt w:val="decimal"/>
      <w:lvlText w:val="%1.%2.%3"/>
      <w:lvlJc w:val="left"/>
      <w:pPr>
        <w:ind w:left="720" w:hanging="720"/>
      </w:pPr>
      <w:rPr>
        <w:rFonts w:eastAsia="Arial" w:cs="Arial" w:hint="default"/>
      </w:rPr>
    </w:lvl>
    <w:lvl w:ilvl="3">
      <w:start w:val="1"/>
      <w:numFmt w:val="decimal"/>
      <w:lvlText w:val="%1.%2.%3.%4"/>
      <w:lvlJc w:val="left"/>
      <w:pPr>
        <w:ind w:left="1080" w:hanging="1080"/>
      </w:pPr>
      <w:rPr>
        <w:rFonts w:eastAsia="Arial" w:cs="Arial" w:hint="default"/>
      </w:rPr>
    </w:lvl>
    <w:lvl w:ilvl="4">
      <w:start w:val="1"/>
      <w:numFmt w:val="decimal"/>
      <w:lvlText w:val="%1.%2.%3.%4.%5"/>
      <w:lvlJc w:val="left"/>
      <w:pPr>
        <w:ind w:left="1080" w:hanging="1080"/>
      </w:pPr>
      <w:rPr>
        <w:rFonts w:eastAsia="Arial" w:cs="Arial" w:hint="default"/>
      </w:rPr>
    </w:lvl>
    <w:lvl w:ilvl="5">
      <w:start w:val="1"/>
      <w:numFmt w:val="decimal"/>
      <w:lvlText w:val="%1.%2.%3.%4.%5.%6"/>
      <w:lvlJc w:val="left"/>
      <w:pPr>
        <w:ind w:left="1440" w:hanging="1440"/>
      </w:pPr>
      <w:rPr>
        <w:rFonts w:eastAsia="Arial" w:cs="Arial" w:hint="default"/>
      </w:rPr>
    </w:lvl>
    <w:lvl w:ilvl="6">
      <w:start w:val="1"/>
      <w:numFmt w:val="decimal"/>
      <w:lvlText w:val="%1.%2.%3.%4.%5.%6.%7"/>
      <w:lvlJc w:val="left"/>
      <w:pPr>
        <w:ind w:left="1440" w:hanging="1440"/>
      </w:pPr>
      <w:rPr>
        <w:rFonts w:eastAsia="Arial" w:cs="Arial" w:hint="default"/>
      </w:rPr>
    </w:lvl>
    <w:lvl w:ilvl="7">
      <w:start w:val="1"/>
      <w:numFmt w:val="decimal"/>
      <w:lvlText w:val="%1.%2.%3.%4.%5.%6.%7.%8"/>
      <w:lvlJc w:val="left"/>
      <w:pPr>
        <w:ind w:left="1800" w:hanging="1800"/>
      </w:pPr>
      <w:rPr>
        <w:rFonts w:eastAsia="Arial" w:cs="Arial" w:hint="default"/>
      </w:rPr>
    </w:lvl>
    <w:lvl w:ilvl="8">
      <w:start w:val="1"/>
      <w:numFmt w:val="decimal"/>
      <w:lvlText w:val="%1.%2.%3.%4.%5.%6.%7.%8.%9"/>
      <w:lvlJc w:val="left"/>
      <w:pPr>
        <w:ind w:left="1800" w:hanging="1800"/>
      </w:pPr>
      <w:rPr>
        <w:rFonts w:eastAsia="Arial" w:cs="Arial" w:hint="default"/>
      </w:rPr>
    </w:lvl>
  </w:abstractNum>
  <w:abstractNum w:abstractNumId="41" w15:restartNumberingAfterBreak="0">
    <w:nsid w:val="386A6B15"/>
    <w:multiLevelType w:val="multilevel"/>
    <w:tmpl w:val="C78239F0"/>
    <w:styleLink w:val="list3"/>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ascii="Arial" w:hAnsi="Arial" w:cs="Times New Roman"/>
        <w:sz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2" w15:restartNumberingAfterBreak="0">
    <w:nsid w:val="3A367226"/>
    <w:multiLevelType w:val="hybridMultilevel"/>
    <w:tmpl w:val="DDD607DC"/>
    <w:lvl w:ilvl="0" w:tplc="BAB64BA2">
      <w:start w:val="1"/>
      <w:numFmt w:val="lowerRoman"/>
      <w:lvlText w:val="%1."/>
      <w:lvlJc w:val="left"/>
      <w:pPr>
        <w:ind w:left="1389" w:hanging="72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43" w15:restartNumberingAfterBreak="0">
    <w:nsid w:val="3A464627"/>
    <w:multiLevelType w:val="hybridMultilevel"/>
    <w:tmpl w:val="F65246FA"/>
    <w:lvl w:ilvl="0" w:tplc="6108099A">
      <w:start w:val="1"/>
      <w:numFmt w:val="decimal"/>
      <w:lvlText w:val="%1."/>
      <w:lvlJc w:val="left"/>
      <w:pPr>
        <w:ind w:left="4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BAE729A">
      <w:start w:val="1"/>
      <w:numFmt w:val="lowerLetter"/>
      <w:lvlText w:val="%2"/>
      <w:lvlJc w:val="left"/>
      <w:pPr>
        <w:ind w:left="11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276C9BE">
      <w:start w:val="1"/>
      <w:numFmt w:val="lowerRoman"/>
      <w:lvlText w:val="%3"/>
      <w:lvlJc w:val="left"/>
      <w:pPr>
        <w:ind w:left="18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43AD5B2">
      <w:start w:val="1"/>
      <w:numFmt w:val="decimal"/>
      <w:lvlText w:val="%4"/>
      <w:lvlJc w:val="left"/>
      <w:pPr>
        <w:ind w:left="25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BD85E2A">
      <w:start w:val="1"/>
      <w:numFmt w:val="lowerLetter"/>
      <w:lvlText w:val="%5"/>
      <w:lvlJc w:val="left"/>
      <w:pPr>
        <w:ind w:left="33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9669BCC">
      <w:start w:val="1"/>
      <w:numFmt w:val="lowerRoman"/>
      <w:lvlText w:val="%6"/>
      <w:lvlJc w:val="left"/>
      <w:pPr>
        <w:ind w:left="40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A6E9B98">
      <w:start w:val="1"/>
      <w:numFmt w:val="decimal"/>
      <w:lvlText w:val="%7"/>
      <w:lvlJc w:val="left"/>
      <w:pPr>
        <w:ind w:left="47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7B63FE4">
      <w:start w:val="1"/>
      <w:numFmt w:val="lowerLetter"/>
      <w:lvlText w:val="%8"/>
      <w:lvlJc w:val="left"/>
      <w:pPr>
        <w:ind w:left="54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95AFA76">
      <w:start w:val="1"/>
      <w:numFmt w:val="lowerRoman"/>
      <w:lvlText w:val="%9"/>
      <w:lvlJc w:val="left"/>
      <w:pPr>
        <w:ind w:left="61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3DD25A15"/>
    <w:multiLevelType w:val="hybridMultilevel"/>
    <w:tmpl w:val="5BC2A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2D106C"/>
    <w:multiLevelType w:val="multilevel"/>
    <w:tmpl w:val="282EED1E"/>
    <w:lvl w:ilvl="0">
      <w:start w:val="1"/>
      <w:numFmt w:val="decimal"/>
      <w:lvlText w:val="%1"/>
      <w:lvlJc w:val="left"/>
      <w:pPr>
        <w:tabs>
          <w:tab w:val="num" w:pos="567"/>
        </w:tabs>
        <w:ind w:left="567" w:hanging="567"/>
      </w:pPr>
      <w:rPr>
        <w:rFonts w:hint="default"/>
        <w:b/>
      </w:rPr>
    </w:lvl>
    <w:lvl w:ilvl="1">
      <w:start w:val="1"/>
      <w:numFmt w:val="decimal"/>
      <w:lvlText w:val="5.%2."/>
      <w:lvlJc w:val="right"/>
      <w:pPr>
        <w:tabs>
          <w:tab w:val="num" w:pos="1701"/>
        </w:tabs>
        <w:ind w:left="1701" w:hanging="567"/>
      </w:pPr>
      <w:rPr>
        <w:rFonts w:hint="default"/>
        <w:b w:val="0"/>
        <w:i w:val="0"/>
        <w:sz w:val="22"/>
        <w:szCs w:val="22"/>
      </w:rPr>
    </w:lvl>
    <w:lvl w:ilvl="2">
      <w:start w:val="1"/>
      <w:numFmt w:val="lowerLetter"/>
      <w:lvlText w:val="%3)"/>
      <w:lvlJc w:val="left"/>
      <w:pPr>
        <w:tabs>
          <w:tab w:val="num" w:pos="1701"/>
        </w:tabs>
        <w:ind w:left="1701" w:hanging="567"/>
      </w:pPr>
      <w:rPr>
        <w:rFonts w:hint="default"/>
        <w:b w:val="0"/>
        <w:i w:val="0"/>
        <w:sz w:val="18"/>
        <w:szCs w:val="18"/>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46" w15:restartNumberingAfterBreak="0">
    <w:nsid w:val="42904CB4"/>
    <w:multiLevelType w:val="singleLevel"/>
    <w:tmpl w:val="92FA1DB8"/>
    <w:lvl w:ilvl="0">
      <w:start w:val="1"/>
      <w:numFmt w:val="bullet"/>
      <w:lvlText w:val=""/>
      <w:lvlJc w:val="left"/>
      <w:pPr>
        <w:tabs>
          <w:tab w:val="num" w:pos="360"/>
        </w:tabs>
        <w:ind w:left="357" w:hanging="357"/>
      </w:pPr>
      <w:rPr>
        <w:rFonts w:ascii="Symbol" w:hAnsi="Symbol" w:hint="default"/>
      </w:rPr>
    </w:lvl>
  </w:abstractNum>
  <w:abstractNum w:abstractNumId="47" w15:restartNumberingAfterBreak="0">
    <w:nsid w:val="44C20863"/>
    <w:multiLevelType w:val="hybridMultilevel"/>
    <w:tmpl w:val="6380BBAC"/>
    <w:lvl w:ilvl="0" w:tplc="AC34D0F4">
      <w:start w:val="1"/>
      <w:numFmt w:val="bullet"/>
      <w:pStyle w:val="bulletb"/>
      <w:lvlText w:val=""/>
      <w:lvlJc w:val="left"/>
      <w:pPr>
        <w:tabs>
          <w:tab w:val="num" w:pos="1800"/>
        </w:tabs>
        <w:ind w:left="1800" w:hanging="360"/>
      </w:pPr>
      <w:rPr>
        <w:rFonts w:ascii="Symbol" w:hAnsi="Symbol" w:hint="default"/>
      </w:rPr>
    </w:lvl>
    <w:lvl w:ilvl="1" w:tplc="528A082E">
      <w:start w:val="1"/>
      <w:numFmt w:val="lowerRoman"/>
      <w:lvlText w:val="%2)"/>
      <w:lvlJc w:val="left"/>
      <w:pPr>
        <w:tabs>
          <w:tab w:val="num" w:pos="1800"/>
        </w:tabs>
        <w:ind w:left="1800" w:hanging="720"/>
      </w:pPr>
      <w:rPr>
        <w:rFonts w:cs="Times New Roman" w:hint="default"/>
      </w:rPr>
    </w:lvl>
    <w:lvl w:ilvl="2" w:tplc="40161682">
      <w:start w:val="1"/>
      <w:numFmt w:val="lowerRoman"/>
      <w:lvlText w:val="%3."/>
      <w:lvlJc w:val="right"/>
      <w:pPr>
        <w:tabs>
          <w:tab w:val="num" w:pos="2160"/>
        </w:tabs>
        <w:ind w:left="2160" w:hanging="180"/>
      </w:pPr>
      <w:rPr>
        <w:rFonts w:cs="Times New Roman"/>
      </w:rPr>
    </w:lvl>
    <w:lvl w:ilvl="3" w:tplc="DDF0D130">
      <w:start w:val="1"/>
      <w:numFmt w:val="decimal"/>
      <w:lvlText w:val="%4."/>
      <w:lvlJc w:val="left"/>
      <w:pPr>
        <w:tabs>
          <w:tab w:val="num" w:pos="2880"/>
        </w:tabs>
        <w:ind w:left="2880" w:hanging="360"/>
      </w:pPr>
      <w:rPr>
        <w:rFonts w:cs="Times New Roman"/>
      </w:rPr>
    </w:lvl>
    <w:lvl w:ilvl="4" w:tplc="99F6E95C">
      <w:start w:val="1"/>
      <w:numFmt w:val="lowerLetter"/>
      <w:lvlText w:val="%5."/>
      <w:lvlJc w:val="left"/>
      <w:pPr>
        <w:tabs>
          <w:tab w:val="num" w:pos="3600"/>
        </w:tabs>
        <w:ind w:left="3600" w:hanging="360"/>
      </w:pPr>
      <w:rPr>
        <w:rFonts w:cs="Times New Roman"/>
      </w:rPr>
    </w:lvl>
    <w:lvl w:ilvl="5" w:tplc="01404034">
      <w:start w:val="1"/>
      <w:numFmt w:val="lowerRoman"/>
      <w:lvlText w:val="%6."/>
      <w:lvlJc w:val="right"/>
      <w:pPr>
        <w:tabs>
          <w:tab w:val="num" w:pos="4320"/>
        </w:tabs>
        <w:ind w:left="4320" w:hanging="180"/>
      </w:pPr>
      <w:rPr>
        <w:rFonts w:cs="Times New Roman"/>
      </w:rPr>
    </w:lvl>
    <w:lvl w:ilvl="6" w:tplc="56B6081C">
      <w:start w:val="1"/>
      <w:numFmt w:val="decimal"/>
      <w:lvlText w:val="%7."/>
      <w:lvlJc w:val="left"/>
      <w:pPr>
        <w:tabs>
          <w:tab w:val="num" w:pos="5040"/>
        </w:tabs>
        <w:ind w:left="5040" w:hanging="360"/>
      </w:pPr>
      <w:rPr>
        <w:rFonts w:cs="Times New Roman"/>
      </w:rPr>
    </w:lvl>
    <w:lvl w:ilvl="7" w:tplc="8ADA37CA">
      <w:start w:val="1"/>
      <w:numFmt w:val="lowerLetter"/>
      <w:lvlText w:val="%8."/>
      <w:lvlJc w:val="left"/>
      <w:pPr>
        <w:tabs>
          <w:tab w:val="num" w:pos="5760"/>
        </w:tabs>
        <w:ind w:left="5760" w:hanging="360"/>
      </w:pPr>
      <w:rPr>
        <w:rFonts w:cs="Times New Roman"/>
      </w:rPr>
    </w:lvl>
    <w:lvl w:ilvl="8" w:tplc="B832D7CE">
      <w:start w:val="1"/>
      <w:numFmt w:val="lowerRoman"/>
      <w:lvlText w:val="%9."/>
      <w:lvlJc w:val="right"/>
      <w:pPr>
        <w:tabs>
          <w:tab w:val="num" w:pos="6480"/>
        </w:tabs>
        <w:ind w:left="6480" w:hanging="180"/>
      </w:pPr>
      <w:rPr>
        <w:rFonts w:cs="Times New Roman"/>
      </w:rPr>
    </w:lvl>
  </w:abstractNum>
  <w:abstractNum w:abstractNumId="48" w15:restartNumberingAfterBreak="0">
    <w:nsid w:val="44CE558C"/>
    <w:multiLevelType w:val="hybridMultilevel"/>
    <w:tmpl w:val="309E931A"/>
    <w:lvl w:ilvl="0" w:tplc="14DE01E6">
      <w:start w:val="1"/>
      <w:numFmt w:val="lowerRoman"/>
      <w:lvlText w:val="%1."/>
      <w:lvlJc w:val="left"/>
      <w:pPr>
        <w:ind w:left="1389" w:hanging="72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49" w15:restartNumberingAfterBreak="0">
    <w:nsid w:val="46B70B5F"/>
    <w:multiLevelType w:val="hybridMultilevel"/>
    <w:tmpl w:val="8B52436A"/>
    <w:lvl w:ilvl="0" w:tplc="793ED3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343F1"/>
    <w:multiLevelType w:val="multilevel"/>
    <w:tmpl w:val="0BDEC624"/>
    <w:lvl w:ilvl="0">
      <w:start w:val="1"/>
      <w:numFmt w:val="decimal"/>
      <w:lvlText w:val="%1"/>
      <w:lvlJc w:val="left"/>
      <w:pPr>
        <w:tabs>
          <w:tab w:val="num" w:pos="567"/>
        </w:tabs>
        <w:ind w:left="567" w:hanging="567"/>
      </w:pPr>
      <w:rPr>
        <w:rFonts w:hint="default"/>
        <w:b/>
      </w:rPr>
    </w:lvl>
    <w:lvl w:ilvl="1">
      <w:start w:val="1"/>
      <w:numFmt w:val="decimal"/>
      <w:lvlText w:val="4.%2."/>
      <w:lvlJc w:val="right"/>
      <w:pPr>
        <w:tabs>
          <w:tab w:val="num" w:pos="1701"/>
        </w:tabs>
        <w:ind w:left="1701" w:hanging="567"/>
      </w:pPr>
      <w:rPr>
        <w:rFonts w:hint="default"/>
        <w:b w:val="0"/>
        <w:i w:val="0"/>
        <w:sz w:val="22"/>
        <w:szCs w:val="22"/>
      </w:rPr>
    </w:lvl>
    <w:lvl w:ilvl="2">
      <w:start w:val="1"/>
      <w:numFmt w:val="lowerLetter"/>
      <w:lvlText w:val="%3)"/>
      <w:lvlJc w:val="left"/>
      <w:pPr>
        <w:tabs>
          <w:tab w:val="num" w:pos="1701"/>
        </w:tabs>
        <w:ind w:left="1701" w:hanging="567"/>
      </w:pPr>
      <w:rPr>
        <w:rFonts w:hint="default"/>
        <w:b w:val="0"/>
        <w:i w:val="0"/>
        <w:sz w:val="18"/>
        <w:szCs w:val="18"/>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51" w15:restartNumberingAfterBreak="0">
    <w:nsid w:val="482D26D8"/>
    <w:multiLevelType w:val="multilevel"/>
    <w:tmpl w:val="D7B82DBA"/>
    <w:lvl w:ilvl="0">
      <w:start w:val="10"/>
      <w:numFmt w:val="decimal"/>
      <w:lvlText w:val="%1"/>
      <w:lvlJc w:val="left"/>
      <w:pPr>
        <w:ind w:left="390" w:hanging="390"/>
      </w:pPr>
      <w:rPr>
        <w:rFonts w:hint="default"/>
        <w:color w:val="auto"/>
      </w:rPr>
    </w:lvl>
    <w:lvl w:ilvl="1">
      <w:start w:val="1"/>
      <w:numFmt w:val="decimal"/>
      <w:lvlText w:val="%1.%2"/>
      <w:lvlJc w:val="left"/>
      <w:pPr>
        <w:ind w:left="750" w:hanging="39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2" w15:restartNumberingAfterBreak="0">
    <w:nsid w:val="4A265208"/>
    <w:multiLevelType w:val="multilevel"/>
    <w:tmpl w:val="A6EA061C"/>
    <w:lvl w:ilvl="0">
      <w:start w:val="1"/>
      <w:numFmt w:val="decimal"/>
      <w:lvlText w:val="%1"/>
      <w:lvlJc w:val="left"/>
      <w:pPr>
        <w:tabs>
          <w:tab w:val="num" w:pos="850"/>
        </w:tabs>
        <w:ind w:left="850" w:hanging="567"/>
      </w:pPr>
      <w:rPr>
        <w:rFonts w:hint="default"/>
        <w:b/>
      </w:rPr>
    </w:lvl>
    <w:lvl w:ilvl="1">
      <w:start w:val="1"/>
      <w:numFmt w:val="bullet"/>
      <w:lvlText w:val=""/>
      <w:lvlJc w:val="left"/>
      <w:pPr>
        <w:tabs>
          <w:tab w:val="num" w:pos="1135"/>
        </w:tabs>
        <w:ind w:left="1135" w:hanging="567"/>
      </w:pPr>
      <w:rPr>
        <w:rFonts w:ascii="Symbol" w:hAnsi="Symbol" w:hint="default"/>
        <w:b w:val="0"/>
        <w:bCs w:val="0"/>
        <w:i w:val="0"/>
        <w:sz w:val="22"/>
        <w:szCs w:val="22"/>
      </w:rPr>
    </w:lvl>
    <w:lvl w:ilvl="2">
      <w:start w:val="1"/>
      <w:numFmt w:val="bullet"/>
      <w:lvlText w:val=""/>
      <w:lvlJc w:val="left"/>
      <w:pPr>
        <w:tabs>
          <w:tab w:val="num" w:pos="1701"/>
        </w:tabs>
        <w:ind w:left="1701" w:hanging="567"/>
      </w:pPr>
      <w:rPr>
        <w:rFonts w:ascii="Symbol" w:hAnsi="Symbol" w:hint="default"/>
        <w:b w:val="0"/>
        <w:i w:val="0"/>
        <w:color w:val="auto"/>
        <w:sz w:val="22"/>
        <w:szCs w:val="22"/>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53" w15:restartNumberingAfterBreak="0">
    <w:nsid w:val="4BAD71BE"/>
    <w:multiLevelType w:val="hybridMultilevel"/>
    <w:tmpl w:val="53625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C306F2"/>
    <w:multiLevelType w:val="hybridMultilevel"/>
    <w:tmpl w:val="748483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4E206BC6"/>
    <w:multiLevelType w:val="multilevel"/>
    <w:tmpl w:val="C9FAFBE8"/>
    <w:lvl w:ilvl="0">
      <w:start w:val="1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6" w15:restartNumberingAfterBreak="0">
    <w:nsid w:val="4E5735B1"/>
    <w:multiLevelType w:val="hybridMultilevel"/>
    <w:tmpl w:val="22F2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DE391A"/>
    <w:multiLevelType w:val="hybridMultilevel"/>
    <w:tmpl w:val="AC0A9E22"/>
    <w:lvl w:ilvl="0" w:tplc="5BE846CE">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0C5509C"/>
    <w:multiLevelType w:val="hybridMultilevel"/>
    <w:tmpl w:val="99865366"/>
    <w:lvl w:ilvl="0" w:tplc="D69CC93C">
      <w:start w:val="1"/>
      <w:numFmt w:val="bullet"/>
      <w:pStyle w:val="Dm5Heading2"/>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3483695"/>
    <w:multiLevelType w:val="hybridMultilevel"/>
    <w:tmpl w:val="87B80F2A"/>
    <w:lvl w:ilvl="0" w:tplc="36C80BFC">
      <w:start w:val="1"/>
      <w:numFmt w:val="bullet"/>
      <w:pStyle w:val="BulletsPRASA"/>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44940BB"/>
    <w:multiLevelType w:val="multilevel"/>
    <w:tmpl w:val="11E6E736"/>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59462EC"/>
    <w:multiLevelType w:val="hybridMultilevel"/>
    <w:tmpl w:val="617083F0"/>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5A4E22B4"/>
    <w:multiLevelType w:val="hybridMultilevel"/>
    <w:tmpl w:val="F8822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EF4E1D"/>
    <w:multiLevelType w:val="hybridMultilevel"/>
    <w:tmpl w:val="64766F9E"/>
    <w:lvl w:ilvl="0" w:tplc="1C090001">
      <w:start w:val="1"/>
      <w:numFmt w:val="bullet"/>
      <w:lvlText w:val=""/>
      <w:lvlJc w:val="left"/>
      <w:pPr>
        <w:ind w:left="1069" w:hanging="360"/>
      </w:pPr>
      <w:rPr>
        <w:rFonts w:ascii="Symbol" w:hAnsi="Symbol" w:hint="default"/>
      </w:rPr>
    </w:lvl>
    <w:lvl w:ilvl="1" w:tplc="1C090003" w:tentative="1">
      <w:start w:val="1"/>
      <w:numFmt w:val="bullet"/>
      <w:lvlText w:val="o"/>
      <w:lvlJc w:val="left"/>
      <w:pPr>
        <w:ind w:left="1789" w:hanging="360"/>
      </w:pPr>
      <w:rPr>
        <w:rFonts w:ascii="Courier New" w:hAnsi="Courier New" w:cs="Courier New" w:hint="default"/>
      </w:rPr>
    </w:lvl>
    <w:lvl w:ilvl="2" w:tplc="1C090005" w:tentative="1">
      <w:start w:val="1"/>
      <w:numFmt w:val="bullet"/>
      <w:lvlText w:val=""/>
      <w:lvlJc w:val="left"/>
      <w:pPr>
        <w:ind w:left="2509" w:hanging="360"/>
      </w:pPr>
      <w:rPr>
        <w:rFonts w:ascii="Wingdings" w:hAnsi="Wingdings" w:hint="default"/>
      </w:rPr>
    </w:lvl>
    <w:lvl w:ilvl="3" w:tplc="1C090001" w:tentative="1">
      <w:start w:val="1"/>
      <w:numFmt w:val="bullet"/>
      <w:lvlText w:val=""/>
      <w:lvlJc w:val="left"/>
      <w:pPr>
        <w:ind w:left="3229" w:hanging="360"/>
      </w:pPr>
      <w:rPr>
        <w:rFonts w:ascii="Symbol" w:hAnsi="Symbol" w:hint="default"/>
      </w:rPr>
    </w:lvl>
    <w:lvl w:ilvl="4" w:tplc="1C090003" w:tentative="1">
      <w:start w:val="1"/>
      <w:numFmt w:val="bullet"/>
      <w:lvlText w:val="o"/>
      <w:lvlJc w:val="left"/>
      <w:pPr>
        <w:ind w:left="3949" w:hanging="360"/>
      </w:pPr>
      <w:rPr>
        <w:rFonts w:ascii="Courier New" w:hAnsi="Courier New" w:cs="Courier New" w:hint="default"/>
      </w:rPr>
    </w:lvl>
    <w:lvl w:ilvl="5" w:tplc="1C090005" w:tentative="1">
      <w:start w:val="1"/>
      <w:numFmt w:val="bullet"/>
      <w:lvlText w:val=""/>
      <w:lvlJc w:val="left"/>
      <w:pPr>
        <w:ind w:left="4669" w:hanging="360"/>
      </w:pPr>
      <w:rPr>
        <w:rFonts w:ascii="Wingdings" w:hAnsi="Wingdings" w:hint="default"/>
      </w:rPr>
    </w:lvl>
    <w:lvl w:ilvl="6" w:tplc="1C090001" w:tentative="1">
      <w:start w:val="1"/>
      <w:numFmt w:val="bullet"/>
      <w:lvlText w:val=""/>
      <w:lvlJc w:val="left"/>
      <w:pPr>
        <w:ind w:left="5389" w:hanging="360"/>
      </w:pPr>
      <w:rPr>
        <w:rFonts w:ascii="Symbol" w:hAnsi="Symbol" w:hint="default"/>
      </w:rPr>
    </w:lvl>
    <w:lvl w:ilvl="7" w:tplc="1C090003" w:tentative="1">
      <w:start w:val="1"/>
      <w:numFmt w:val="bullet"/>
      <w:lvlText w:val="o"/>
      <w:lvlJc w:val="left"/>
      <w:pPr>
        <w:ind w:left="6109" w:hanging="360"/>
      </w:pPr>
      <w:rPr>
        <w:rFonts w:ascii="Courier New" w:hAnsi="Courier New" w:cs="Courier New" w:hint="default"/>
      </w:rPr>
    </w:lvl>
    <w:lvl w:ilvl="8" w:tplc="1C090005" w:tentative="1">
      <w:start w:val="1"/>
      <w:numFmt w:val="bullet"/>
      <w:lvlText w:val=""/>
      <w:lvlJc w:val="left"/>
      <w:pPr>
        <w:ind w:left="6829" w:hanging="360"/>
      </w:pPr>
      <w:rPr>
        <w:rFonts w:ascii="Wingdings" w:hAnsi="Wingdings" w:hint="default"/>
      </w:rPr>
    </w:lvl>
  </w:abstractNum>
  <w:abstractNum w:abstractNumId="64" w15:restartNumberingAfterBreak="0">
    <w:nsid w:val="5AFB1F1E"/>
    <w:multiLevelType w:val="hybridMultilevel"/>
    <w:tmpl w:val="6F72CBBA"/>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BD8469E"/>
    <w:multiLevelType w:val="hybridMultilevel"/>
    <w:tmpl w:val="BC2EE7D4"/>
    <w:lvl w:ilvl="0" w:tplc="2DDA6D1E">
      <w:start w:val="1"/>
      <w:numFmt w:val="lowerLetter"/>
      <w:lvlText w:val="%1)"/>
      <w:lvlJc w:val="left"/>
      <w:pPr>
        <w:ind w:left="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F67B40">
      <w:start w:val="1"/>
      <w:numFmt w:val="lowerLetter"/>
      <w:lvlText w:val="%2"/>
      <w:lvlJc w:val="left"/>
      <w:pPr>
        <w:ind w:left="1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0C306C">
      <w:start w:val="1"/>
      <w:numFmt w:val="lowerRoman"/>
      <w:lvlText w:val="%3"/>
      <w:lvlJc w:val="left"/>
      <w:pPr>
        <w:ind w:left="1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DE70B4">
      <w:start w:val="1"/>
      <w:numFmt w:val="decimal"/>
      <w:lvlText w:val="%4"/>
      <w:lvlJc w:val="left"/>
      <w:pPr>
        <w:ind w:left="2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100716">
      <w:start w:val="1"/>
      <w:numFmt w:val="lowerLetter"/>
      <w:lvlText w:val="%5"/>
      <w:lvlJc w:val="left"/>
      <w:pPr>
        <w:ind w:left="3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EE0346">
      <w:start w:val="1"/>
      <w:numFmt w:val="lowerRoman"/>
      <w:lvlText w:val="%6"/>
      <w:lvlJc w:val="left"/>
      <w:pPr>
        <w:ind w:left="4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FCD378">
      <w:start w:val="1"/>
      <w:numFmt w:val="decimal"/>
      <w:lvlText w:val="%7"/>
      <w:lvlJc w:val="left"/>
      <w:pPr>
        <w:ind w:left="4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8C2608">
      <w:start w:val="1"/>
      <w:numFmt w:val="lowerLetter"/>
      <w:lvlText w:val="%8"/>
      <w:lvlJc w:val="left"/>
      <w:pPr>
        <w:ind w:left="54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7E0A2E">
      <w:start w:val="1"/>
      <w:numFmt w:val="lowerRoman"/>
      <w:lvlText w:val="%9"/>
      <w:lvlJc w:val="left"/>
      <w:pPr>
        <w:ind w:left="6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5BFA4DA5"/>
    <w:multiLevelType w:val="hybridMultilevel"/>
    <w:tmpl w:val="26F048E2"/>
    <w:lvl w:ilvl="0" w:tplc="A11C40CC">
      <w:start w:val="1"/>
      <w:numFmt w:val="bullet"/>
      <w:pStyle w:val="TemplateBullets"/>
      <w:lvlText w:val=""/>
      <w:lvlJc w:val="left"/>
      <w:pPr>
        <w:tabs>
          <w:tab w:val="num" w:pos="717"/>
        </w:tabs>
        <w:ind w:left="717"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C7B338A"/>
    <w:multiLevelType w:val="multilevel"/>
    <w:tmpl w:val="6F2A1722"/>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3.%3"/>
      <w:lvlJc w:val="left"/>
      <w:pPr>
        <w:ind w:left="720" w:hanging="720"/>
      </w:pPr>
      <w:rPr>
        <w:rFonts w:hint="default"/>
      </w:rPr>
    </w:lvl>
    <w:lvl w:ilvl="3">
      <w:start w:val="1"/>
      <w:numFmt w:val="decimal"/>
      <w:lvlText w:val="5.%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60E7128"/>
    <w:multiLevelType w:val="hybridMultilevel"/>
    <w:tmpl w:val="AA10A436"/>
    <w:lvl w:ilvl="0" w:tplc="577EFC54">
      <w:start w:val="1"/>
      <w:numFmt w:val="bullet"/>
      <w:lvlText w:val=""/>
      <w:lvlJc w:val="left"/>
      <w:pPr>
        <w:ind w:left="1800" w:hanging="360"/>
      </w:pPr>
      <w:rPr>
        <w:rFonts w:ascii="Symbol" w:hAnsi="Symbol" w:hint="default"/>
        <w:color w:val="auto"/>
      </w:rPr>
    </w:lvl>
    <w:lvl w:ilvl="1" w:tplc="04090003">
      <w:start w:val="1"/>
      <w:numFmt w:val="bullet"/>
      <w:lvlText w:val="o"/>
      <w:lvlJc w:val="left"/>
      <w:pPr>
        <w:ind w:left="2639" w:hanging="360"/>
      </w:pPr>
      <w:rPr>
        <w:rFonts w:ascii="Courier New" w:hAnsi="Courier New" w:cs="Courier New" w:hint="default"/>
      </w:rPr>
    </w:lvl>
    <w:lvl w:ilvl="2" w:tplc="04090005">
      <w:start w:val="1"/>
      <w:numFmt w:val="bullet"/>
      <w:lvlText w:val=""/>
      <w:lvlJc w:val="left"/>
      <w:pPr>
        <w:ind w:left="3359" w:hanging="360"/>
      </w:pPr>
      <w:rPr>
        <w:rFonts w:ascii="Wingdings" w:hAnsi="Wingdings" w:hint="default"/>
      </w:rPr>
    </w:lvl>
    <w:lvl w:ilvl="3" w:tplc="0409000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69" w15:restartNumberingAfterBreak="0">
    <w:nsid w:val="691B1013"/>
    <w:multiLevelType w:val="multilevel"/>
    <w:tmpl w:val="126AE29E"/>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9E70F2B"/>
    <w:multiLevelType w:val="hybridMultilevel"/>
    <w:tmpl w:val="62CA4C20"/>
    <w:lvl w:ilvl="0" w:tplc="D88C2352">
      <w:start w:val="1"/>
      <w:numFmt w:val="lowerRoman"/>
      <w:lvlText w:val="%1."/>
      <w:lvlJc w:val="left"/>
      <w:pPr>
        <w:ind w:left="1389" w:hanging="72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71" w15:restartNumberingAfterBreak="0">
    <w:nsid w:val="6BE4561F"/>
    <w:multiLevelType w:val="hybridMultilevel"/>
    <w:tmpl w:val="497C7584"/>
    <w:lvl w:ilvl="0" w:tplc="1C090001">
      <w:start w:val="1"/>
      <w:numFmt w:val="bullet"/>
      <w:lvlText w:val=""/>
      <w:lvlJc w:val="left"/>
      <w:pPr>
        <w:ind w:left="775" w:hanging="360"/>
      </w:pPr>
      <w:rPr>
        <w:rFonts w:ascii="Symbol" w:hAnsi="Symbol" w:hint="default"/>
      </w:rPr>
    </w:lvl>
    <w:lvl w:ilvl="1" w:tplc="1C090003">
      <w:start w:val="1"/>
      <w:numFmt w:val="bullet"/>
      <w:lvlText w:val="o"/>
      <w:lvlJc w:val="left"/>
      <w:pPr>
        <w:ind w:left="1495" w:hanging="360"/>
      </w:pPr>
      <w:rPr>
        <w:rFonts w:ascii="Courier New" w:hAnsi="Courier New" w:cs="Courier New" w:hint="default"/>
      </w:rPr>
    </w:lvl>
    <w:lvl w:ilvl="2" w:tplc="1C090005">
      <w:start w:val="1"/>
      <w:numFmt w:val="bullet"/>
      <w:lvlText w:val=""/>
      <w:lvlJc w:val="left"/>
      <w:pPr>
        <w:ind w:left="2215" w:hanging="360"/>
      </w:pPr>
      <w:rPr>
        <w:rFonts w:ascii="Wingdings" w:hAnsi="Wingdings" w:hint="default"/>
      </w:rPr>
    </w:lvl>
    <w:lvl w:ilvl="3" w:tplc="1C090001">
      <w:start w:val="1"/>
      <w:numFmt w:val="bullet"/>
      <w:lvlText w:val=""/>
      <w:lvlJc w:val="left"/>
      <w:pPr>
        <w:ind w:left="2935" w:hanging="360"/>
      </w:pPr>
      <w:rPr>
        <w:rFonts w:ascii="Symbol" w:hAnsi="Symbol" w:hint="default"/>
      </w:rPr>
    </w:lvl>
    <w:lvl w:ilvl="4" w:tplc="1C090003">
      <w:start w:val="1"/>
      <w:numFmt w:val="bullet"/>
      <w:lvlText w:val="o"/>
      <w:lvlJc w:val="left"/>
      <w:pPr>
        <w:ind w:left="3655" w:hanging="360"/>
      </w:pPr>
      <w:rPr>
        <w:rFonts w:ascii="Courier New" w:hAnsi="Courier New" w:cs="Courier New" w:hint="default"/>
      </w:rPr>
    </w:lvl>
    <w:lvl w:ilvl="5" w:tplc="1C090005">
      <w:start w:val="1"/>
      <w:numFmt w:val="bullet"/>
      <w:lvlText w:val=""/>
      <w:lvlJc w:val="left"/>
      <w:pPr>
        <w:ind w:left="4375" w:hanging="360"/>
      </w:pPr>
      <w:rPr>
        <w:rFonts w:ascii="Wingdings" w:hAnsi="Wingdings" w:hint="default"/>
      </w:rPr>
    </w:lvl>
    <w:lvl w:ilvl="6" w:tplc="1C090001">
      <w:start w:val="1"/>
      <w:numFmt w:val="bullet"/>
      <w:lvlText w:val=""/>
      <w:lvlJc w:val="left"/>
      <w:pPr>
        <w:ind w:left="5095" w:hanging="360"/>
      </w:pPr>
      <w:rPr>
        <w:rFonts w:ascii="Symbol" w:hAnsi="Symbol" w:hint="default"/>
      </w:rPr>
    </w:lvl>
    <w:lvl w:ilvl="7" w:tplc="1C090003">
      <w:start w:val="1"/>
      <w:numFmt w:val="bullet"/>
      <w:lvlText w:val="o"/>
      <w:lvlJc w:val="left"/>
      <w:pPr>
        <w:ind w:left="5815" w:hanging="360"/>
      </w:pPr>
      <w:rPr>
        <w:rFonts w:ascii="Courier New" w:hAnsi="Courier New" w:cs="Courier New" w:hint="default"/>
      </w:rPr>
    </w:lvl>
    <w:lvl w:ilvl="8" w:tplc="1C090005">
      <w:start w:val="1"/>
      <w:numFmt w:val="bullet"/>
      <w:lvlText w:val=""/>
      <w:lvlJc w:val="left"/>
      <w:pPr>
        <w:ind w:left="6535" w:hanging="360"/>
      </w:pPr>
      <w:rPr>
        <w:rFonts w:ascii="Wingdings" w:hAnsi="Wingdings" w:hint="default"/>
      </w:rPr>
    </w:lvl>
  </w:abstractNum>
  <w:abstractNum w:abstractNumId="72" w15:restartNumberingAfterBreak="0">
    <w:nsid w:val="6FDB6B5A"/>
    <w:multiLevelType w:val="singleLevel"/>
    <w:tmpl w:val="92FA1DB8"/>
    <w:lvl w:ilvl="0">
      <w:start w:val="1"/>
      <w:numFmt w:val="bullet"/>
      <w:lvlText w:val=""/>
      <w:lvlJc w:val="left"/>
      <w:pPr>
        <w:tabs>
          <w:tab w:val="num" w:pos="360"/>
        </w:tabs>
        <w:ind w:left="357" w:hanging="357"/>
      </w:pPr>
      <w:rPr>
        <w:rFonts w:ascii="Symbol" w:hAnsi="Symbol" w:hint="default"/>
      </w:rPr>
    </w:lvl>
  </w:abstractNum>
  <w:abstractNum w:abstractNumId="73" w15:restartNumberingAfterBreak="0">
    <w:nsid w:val="720166F2"/>
    <w:multiLevelType w:val="multilevel"/>
    <w:tmpl w:val="6AF6C6B6"/>
    <w:lvl w:ilvl="0">
      <w:start w:val="1"/>
      <w:numFmt w:val="decimal"/>
      <w:lvlText w:val="%1"/>
      <w:lvlJc w:val="left"/>
      <w:pPr>
        <w:tabs>
          <w:tab w:val="num" w:pos="567"/>
        </w:tabs>
        <w:ind w:left="567" w:hanging="567"/>
      </w:pPr>
      <w:rPr>
        <w:rFonts w:hint="default"/>
        <w:b/>
      </w:rPr>
    </w:lvl>
    <w:lvl w:ilvl="1">
      <w:start w:val="1"/>
      <w:numFmt w:val="lowerLetter"/>
      <w:lvlText w:val="%2)"/>
      <w:lvlJc w:val="left"/>
      <w:pPr>
        <w:ind w:left="1494" w:hanging="360"/>
      </w:pPr>
    </w:lvl>
    <w:lvl w:ilvl="2">
      <w:start w:val="1"/>
      <w:numFmt w:val="lowerLetter"/>
      <w:lvlText w:val="%3)"/>
      <w:lvlJc w:val="left"/>
      <w:pPr>
        <w:tabs>
          <w:tab w:val="num" w:pos="1701"/>
        </w:tabs>
        <w:ind w:left="1701" w:hanging="567"/>
      </w:pPr>
      <w:rPr>
        <w:rFonts w:hint="default"/>
        <w:b w:val="0"/>
        <w:i w:val="0"/>
        <w:sz w:val="18"/>
        <w:szCs w:val="18"/>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74" w15:restartNumberingAfterBreak="0">
    <w:nsid w:val="72F739C4"/>
    <w:multiLevelType w:val="hybridMultilevel"/>
    <w:tmpl w:val="972604C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Wingdings"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5CD0475"/>
    <w:multiLevelType w:val="hybridMultilevel"/>
    <w:tmpl w:val="F0A80DD8"/>
    <w:lvl w:ilvl="0" w:tplc="940E4448">
      <w:start w:val="1"/>
      <w:numFmt w:val="lowerRoman"/>
      <w:lvlText w:val="%1."/>
      <w:lvlJc w:val="left"/>
      <w:pPr>
        <w:ind w:left="1389" w:hanging="72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76" w15:restartNumberingAfterBreak="0">
    <w:nsid w:val="75CF4EB8"/>
    <w:multiLevelType w:val="multilevel"/>
    <w:tmpl w:val="5A004358"/>
    <w:styleLink w:val="Style1"/>
    <w:lvl w:ilvl="0">
      <w:start w:val="1"/>
      <w:numFmt w:val="decimal"/>
      <w:lvlText w:val="%1."/>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6F325A3"/>
    <w:multiLevelType w:val="singleLevel"/>
    <w:tmpl w:val="45E859EA"/>
    <w:lvl w:ilvl="0">
      <w:start w:val="1"/>
      <w:numFmt w:val="lowerLetter"/>
      <w:pStyle w:val="Listabc4"/>
      <w:lvlText w:val="(%1)"/>
      <w:legacy w:legacy="1" w:legacySpace="142" w:legacyIndent="283"/>
      <w:lvlJc w:val="left"/>
    </w:lvl>
  </w:abstractNum>
  <w:abstractNum w:abstractNumId="78" w15:restartNumberingAfterBreak="0">
    <w:nsid w:val="773A356C"/>
    <w:multiLevelType w:val="hybridMultilevel"/>
    <w:tmpl w:val="4CCA7150"/>
    <w:lvl w:ilvl="0" w:tplc="FFFFFFFF">
      <w:start w:val="1"/>
      <w:numFmt w:val="lowerRoman"/>
      <w:lvlText w:val="%1."/>
      <w:lvlJc w:val="right"/>
      <w:pPr>
        <w:ind w:left="2421" w:hanging="360"/>
      </w:pPr>
      <w:rPr>
        <w:rFonts w:hint="default"/>
      </w:rPr>
    </w:lvl>
    <w:lvl w:ilvl="1" w:tplc="FFFFFFFF" w:tentative="1">
      <w:start w:val="1"/>
      <w:numFmt w:val="bullet"/>
      <w:lvlText w:val="o"/>
      <w:lvlJc w:val="left"/>
      <w:pPr>
        <w:ind w:left="3141" w:hanging="360"/>
      </w:pPr>
      <w:rPr>
        <w:rFonts w:ascii="Courier New" w:hAnsi="Courier New" w:cs="Wingdings"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Wingdings"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Wingdings" w:hint="default"/>
      </w:rPr>
    </w:lvl>
    <w:lvl w:ilvl="8" w:tplc="FFFFFFFF" w:tentative="1">
      <w:start w:val="1"/>
      <w:numFmt w:val="bullet"/>
      <w:lvlText w:val=""/>
      <w:lvlJc w:val="left"/>
      <w:pPr>
        <w:ind w:left="8181" w:hanging="360"/>
      </w:pPr>
      <w:rPr>
        <w:rFonts w:ascii="Wingdings" w:hAnsi="Wingdings" w:hint="default"/>
      </w:rPr>
    </w:lvl>
  </w:abstractNum>
  <w:abstractNum w:abstractNumId="79" w15:restartNumberingAfterBreak="0">
    <w:nsid w:val="78273557"/>
    <w:multiLevelType w:val="hybridMultilevel"/>
    <w:tmpl w:val="7384180C"/>
    <w:lvl w:ilvl="0" w:tplc="1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8F5D17"/>
    <w:multiLevelType w:val="multilevel"/>
    <w:tmpl w:val="F46088FE"/>
    <w:lvl w:ilvl="0">
      <w:start w:val="1"/>
      <w:numFmt w:val="decimal"/>
      <w:lvlText w:val="%1."/>
      <w:lvlJc w:val="left"/>
      <w:pPr>
        <w:tabs>
          <w:tab w:val="num" w:pos="851"/>
        </w:tabs>
        <w:ind w:left="851" w:hanging="851"/>
      </w:pPr>
      <w:rPr>
        <w:rFonts w:ascii="Arial" w:hAnsi="Arial" w:hint="default"/>
      </w:rPr>
    </w:lvl>
    <w:lvl w:ilvl="1">
      <w:start w:val="1"/>
      <w:numFmt w:val="decimal"/>
      <w:lvlText w:val="6.%2"/>
      <w:lvlJc w:val="left"/>
      <w:pPr>
        <w:tabs>
          <w:tab w:val="num" w:pos="851"/>
        </w:tabs>
        <w:ind w:left="851" w:hanging="851"/>
      </w:pPr>
      <w:rPr>
        <w:rFonts w:hint="default"/>
      </w:rPr>
    </w:lvl>
    <w:lvl w:ilvl="2">
      <w:start w:val="1"/>
      <w:numFmt w:val="decimal"/>
      <w:pStyle w:val="Level3"/>
      <w:lvlText w:val="6.%2.%3"/>
      <w:lvlJc w:val="left"/>
      <w:pPr>
        <w:tabs>
          <w:tab w:val="num" w:pos="1701"/>
        </w:tabs>
        <w:ind w:left="1701" w:hanging="850"/>
      </w:pPr>
      <w:rPr>
        <w:rFonts w:hint="default"/>
      </w:rPr>
    </w:lvl>
    <w:lvl w:ilvl="3">
      <w:start w:val="1"/>
      <w:numFmt w:val="lowerLetter"/>
      <w:lvlText w:val="(%4)"/>
      <w:lvlJc w:val="left"/>
      <w:pPr>
        <w:tabs>
          <w:tab w:val="num" w:pos="2552"/>
        </w:tabs>
        <w:ind w:left="2552" w:hanging="851"/>
      </w:pPr>
      <w:rPr>
        <w:rFonts w:hint="default"/>
      </w:rPr>
    </w:lvl>
    <w:lvl w:ilvl="4">
      <w:start w:val="1"/>
      <w:numFmt w:val="lowerRoman"/>
      <w:lvlText w:val="(%5)"/>
      <w:lvlJc w:val="left"/>
      <w:pPr>
        <w:tabs>
          <w:tab w:val="num" w:pos="3402"/>
        </w:tabs>
        <w:ind w:left="3402" w:hanging="850"/>
      </w:pPr>
      <w:rPr>
        <w:rFonts w:hint="default"/>
      </w:rPr>
    </w:lvl>
    <w:lvl w:ilvl="5">
      <w:start w:val="1"/>
      <w:numFmt w:val="decimal"/>
      <w:lvlText w:val="(%6)"/>
      <w:lvlJc w:val="left"/>
      <w:pPr>
        <w:tabs>
          <w:tab w:val="num" w:pos="4253"/>
        </w:tabs>
        <w:ind w:left="4253" w:hanging="851"/>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744"/>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1" w15:restartNumberingAfterBreak="0">
    <w:nsid w:val="78C57F82"/>
    <w:multiLevelType w:val="multilevel"/>
    <w:tmpl w:val="7B72388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1701"/>
        </w:tabs>
        <w:ind w:left="1701" w:hanging="567"/>
      </w:pPr>
      <w:rPr>
        <w:rFonts w:ascii="Arial" w:hAnsi="Arial" w:cs="Arial" w:hint="default"/>
        <w:b/>
        <w:i w:val="0"/>
        <w:sz w:val="22"/>
        <w:szCs w:val="22"/>
      </w:rPr>
    </w:lvl>
    <w:lvl w:ilvl="2">
      <w:start w:val="1"/>
      <w:numFmt w:val="lowerLetter"/>
      <w:lvlText w:val="%3)"/>
      <w:lvlJc w:val="left"/>
      <w:pPr>
        <w:tabs>
          <w:tab w:val="num" w:pos="1701"/>
        </w:tabs>
        <w:ind w:left="1701" w:hanging="567"/>
      </w:pPr>
      <w:rPr>
        <w:rFonts w:hint="default"/>
        <w:b w:val="0"/>
        <w:i w:val="0"/>
        <w:sz w:val="18"/>
        <w:szCs w:val="18"/>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82" w15:restartNumberingAfterBreak="0">
    <w:nsid w:val="7A0438BF"/>
    <w:multiLevelType w:val="hybridMultilevel"/>
    <w:tmpl w:val="75328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F55405"/>
    <w:multiLevelType w:val="singleLevel"/>
    <w:tmpl w:val="DF9E4DA4"/>
    <w:lvl w:ilvl="0">
      <w:start w:val="1"/>
      <w:numFmt w:val="bullet"/>
      <w:pStyle w:val="DotBullet"/>
      <w:lvlText w:val=""/>
      <w:lvlJc w:val="left"/>
      <w:pPr>
        <w:tabs>
          <w:tab w:val="num" w:pos="1985"/>
        </w:tabs>
        <w:ind w:left="1985" w:hanging="567"/>
      </w:pPr>
      <w:rPr>
        <w:rFonts w:ascii="Symbol" w:hAnsi="Symbol" w:hint="default"/>
      </w:rPr>
    </w:lvl>
  </w:abstractNum>
  <w:abstractNum w:abstractNumId="84" w15:restartNumberingAfterBreak="0">
    <w:nsid w:val="7D311ED8"/>
    <w:multiLevelType w:val="hybridMultilevel"/>
    <w:tmpl w:val="22D2549A"/>
    <w:lvl w:ilvl="0" w:tplc="A6882D46">
      <w:start w:val="1"/>
      <w:numFmt w:val="lowerRoman"/>
      <w:lvlText w:val="%1."/>
      <w:lvlJc w:val="left"/>
      <w:pPr>
        <w:ind w:left="1389" w:hanging="72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85" w15:restartNumberingAfterBreak="0">
    <w:nsid w:val="7DDA69A8"/>
    <w:multiLevelType w:val="singleLevel"/>
    <w:tmpl w:val="B7FE01DE"/>
    <w:lvl w:ilvl="0">
      <w:start w:val="1"/>
      <w:numFmt w:val="bullet"/>
      <w:pStyle w:val="ArrowBullet"/>
      <w:lvlText w:val=""/>
      <w:lvlJc w:val="left"/>
      <w:pPr>
        <w:tabs>
          <w:tab w:val="num" w:pos="1418"/>
        </w:tabs>
        <w:ind w:left="1418" w:hanging="567"/>
      </w:pPr>
      <w:rPr>
        <w:rFonts w:ascii="Wingdings" w:hAnsi="Wingdings" w:hint="default"/>
      </w:rPr>
    </w:lvl>
  </w:abstractNum>
  <w:num w:numId="1" w16cid:durableId="1689524779">
    <w:abstractNumId w:val="21"/>
  </w:num>
  <w:num w:numId="2" w16cid:durableId="936524364">
    <w:abstractNumId w:val="35"/>
  </w:num>
  <w:num w:numId="3" w16cid:durableId="444159085">
    <w:abstractNumId w:val="29"/>
  </w:num>
  <w:num w:numId="4" w16cid:durableId="504901638">
    <w:abstractNumId w:val="9"/>
  </w:num>
  <w:num w:numId="5" w16cid:durableId="944189420">
    <w:abstractNumId w:val="77"/>
  </w:num>
  <w:num w:numId="6" w16cid:durableId="1416249473">
    <w:abstractNumId w:val="8"/>
  </w:num>
  <w:num w:numId="7" w16cid:durableId="450443585">
    <w:abstractNumId w:val="6"/>
  </w:num>
  <w:num w:numId="8" w16cid:durableId="472213358">
    <w:abstractNumId w:val="5"/>
  </w:num>
  <w:num w:numId="9" w16cid:durableId="862721">
    <w:abstractNumId w:val="4"/>
  </w:num>
  <w:num w:numId="10" w16cid:durableId="1333527534">
    <w:abstractNumId w:val="7"/>
  </w:num>
  <w:num w:numId="11" w16cid:durableId="1138297824">
    <w:abstractNumId w:val="3"/>
  </w:num>
  <w:num w:numId="12" w16cid:durableId="1633902558">
    <w:abstractNumId w:val="2"/>
  </w:num>
  <w:num w:numId="13" w16cid:durableId="2784633">
    <w:abstractNumId w:val="1"/>
  </w:num>
  <w:num w:numId="14" w16cid:durableId="1116101182">
    <w:abstractNumId w:val="0"/>
  </w:num>
  <w:num w:numId="15" w16cid:durableId="324011560">
    <w:abstractNumId w:val="85"/>
  </w:num>
  <w:num w:numId="16" w16cid:durableId="1137994074">
    <w:abstractNumId w:val="83"/>
  </w:num>
  <w:num w:numId="17" w16cid:durableId="1618557968">
    <w:abstractNumId w:val="76"/>
  </w:num>
  <w:num w:numId="18" w16cid:durableId="836311567">
    <w:abstractNumId w:val="59"/>
  </w:num>
  <w:num w:numId="19" w16cid:durableId="1041395904">
    <w:abstractNumId w:val="78"/>
  </w:num>
  <w:num w:numId="20" w16cid:durableId="860780873">
    <w:abstractNumId w:val="69"/>
  </w:num>
  <w:num w:numId="21" w16cid:durableId="895048831">
    <w:abstractNumId w:val="80"/>
  </w:num>
  <w:num w:numId="22" w16cid:durableId="1747651091">
    <w:abstractNumId w:val="67"/>
  </w:num>
  <w:num w:numId="23" w16cid:durableId="972710563">
    <w:abstractNumId w:val="34"/>
  </w:num>
  <w:num w:numId="24" w16cid:durableId="1244607417">
    <w:abstractNumId w:val="23"/>
  </w:num>
  <w:num w:numId="25" w16cid:durableId="1810122700">
    <w:abstractNumId w:val="46"/>
  </w:num>
  <w:num w:numId="26" w16cid:durableId="385880641">
    <w:abstractNumId w:val="72"/>
  </w:num>
  <w:num w:numId="27" w16cid:durableId="285936401">
    <w:abstractNumId w:val="24"/>
  </w:num>
  <w:num w:numId="28" w16cid:durableId="1411343132">
    <w:abstractNumId w:val="30"/>
  </w:num>
  <w:num w:numId="29" w16cid:durableId="1750805638">
    <w:abstractNumId w:val="31"/>
  </w:num>
  <w:num w:numId="30" w16cid:durableId="1053652594">
    <w:abstractNumId w:val="16"/>
  </w:num>
  <w:num w:numId="31" w16cid:durableId="2108038107">
    <w:abstractNumId w:val="47"/>
  </w:num>
  <w:num w:numId="32" w16cid:durableId="304511733">
    <w:abstractNumId w:val="15"/>
  </w:num>
  <w:num w:numId="33" w16cid:durableId="839780626">
    <w:abstractNumId w:val="41"/>
  </w:num>
  <w:num w:numId="34" w16cid:durableId="451897849">
    <w:abstractNumId w:val="58"/>
  </w:num>
  <w:num w:numId="35" w16cid:durableId="14623159">
    <w:abstractNumId w:val="19"/>
  </w:num>
  <w:num w:numId="36" w16cid:durableId="152381251">
    <w:abstractNumId w:val="22"/>
  </w:num>
  <w:num w:numId="37" w16cid:durableId="77308974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20743687">
    <w:abstractNumId w:val="10"/>
  </w:num>
  <w:num w:numId="39" w16cid:durableId="1725566480">
    <w:abstractNumId w:val="52"/>
  </w:num>
  <w:num w:numId="40" w16cid:durableId="88506242">
    <w:abstractNumId w:val="38"/>
  </w:num>
  <w:num w:numId="41" w16cid:durableId="1864051540">
    <w:abstractNumId w:val="63"/>
  </w:num>
  <w:num w:numId="42" w16cid:durableId="1408916336">
    <w:abstractNumId w:val="81"/>
  </w:num>
  <w:num w:numId="43" w16cid:durableId="613250443">
    <w:abstractNumId w:val="66"/>
  </w:num>
  <w:num w:numId="44" w16cid:durableId="46150133">
    <w:abstractNumId w:val="32"/>
  </w:num>
  <w:num w:numId="45" w16cid:durableId="915170950">
    <w:abstractNumId w:val="18"/>
  </w:num>
  <w:num w:numId="46" w16cid:durableId="1854609846">
    <w:abstractNumId w:val="50"/>
  </w:num>
  <w:num w:numId="47" w16cid:durableId="1471752144">
    <w:abstractNumId w:val="45"/>
  </w:num>
  <w:num w:numId="48" w16cid:durableId="577252079">
    <w:abstractNumId w:val="33"/>
  </w:num>
  <w:num w:numId="49" w16cid:durableId="93324142">
    <w:abstractNumId w:val="74"/>
  </w:num>
  <w:num w:numId="50" w16cid:durableId="1336297288">
    <w:abstractNumId w:val="44"/>
  </w:num>
  <w:num w:numId="51" w16cid:durableId="1733967309">
    <w:abstractNumId w:val="62"/>
  </w:num>
  <w:num w:numId="52" w16cid:durableId="1578401565">
    <w:abstractNumId w:val="56"/>
  </w:num>
  <w:num w:numId="53" w16cid:durableId="1507401275">
    <w:abstractNumId w:val="51"/>
  </w:num>
  <w:num w:numId="54" w16cid:durableId="651176305">
    <w:abstractNumId w:val="73"/>
  </w:num>
  <w:num w:numId="55" w16cid:durableId="92866974">
    <w:abstractNumId w:val="71"/>
  </w:num>
  <w:num w:numId="56" w16cid:durableId="1836258278">
    <w:abstractNumId w:val="12"/>
  </w:num>
  <w:num w:numId="57" w16cid:durableId="1592860538">
    <w:abstractNumId w:val="36"/>
  </w:num>
  <w:num w:numId="58" w16cid:durableId="393089920">
    <w:abstractNumId w:val="26"/>
  </w:num>
  <w:num w:numId="59" w16cid:durableId="1560825823">
    <w:abstractNumId w:val="28"/>
  </w:num>
  <w:num w:numId="60" w16cid:durableId="1010525749">
    <w:abstractNumId w:val="43"/>
  </w:num>
  <w:num w:numId="61" w16cid:durableId="309750016">
    <w:abstractNumId w:val="65"/>
  </w:num>
  <w:num w:numId="62" w16cid:durableId="1246650512">
    <w:abstractNumId w:val="55"/>
  </w:num>
  <w:num w:numId="63" w16cid:durableId="714085616">
    <w:abstractNumId w:val="40"/>
  </w:num>
  <w:num w:numId="64" w16cid:durableId="1552883653">
    <w:abstractNumId w:val="17"/>
  </w:num>
  <w:num w:numId="65" w16cid:durableId="1310599054">
    <w:abstractNumId w:val="60"/>
  </w:num>
  <w:num w:numId="66" w16cid:durableId="1385062800">
    <w:abstractNumId w:val="20"/>
  </w:num>
  <w:num w:numId="67" w16cid:durableId="1042899621">
    <w:abstractNumId w:val="14"/>
  </w:num>
  <w:num w:numId="68" w16cid:durableId="1034889779">
    <w:abstractNumId w:val="54"/>
  </w:num>
  <w:num w:numId="69" w16cid:durableId="234124478">
    <w:abstractNumId w:val="68"/>
  </w:num>
  <w:num w:numId="70" w16cid:durableId="346100009">
    <w:abstractNumId w:val="82"/>
  </w:num>
  <w:num w:numId="71" w16cid:durableId="1222982578">
    <w:abstractNumId w:val="53"/>
  </w:num>
  <w:num w:numId="72" w16cid:durableId="636111702">
    <w:abstractNumId w:val="79"/>
  </w:num>
  <w:num w:numId="73" w16cid:durableId="458493907">
    <w:abstractNumId w:val="27"/>
  </w:num>
  <w:num w:numId="74" w16cid:durableId="940795587">
    <w:abstractNumId w:val="49"/>
  </w:num>
  <w:num w:numId="75" w16cid:durableId="580801305">
    <w:abstractNumId w:val="57"/>
  </w:num>
  <w:num w:numId="76" w16cid:durableId="714503868">
    <w:abstractNumId w:val="75"/>
  </w:num>
  <w:num w:numId="77" w16cid:durableId="936596466">
    <w:abstractNumId w:val="37"/>
  </w:num>
  <w:num w:numId="78" w16cid:durableId="1855418071">
    <w:abstractNumId w:val="48"/>
  </w:num>
  <w:num w:numId="79" w16cid:durableId="1400132313">
    <w:abstractNumId w:val="39"/>
  </w:num>
  <w:num w:numId="80" w16cid:durableId="49501913">
    <w:abstractNumId w:val="11"/>
  </w:num>
  <w:num w:numId="81" w16cid:durableId="2050765075">
    <w:abstractNumId w:val="70"/>
  </w:num>
  <w:num w:numId="82" w16cid:durableId="1192962677">
    <w:abstractNumId w:val="13"/>
  </w:num>
  <w:num w:numId="83" w16cid:durableId="1621961028">
    <w:abstractNumId w:val="42"/>
  </w:num>
  <w:num w:numId="84" w16cid:durableId="1152255001">
    <w:abstractNumId w:val="84"/>
  </w:num>
  <w:num w:numId="85" w16cid:durableId="1102602837">
    <w:abstractNumId w:val="25"/>
  </w:num>
  <w:num w:numId="86" w16cid:durableId="608050795">
    <w:abstractNumId w:val="6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BBF"/>
    <w:rsid w:val="0000162E"/>
    <w:rsid w:val="00001A8F"/>
    <w:rsid w:val="00001EE1"/>
    <w:rsid w:val="00002272"/>
    <w:rsid w:val="00002284"/>
    <w:rsid w:val="000024FA"/>
    <w:rsid w:val="0000375B"/>
    <w:rsid w:val="00003FD7"/>
    <w:rsid w:val="000046F3"/>
    <w:rsid w:val="000049EF"/>
    <w:rsid w:val="00005E07"/>
    <w:rsid w:val="00005E32"/>
    <w:rsid w:val="0000637A"/>
    <w:rsid w:val="00006F6D"/>
    <w:rsid w:val="00006FE1"/>
    <w:rsid w:val="00010ADA"/>
    <w:rsid w:val="000131D8"/>
    <w:rsid w:val="00013A34"/>
    <w:rsid w:val="00013B64"/>
    <w:rsid w:val="00013C9F"/>
    <w:rsid w:val="00014469"/>
    <w:rsid w:val="00016F50"/>
    <w:rsid w:val="0001745C"/>
    <w:rsid w:val="00020025"/>
    <w:rsid w:val="00020314"/>
    <w:rsid w:val="0002045E"/>
    <w:rsid w:val="00020C0E"/>
    <w:rsid w:val="00020CB1"/>
    <w:rsid w:val="000212AD"/>
    <w:rsid w:val="000217AB"/>
    <w:rsid w:val="00021D3F"/>
    <w:rsid w:val="000234DC"/>
    <w:rsid w:val="000236C0"/>
    <w:rsid w:val="00024356"/>
    <w:rsid w:val="00025349"/>
    <w:rsid w:val="00025381"/>
    <w:rsid w:val="00025590"/>
    <w:rsid w:val="000259D4"/>
    <w:rsid w:val="00026ED8"/>
    <w:rsid w:val="000271DD"/>
    <w:rsid w:val="00027864"/>
    <w:rsid w:val="000301C9"/>
    <w:rsid w:val="000302AE"/>
    <w:rsid w:val="00030933"/>
    <w:rsid w:val="00030A51"/>
    <w:rsid w:val="00030DAD"/>
    <w:rsid w:val="00032255"/>
    <w:rsid w:val="00032A4E"/>
    <w:rsid w:val="000332E9"/>
    <w:rsid w:val="00034500"/>
    <w:rsid w:val="00035B9B"/>
    <w:rsid w:val="00040180"/>
    <w:rsid w:val="00040450"/>
    <w:rsid w:val="000405E7"/>
    <w:rsid w:val="00040E7A"/>
    <w:rsid w:val="00041534"/>
    <w:rsid w:val="000426A7"/>
    <w:rsid w:val="00045307"/>
    <w:rsid w:val="00045669"/>
    <w:rsid w:val="000459A1"/>
    <w:rsid w:val="000468A1"/>
    <w:rsid w:val="00046C2B"/>
    <w:rsid w:val="00046D7D"/>
    <w:rsid w:val="000476D3"/>
    <w:rsid w:val="000479A3"/>
    <w:rsid w:val="0005074D"/>
    <w:rsid w:val="00050F4B"/>
    <w:rsid w:val="00051589"/>
    <w:rsid w:val="00051A54"/>
    <w:rsid w:val="00051DF4"/>
    <w:rsid w:val="0005236D"/>
    <w:rsid w:val="000526E6"/>
    <w:rsid w:val="00053208"/>
    <w:rsid w:val="000550C2"/>
    <w:rsid w:val="000557C5"/>
    <w:rsid w:val="00055F70"/>
    <w:rsid w:val="00057B91"/>
    <w:rsid w:val="00060CB3"/>
    <w:rsid w:val="0006171C"/>
    <w:rsid w:val="00062ABC"/>
    <w:rsid w:val="0006301C"/>
    <w:rsid w:val="0006397E"/>
    <w:rsid w:val="00063AF5"/>
    <w:rsid w:val="0006603B"/>
    <w:rsid w:val="00066296"/>
    <w:rsid w:val="0006698F"/>
    <w:rsid w:val="0006772E"/>
    <w:rsid w:val="00067DDB"/>
    <w:rsid w:val="00070070"/>
    <w:rsid w:val="00070850"/>
    <w:rsid w:val="00070E34"/>
    <w:rsid w:val="000715F1"/>
    <w:rsid w:val="00071EB6"/>
    <w:rsid w:val="00072072"/>
    <w:rsid w:val="000732BD"/>
    <w:rsid w:val="0007445D"/>
    <w:rsid w:val="00076B17"/>
    <w:rsid w:val="000775CC"/>
    <w:rsid w:val="000779AE"/>
    <w:rsid w:val="0008024E"/>
    <w:rsid w:val="00080EFF"/>
    <w:rsid w:val="0008167B"/>
    <w:rsid w:val="000816A4"/>
    <w:rsid w:val="00082AE7"/>
    <w:rsid w:val="00083531"/>
    <w:rsid w:val="000839AB"/>
    <w:rsid w:val="00084436"/>
    <w:rsid w:val="00084B59"/>
    <w:rsid w:val="0008579E"/>
    <w:rsid w:val="000858B3"/>
    <w:rsid w:val="0008592C"/>
    <w:rsid w:val="00085ED0"/>
    <w:rsid w:val="00086ACB"/>
    <w:rsid w:val="00086CB5"/>
    <w:rsid w:val="00087BB4"/>
    <w:rsid w:val="00090231"/>
    <w:rsid w:val="000906DD"/>
    <w:rsid w:val="00090BC7"/>
    <w:rsid w:val="00090CAF"/>
    <w:rsid w:val="00091A60"/>
    <w:rsid w:val="00091A8A"/>
    <w:rsid w:val="000922D9"/>
    <w:rsid w:val="00092578"/>
    <w:rsid w:val="00094001"/>
    <w:rsid w:val="00094940"/>
    <w:rsid w:val="00094E42"/>
    <w:rsid w:val="00095232"/>
    <w:rsid w:val="0009570D"/>
    <w:rsid w:val="000967AB"/>
    <w:rsid w:val="00096B36"/>
    <w:rsid w:val="00096D66"/>
    <w:rsid w:val="00097452"/>
    <w:rsid w:val="00097999"/>
    <w:rsid w:val="000A0CEC"/>
    <w:rsid w:val="000A133F"/>
    <w:rsid w:val="000A16E4"/>
    <w:rsid w:val="000A25BE"/>
    <w:rsid w:val="000A437B"/>
    <w:rsid w:val="000A4877"/>
    <w:rsid w:val="000A4A08"/>
    <w:rsid w:val="000A53CB"/>
    <w:rsid w:val="000A54A3"/>
    <w:rsid w:val="000A567A"/>
    <w:rsid w:val="000A634B"/>
    <w:rsid w:val="000A647E"/>
    <w:rsid w:val="000A684D"/>
    <w:rsid w:val="000A68A1"/>
    <w:rsid w:val="000A6F25"/>
    <w:rsid w:val="000A6FBC"/>
    <w:rsid w:val="000A710A"/>
    <w:rsid w:val="000A7B8D"/>
    <w:rsid w:val="000B0248"/>
    <w:rsid w:val="000B05E4"/>
    <w:rsid w:val="000B0B09"/>
    <w:rsid w:val="000B1838"/>
    <w:rsid w:val="000B1E2D"/>
    <w:rsid w:val="000B2377"/>
    <w:rsid w:val="000B3526"/>
    <w:rsid w:val="000B58EB"/>
    <w:rsid w:val="000B5C43"/>
    <w:rsid w:val="000B5FB7"/>
    <w:rsid w:val="000B6419"/>
    <w:rsid w:val="000B6E5F"/>
    <w:rsid w:val="000B79EC"/>
    <w:rsid w:val="000B7F39"/>
    <w:rsid w:val="000C0135"/>
    <w:rsid w:val="000C067E"/>
    <w:rsid w:val="000C0697"/>
    <w:rsid w:val="000C07AD"/>
    <w:rsid w:val="000C0B66"/>
    <w:rsid w:val="000C1230"/>
    <w:rsid w:val="000C1EFE"/>
    <w:rsid w:val="000C28DE"/>
    <w:rsid w:val="000C349C"/>
    <w:rsid w:val="000C3BA2"/>
    <w:rsid w:val="000C4447"/>
    <w:rsid w:val="000C45AB"/>
    <w:rsid w:val="000C45F0"/>
    <w:rsid w:val="000C54DE"/>
    <w:rsid w:val="000C60C2"/>
    <w:rsid w:val="000C69E4"/>
    <w:rsid w:val="000C6F54"/>
    <w:rsid w:val="000C790E"/>
    <w:rsid w:val="000C7934"/>
    <w:rsid w:val="000D072D"/>
    <w:rsid w:val="000D07E6"/>
    <w:rsid w:val="000D0F77"/>
    <w:rsid w:val="000D177F"/>
    <w:rsid w:val="000D2850"/>
    <w:rsid w:val="000D36AC"/>
    <w:rsid w:val="000D4205"/>
    <w:rsid w:val="000D61AF"/>
    <w:rsid w:val="000D6562"/>
    <w:rsid w:val="000D68F4"/>
    <w:rsid w:val="000D73D5"/>
    <w:rsid w:val="000E0DFC"/>
    <w:rsid w:val="000E2608"/>
    <w:rsid w:val="000E267C"/>
    <w:rsid w:val="000E3B0E"/>
    <w:rsid w:val="000E4BB7"/>
    <w:rsid w:val="000E5583"/>
    <w:rsid w:val="000E65AD"/>
    <w:rsid w:val="000E6AE7"/>
    <w:rsid w:val="000E7139"/>
    <w:rsid w:val="000E77EB"/>
    <w:rsid w:val="000E79E4"/>
    <w:rsid w:val="000E7D8A"/>
    <w:rsid w:val="000E7E28"/>
    <w:rsid w:val="000F0062"/>
    <w:rsid w:val="000F12EF"/>
    <w:rsid w:val="000F325F"/>
    <w:rsid w:val="000F34AD"/>
    <w:rsid w:val="000F36D7"/>
    <w:rsid w:val="000F4F9F"/>
    <w:rsid w:val="000F546D"/>
    <w:rsid w:val="000F5B6F"/>
    <w:rsid w:val="000F6103"/>
    <w:rsid w:val="000F6277"/>
    <w:rsid w:val="00100CB8"/>
    <w:rsid w:val="00100EEF"/>
    <w:rsid w:val="001015C2"/>
    <w:rsid w:val="00101919"/>
    <w:rsid w:val="00102475"/>
    <w:rsid w:val="0010275F"/>
    <w:rsid w:val="00103494"/>
    <w:rsid w:val="00103E12"/>
    <w:rsid w:val="00103E67"/>
    <w:rsid w:val="0010625E"/>
    <w:rsid w:val="00106D9A"/>
    <w:rsid w:val="0010733B"/>
    <w:rsid w:val="001074AC"/>
    <w:rsid w:val="00107612"/>
    <w:rsid w:val="00111F79"/>
    <w:rsid w:val="00114121"/>
    <w:rsid w:val="00116933"/>
    <w:rsid w:val="00116C14"/>
    <w:rsid w:val="00120DF0"/>
    <w:rsid w:val="001226E9"/>
    <w:rsid w:val="00122E65"/>
    <w:rsid w:val="00123462"/>
    <w:rsid w:val="00123B8F"/>
    <w:rsid w:val="00124F57"/>
    <w:rsid w:val="00126FCF"/>
    <w:rsid w:val="001270CE"/>
    <w:rsid w:val="00127B3C"/>
    <w:rsid w:val="00127D7C"/>
    <w:rsid w:val="00130AFE"/>
    <w:rsid w:val="00130CE6"/>
    <w:rsid w:val="00131BC6"/>
    <w:rsid w:val="00131C8B"/>
    <w:rsid w:val="00133B1D"/>
    <w:rsid w:val="0013466F"/>
    <w:rsid w:val="00136466"/>
    <w:rsid w:val="001366AD"/>
    <w:rsid w:val="001371BE"/>
    <w:rsid w:val="001400D1"/>
    <w:rsid w:val="001413BD"/>
    <w:rsid w:val="00142E8F"/>
    <w:rsid w:val="00142F7A"/>
    <w:rsid w:val="001433E2"/>
    <w:rsid w:val="00143532"/>
    <w:rsid w:val="0014378C"/>
    <w:rsid w:val="001447E8"/>
    <w:rsid w:val="00144A7A"/>
    <w:rsid w:val="00144F5A"/>
    <w:rsid w:val="00146408"/>
    <w:rsid w:val="00146579"/>
    <w:rsid w:val="00146F09"/>
    <w:rsid w:val="001471A5"/>
    <w:rsid w:val="00150370"/>
    <w:rsid w:val="00150429"/>
    <w:rsid w:val="00150670"/>
    <w:rsid w:val="00152900"/>
    <w:rsid w:val="00152CC3"/>
    <w:rsid w:val="0015328B"/>
    <w:rsid w:val="001539E9"/>
    <w:rsid w:val="00153E22"/>
    <w:rsid w:val="00153F7B"/>
    <w:rsid w:val="001542AF"/>
    <w:rsid w:val="001556F9"/>
    <w:rsid w:val="001557C3"/>
    <w:rsid w:val="001557E5"/>
    <w:rsid w:val="00155909"/>
    <w:rsid w:val="001562EE"/>
    <w:rsid w:val="00157426"/>
    <w:rsid w:val="001574E0"/>
    <w:rsid w:val="00160BB5"/>
    <w:rsid w:val="00160ECE"/>
    <w:rsid w:val="0016123B"/>
    <w:rsid w:val="0016186B"/>
    <w:rsid w:val="00161ACB"/>
    <w:rsid w:val="00162324"/>
    <w:rsid w:val="0016233E"/>
    <w:rsid w:val="001637E5"/>
    <w:rsid w:val="0016428D"/>
    <w:rsid w:val="00164298"/>
    <w:rsid w:val="00164C2B"/>
    <w:rsid w:val="00164E67"/>
    <w:rsid w:val="001664D1"/>
    <w:rsid w:val="00166D4B"/>
    <w:rsid w:val="001670E5"/>
    <w:rsid w:val="001679F7"/>
    <w:rsid w:val="00167D2F"/>
    <w:rsid w:val="001719D0"/>
    <w:rsid w:val="00172313"/>
    <w:rsid w:val="001723E6"/>
    <w:rsid w:val="00172659"/>
    <w:rsid w:val="001728F0"/>
    <w:rsid w:val="00172FA5"/>
    <w:rsid w:val="00174D7C"/>
    <w:rsid w:val="0017714D"/>
    <w:rsid w:val="00180496"/>
    <w:rsid w:val="00180910"/>
    <w:rsid w:val="001823FC"/>
    <w:rsid w:val="00182FA0"/>
    <w:rsid w:val="00183138"/>
    <w:rsid w:val="0018507E"/>
    <w:rsid w:val="001905C6"/>
    <w:rsid w:val="00190C77"/>
    <w:rsid w:val="00191215"/>
    <w:rsid w:val="00191804"/>
    <w:rsid w:val="001941E2"/>
    <w:rsid w:val="00194328"/>
    <w:rsid w:val="001946A6"/>
    <w:rsid w:val="001947D1"/>
    <w:rsid w:val="001965BD"/>
    <w:rsid w:val="00196A69"/>
    <w:rsid w:val="00197848"/>
    <w:rsid w:val="001A03BC"/>
    <w:rsid w:val="001A0779"/>
    <w:rsid w:val="001A2035"/>
    <w:rsid w:val="001A2E54"/>
    <w:rsid w:val="001A3505"/>
    <w:rsid w:val="001A5343"/>
    <w:rsid w:val="001A6206"/>
    <w:rsid w:val="001A6479"/>
    <w:rsid w:val="001A64B9"/>
    <w:rsid w:val="001A7AD4"/>
    <w:rsid w:val="001B04E5"/>
    <w:rsid w:val="001B1548"/>
    <w:rsid w:val="001B1ECA"/>
    <w:rsid w:val="001B3652"/>
    <w:rsid w:val="001B36BE"/>
    <w:rsid w:val="001B3C11"/>
    <w:rsid w:val="001B3F16"/>
    <w:rsid w:val="001B41A2"/>
    <w:rsid w:val="001B4B12"/>
    <w:rsid w:val="001B52A7"/>
    <w:rsid w:val="001B581A"/>
    <w:rsid w:val="001B5BEF"/>
    <w:rsid w:val="001B5FBC"/>
    <w:rsid w:val="001B6BC5"/>
    <w:rsid w:val="001B6E9A"/>
    <w:rsid w:val="001B712F"/>
    <w:rsid w:val="001C0713"/>
    <w:rsid w:val="001C1456"/>
    <w:rsid w:val="001C1DE8"/>
    <w:rsid w:val="001C221F"/>
    <w:rsid w:val="001C26E3"/>
    <w:rsid w:val="001C2EB9"/>
    <w:rsid w:val="001C3038"/>
    <w:rsid w:val="001C35A6"/>
    <w:rsid w:val="001C3B72"/>
    <w:rsid w:val="001C3B7D"/>
    <w:rsid w:val="001C3FA7"/>
    <w:rsid w:val="001C43DE"/>
    <w:rsid w:val="001C444E"/>
    <w:rsid w:val="001C5498"/>
    <w:rsid w:val="001C7451"/>
    <w:rsid w:val="001D08BA"/>
    <w:rsid w:val="001D1094"/>
    <w:rsid w:val="001D1196"/>
    <w:rsid w:val="001D197F"/>
    <w:rsid w:val="001D1EB5"/>
    <w:rsid w:val="001D20C1"/>
    <w:rsid w:val="001D2E69"/>
    <w:rsid w:val="001D5076"/>
    <w:rsid w:val="001D5E83"/>
    <w:rsid w:val="001D6047"/>
    <w:rsid w:val="001D62AD"/>
    <w:rsid w:val="001D63EF"/>
    <w:rsid w:val="001D6DC2"/>
    <w:rsid w:val="001D7030"/>
    <w:rsid w:val="001D750E"/>
    <w:rsid w:val="001D7F8B"/>
    <w:rsid w:val="001E121C"/>
    <w:rsid w:val="001E24A0"/>
    <w:rsid w:val="001E5324"/>
    <w:rsid w:val="001E5529"/>
    <w:rsid w:val="001E5E3F"/>
    <w:rsid w:val="001E5EB2"/>
    <w:rsid w:val="001E6573"/>
    <w:rsid w:val="001E6791"/>
    <w:rsid w:val="001E6E9C"/>
    <w:rsid w:val="001F0583"/>
    <w:rsid w:val="001F0CCB"/>
    <w:rsid w:val="001F21EF"/>
    <w:rsid w:val="001F373A"/>
    <w:rsid w:val="001F3BC6"/>
    <w:rsid w:val="001F3FB9"/>
    <w:rsid w:val="001F41A7"/>
    <w:rsid w:val="001F4493"/>
    <w:rsid w:val="001F5B10"/>
    <w:rsid w:val="001F5B17"/>
    <w:rsid w:val="001F65C0"/>
    <w:rsid w:val="001F666D"/>
    <w:rsid w:val="001F68BD"/>
    <w:rsid w:val="001F77B2"/>
    <w:rsid w:val="001F7AC9"/>
    <w:rsid w:val="001F7D82"/>
    <w:rsid w:val="001F7DDB"/>
    <w:rsid w:val="001F7F94"/>
    <w:rsid w:val="00200050"/>
    <w:rsid w:val="002003F6"/>
    <w:rsid w:val="002006C7"/>
    <w:rsid w:val="00201576"/>
    <w:rsid w:val="00201787"/>
    <w:rsid w:val="00201889"/>
    <w:rsid w:val="00202518"/>
    <w:rsid w:val="0020389D"/>
    <w:rsid w:val="00204F67"/>
    <w:rsid w:val="00206D92"/>
    <w:rsid w:val="002079F1"/>
    <w:rsid w:val="00210607"/>
    <w:rsid w:val="00210892"/>
    <w:rsid w:val="00210A6A"/>
    <w:rsid w:val="00210C81"/>
    <w:rsid w:val="00211798"/>
    <w:rsid w:val="00211B55"/>
    <w:rsid w:val="00212414"/>
    <w:rsid w:val="00212C25"/>
    <w:rsid w:val="00212F55"/>
    <w:rsid w:val="0021347A"/>
    <w:rsid w:val="00214FEA"/>
    <w:rsid w:val="00215045"/>
    <w:rsid w:val="00215F99"/>
    <w:rsid w:val="00216B94"/>
    <w:rsid w:val="00216D0B"/>
    <w:rsid w:val="00217FF0"/>
    <w:rsid w:val="002200E8"/>
    <w:rsid w:val="0022069A"/>
    <w:rsid w:val="00220D39"/>
    <w:rsid w:val="0022126D"/>
    <w:rsid w:val="00221322"/>
    <w:rsid w:val="002223CB"/>
    <w:rsid w:val="002245B9"/>
    <w:rsid w:val="00224651"/>
    <w:rsid w:val="0022594F"/>
    <w:rsid w:val="0022626C"/>
    <w:rsid w:val="00226FC9"/>
    <w:rsid w:val="002276B6"/>
    <w:rsid w:val="00227F7D"/>
    <w:rsid w:val="0023000D"/>
    <w:rsid w:val="0023020B"/>
    <w:rsid w:val="00230F2B"/>
    <w:rsid w:val="00231580"/>
    <w:rsid w:val="00231E3E"/>
    <w:rsid w:val="00233212"/>
    <w:rsid w:val="00234C44"/>
    <w:rsid w:val="00234C91"/>
    <w:rsid w:val="002351CE"/>
    <w:rsid w:val="00235B6E"/>
    <w:rsid w:val="00235F85"/>
    <w:rsid w:val="00240685"/>
    <w:rsid w:val="00240718"/>
    <w:rsid w:val="00241BC9"/>
    <w:rsid w:val="00242AD0"/>
    <w:rsid w:val="00242ECC"/>
    <w:rsid w:val="00242EE3"/>
    <w:rsid w:val="0024348A"/>
    <w:rsid w:val="0024350E"/>
    <w:rsid w:val="002437F6"/>
    <w:rsid w:val="00243D37"/>
    <w:rsid w:val="00244AC7"/>
    <w:rsid w:val="00244EFB"/>
    <w:rsid w:val="00245272"/>
    <w:rsid w:val="00246294"/>
    <w:rsid w:val="0024765F"/>
    <w:rsid w:val="002509A5"/>
    <w:rsid w:val="00250A04"/>
    <w:rsid w:val="002512D0"/>
    <w:rsid w:val="00251B4B"/>
    <w:rsid w:val="002523E3"/>
    <w:rsid w:val="0025323A"/>
    <w:rsid w:val="00253C15"/>
    <w:rsid w:val="0025413F"/>
    <w:rsid w:val="00254B50"/>
    <w:rsid w:val="00254CAE"/>
    <w:rsid w:val="00255A67"/>
    <w:rsid w:val="00255F99"/>
    <w:rsid w:val="00256D18"/>
    <w:rsid w:val="002574C7"/>
    <w:rsid w:val="00257590"/>
    <w:rsid w:val="00260D6E"/>
    <w:rsid w:val="00261311"/>
    <w:rsid w:val="0026133A"/>
    <w:rsid w:val="00261591"/>
    <w:rsid w:val="00261888"/>
    <w:rsid w:val="0026246E"/>
    <w:rsid w:val="00263301"/>
    <w:rsid w:val="0026343D"/>
    <w:rsid w:val="00266243"/>
    <w:rsid w:val="00266DB6"/>
    <w:rsid w:val="002678F0"/>
    <w:rsid w:val="00267932"/>
    <w:rsid w:val="002679AB"/>
    <w:rsid w:val="002708B5"/>
    <w:rsid w:val="00271AAE"/>
    <w:rsid w:val="00271F85"/>
    <w:rsid w:val="00272585"/>
    <w:rsid w:val="002728BC"/>
    <w:rsid w:val="00272B28"/>
    <w:rsid w:val="0027327B"/>
    <w:rsid w:val="002736CF"/>
    <w:rsid w:val="00273C8E"/>
    <w:rsid w:val="002741C8"/>
    <w:rsid w:val="00274513"/>
    <w:rsid w:val="00274817"/>
    <w:rsid w:val="00275C5A"/>
    <w:rsid w:val="00276749"/>
    <w:rsid w:val="00277795"/>
    <w:rsid w:val="00280444"/>
    <w:rsid w:val="00280FA6"/>
    <w:rsid w:val="0028126D"/>
    <w:rsid w:val="0028153C"/>
    <w:rsid w:val="002817CB"/>
    <w:rsid w:val="002820AA"/>
    <w:rsid w:val="002827E3"/>
    <w:rsid w:val="00282B4D"/>
    <w:rsid w:val="0028333C"/>
    <w:rsid w:val="002833D7"/>
    <w:rsid w:val="00283BBD"/>
    <w:rsid w:val="00284D25"/>
    <w:rsid w:val="00284EBE"/>
    <w:rsid w:val="00286CAC"/>
    <w:rsid w:val="00286FDE"/>
    <w:rsid w:val="002874A2"/>
    <w:rsid w:val="002875A3"/>
    <w:rsid w:val="00287A37"/>
    <w:rsid w:val="00290016"/>
    <w:rsid w:val="002901B9"/>
    <w:rsid w:val="002904F8"/>
    <w:rsid w:val="00291F86"/>
    <w:rsid w:val="00291FBF"/>
    <w:rsid w:val="00292E04"/>
    <w:rsid w:val="00294059"/>
    <w:rsid w:val="00294729"/>
    <w:rsid w:val="002A0DAD"/>
    <w:rsid w:val="002A130F"/>
    <w:rsid w:val="002A21B5"/>
    <w:rsid w:val="002A2C09"/>
    <w:rsid w:val="002A2F75"/>
    <w:rsid w:val="002A3E31"/>
    <w:rsid w:val="002A43A6"/>
    <w:rsid w:val="002A47DA"/>
    <w:rsid w:val="002A489A"/>
    <w:rsid w:val="002A517A"/>
    <w:rsid w:val="002A59F0"/>
    <w:rsid w:val="002A5B6A"/>
    <w:rsid w:val="002A6708"/>
    <w:rsid w:val="002A69FF"/>
    <w:rsid w:val="002B0562"/>
    <w:rsid w:val="002B0AC6"/>
    <w:rsid w:val="002B0DF4"/>
    <w:rsid w:val="002B1092"/>
    <w:rsid w:val="002B12E0"/>
    <w:rsid w:val="002B1C2D"/>
    <w:rsid w:val="002B20A8"/>
    <w:rsid w:val="002B3ADA"/>
    <w:rsid w:val="002B4236"/>
    <w:rsid w:val="002B6BE8"/>
    <w:rsid w:val="002B7127"/>
    <w:rsid w:val="002B7351"/>
    <w:rsid w:val="002B73E2"/>
    <w:rsid w:val="002B74E0"/>
    <w:rsid w:val="002B786F"/>
    <w:rsid w:val="002B79B4"/>
    <w:rsid w:val="002B7E93"/>
    <w:rsid w:val="002C0020"/>
    <w:rsid w:val="002C027E"/>
    <w:rsid w:val="002C068E"/>
    <w:rsid w:val="002C0E07"/>
    <w:rsid w:val="002C1806"/>
    <w:rsid w:val="002C1F32"/>
    <w:rsid w:val="002C217D"/>
    <w:rsid w:val="002C3378"/>
    <w:rsid w:val="002C344A"/>
    <w:rsid w:val="002C34FD"/>
    <w:rsid w:val="002C4095"/>
    <w:rsid w:val="002C447F"/>
    <w:rsid w:val="002C5787"/>
    <w:rsid w:val="002C7EE7"/>
    <w:rsid w:val="002D05CB"/>
    <w:rsid w:val="002D1DF4"/>
    <w:rsid w:val="002D2921"/>
    <w:rsid w:val="002D3FB1"/>
    <w:rsid w:val="002D54FC"/>
    <w:rsid w:val="002D55CE"/>
    <w:rsid w:val="002D5FF2"/>
    <w:rsid w:val="002D6F00"/>
    <w:rsid w:val="002D7570"/>
    <w:rsid w:val="002D7973"/>
    <w:rsid w:val="002E18B1"/>
    <w:rsid w:val="002E3194"/>
    <w:rsid w:val="002E3E70"/>
    <w:rsid w:val="002E4670"/>
    <w:rsid w:val="002E4A2A"/>
    <w:rsid w:val="002E541F"/>
    <w:rsid w:val="002E5AC1"/>
    <w:rsid w:val="002E5E0E"/>
    <w:rsid w:val="002E6943"/>
    <w:rsid w:val="002E6971"/>
    <w:rsid w:val="002E6B4D"/>
    <w:rsid w:val="002E6EDB"/>
    <w:rsid w:val="002E7AB6"/>
    <w:rsid w:val="002E7D15"/>
    <w:rsid w:val="002E7E79"/>
    <w:rsid w:val="002F25F6"/>
    <w:rsid w:val="002F335D"/>
    <w:rsid w:val="002F3428"/>
    <w:rsid w:val="002F34FF"/>
    <w:rsid w:val="002F358A"/>
    <w:rsid w:val="002F3FF9"/>
    <w:rsid w:val="002F44F0"/>
    <w:rsid w:val="002F4735"/>
    <w:rsid w:val="002F5506"/>
    <w:rsid w:val="002F5A1A"/>
    <w:rsid w:val="002F6BE4"/>
    <w:rsid w:val="002F71EC"/>
    <w:rsid w:val="002F7279"/>
    <w:rsid w:val="002F7DE0"/>
    <w:rsid w:val="003013D7"/>
    <w:rsid w:val="00303180"/>
    <w:rsid w:val="003037A2"/>
    <w:rsid w:val="003045FA"/>
    <w:rsid w:val="00305009"/>
    <w:rsid w:val="00305485"/>
    <w:rsid w:val="00305701"/>
    <w:rsid w:val="00306AC1"/>
    <w:rsid w:val="00306CCA"/>
    <w:rsid w:val="003072D0"/>
    <w:rsid w:val="0030747D"/>
    <w:rsid w:val="0030763B"/>
    <w:rsid w:val="003104DE"/>
    <w:rsid w:val="00310E8D"/>
    <w:rsid w:val="00311190"/>
    <w:rsid w:val="00311BB0"/>
    <w:rsid w:val="003128E8"/>
    <w:rsid w:val="00312C25"/>
    <w:rsid w:val="003131DA"/>
    <w:rsid w:val="00313617"/>
    <w:rsid w:val="003160FA"/>
    <w:rsid w:val="003169C4"/>
    <w:rsid w:val="00316D1D"/>
    <w:rsid w:val="0031715A"/>
    <w:rsid w:val="003200D1"/>
    <w:rsid w:val="003200E0"/>
    <w:rsid w:val="00320558"/>
    <w:rsid w:val="00321FEC"/>
    <w:rsid w:val="0032237A"/>
    <w:rsid w:val="003226DD"/>
    <w:rsid w:val="003229E5"/>
    <w:rsid w:val="00323629"/>
    <w:rsid w:val="003240E2"/>
    <w:rsid w:val="003252B0"/>
    <w:rsid w:val="00325B3F"/>
    <w:rsid w:val="00326309"/>
    <w:rsid w:val="003266D3"/>
    <w:rsid w:val="00326BB6"/>
    <w:rsid w:val="00326C0E"/>
    <w:rsid w:val="00326D46"/>
    <w:rsid w:val="00330BD1"/>
    <w:rsid w:val="00331EE9"/>
    <w:rsid w:val="003324F6"/>
    <w:rsid w:val="00333067"/>
    <w:rsid w:val="00334D2A"/>
    <w:rsid w:val="00334F07"/>
    <w:rsid w:val="00335563"/>
    <w:rsid w:val="00335791"/>
    <w:rsid w:val="00335864"/>
    <w:rsid w:val="00337BA6"/>
    <w:rsid w:val="00340309"/>
    <w:rsid w:val="00340810"/>
    <w:rsid w:val="00340BC9"/>
    <w:rsid w:val="00341FD0"/>
    <w:rsid w:val="00343A5A"/>
    <w:rsid w:val="0034483E"/>
    <w:rsid w:val="003454AB"/>
    <w:rsid w:val="003463A8"/>
    <w:rsid w:val="00346742"/>
    <w:rsid w:val="003472A3"/>
    <w:rsid w:val="00350F1A"/>
    <w:rsid w:val="00350FBB"/>
    <w:rsid w:val="00351839"/>
    <w:rsid w:val="0035210A"/>
    <w:rsid w:val="00352ACC"/>
    <w:rsid w:val="00352EC6"/>
    <w:rsid w:val="0035312E"/>
    <w:rsid w:val="003537BF"/>
    <w:rsid w:val="00353B6F"/>
    <w:rsid w:val="00354965"/>
    <w:rsid w:val="0035584A"/>
    <w:rsid w:val="0035707B"/>
    <w:rsid w:val="0036009F"/>
    <w:rsid w:val="003603B1"/>
    <w:rsid w:val="00360B23"/>
    <w:rsid w:val="00360D50"/>
    <w:rsid w:val="00361CE4"/>
    <w:rsid w:val="00366211"/>
    <w:rsid w:val="00366BB7"/>
    <w:rsid w:val="00367CFC"/>
    <w:rsid w:val="00370D9C"/>
    <w:rsid w:val="003719A0"/>
    <w:rsid w:val="003724D0"/>
    <w:rsid w:val="003731D0"/>
    <w:rsid w:val="00373316"/>
    <w:rsid w:val="003745C1"/>
    <w:rsid w:val="0037509F"/>
    <w:rsid w:val="0037521B"/>
    <w:rsid w:val="00375498"/>
    <w:rsid w:val="00375C10"/>
    <w:rsid w:val="00376BB0"/>
    <w:rsid w:val="003772DA"/>
    <w:rsid w:val="0037761A"/>
    <w:rsid w:val="003807D6"/>
    <w:rsid w:val="00380825"/>
    <w:rsid w:val="003819F9"/>
    <w:rsid w:val="003825B2"/>
    <w:rsid w:val="003837D0"/>
    <w:rsid w:val="00383D7E"/>
    <w:rsid w:val="003848CB"/>
    <w:rsid w:val="00385A88"/>
    <w:rsid w:val="00386083"/>
    <w:rsid w:val="00386636"/>
    <w:rsid w:val="0039200A"/>
    <w:rsid w:val="00392DDC"/>
    <w:rsid w:val="003931F9"/>
    <w:rsid w:val="00393758"/>
    <w:rsid w:val="00394568"/>
    <w:rsid w:val="003954B8"/>
    <w:rsid w:val="00395D46"/>
    <w:rsid w:val="003964D2"/>
    <w:rsid w:val="00396FB6"/>
    <w:rsid w:val="003972CE"/>
    <w:rsid w:val="003A103D"/>
    <w:rsid w:val="003A4216"/>
    <w:rsid w:val="003A4CB6"/>
    <w:rsid w:val="003A4D04"/>
    <w:rsid w:val="003A4D31"/>
    <w:rsid w:val="003A526D"/>
    <w:rsid w:val="003A58F3"/>
    <w:rsid w:val="003A786E"/>
    <w:rsid w:val="003A7EBC"/>
    <w:rsid w:val="003B00E4"/>
    <w:rsid w:val="003B01CF"/>
    <w:rsid w:val="003B0499"/>
    <w:rsid w:val="003B1F6C"/>
    <w:rsid w:val="003B384A"/>
    <w:rsid w:val="003B40C9"/>
    <w:rsid w:val="003B416D"/>
    <w:rsid w:val="003B4EE7"/>
    <w:rsid w:val="003B536B"/>
    <w:rsid w:val="003B5FA4"/>
    <w:rsid w:val="003B686E"/>
    <w:rsid w:val="003B6CBB"/>
    <w:rsid w:val="003B6DA3"/>
    <w:rsid w:val="003C02CB"/>
    <w:rsid w:val="003C07E3"/>
    <w:rsid w:val="003C1482"/>
    <w:rsid w:val="003C2328"/>
    <w:rsid w:val="003C254C"/>
    <w:rsid w:val="003C2D0E"/>
    <w:rsid w:val="003C3DA1"/>
    <w:rsid w:val="003C4603"/>
    <w:rsid w:val="003C5373"/>
    <w:rsid w:val="003C6808"/>
    <w:rsid w:val="003C6D02"/>
    <w:rsid w:val="003C73D8"/>
    <w:rsid w:val="003C74BE"/>
    <w:rsid w:val="003C75FF"/>
    <w:rsid w:val="003C7833"/>
    <w:rsid w:val="003C795F"/>
    <w:rsid w:val="003D1100"/>
    <w:rsid w:val="003D127C"/>
    <w:rsid w:val="003D1970"/>
    <w:rsid w:val="003D23E3"/>
    <w:rsid w:val="003D2C65"/>
    <w:rsid w:val="003D2D4E"/>
    <w:rsid w:val="003D3866"/>
    <w:rsid w:val="003D4EFB"/>
    <w:rsid w:val="003D5534"/>
    <w:rsid w:val="003D5BBB"/>
    <w:rsid w:val="003D61D1"/>
    <w:rsid w:val="003D7F7A"/>
    <w:rsid w:val="003E01E7"/>
    <w:rsid w:val="003E04B7"/>
    <w:rsid w:val="003E0523"/>
    <w:rsid w:val="003E056A"/>
    <w:rsid w:val="003E081A"/>
    <w:rsid w:val="003E09CF"/>
    <w:rsid w:val="003E105D"/>
    <w:rsid w:val="003E3AE8"/>
    <w:rsid w:val="003E4248"/>
    <w:rsid w:val="003E467C"/>
    <w:rsid w:val="003E4A5D"/>
    <w:rsid w:val="003E52BC"/>
    <w:rsid w:val="003E6BA1"/>
    <w:rsid w:val="003E7241"/>
    <w:rsid w:val="003F00F9"/>
    <w:rsid w:val="003F05BE"/>
    <w:rsid w:val="003F0BB0"/>
    <w:rsid w:val="003F1736"/>
    <w:rsid w:val="003F307B"/>
    <w:rsid w:val="003F3A54"/>
    <w:rsid w:val="003F3F89"/>
    <w:rsid w:val="003F40AE"/>
    <w:rsid w:val="003F43F9"/>
    <w:rsid w:val="003F5DD3"/>
    <w:rsid w:val="003F6615"/>
    <w:rsid w:val="003F6C40"/>
    <w:rsid w:val="003F70C7"/>
    <w:rsid w:val="003F715D"/>
    <w:rsid w:val="003F79EE"/>
    <w:rsid w:val="003F7B06"/>
    <w:rsid w:val="00400661"/>
    <w:rsid w:val="00400765"/>
    <w:rsid w:val="00401134"/>
    <w:rsid w:val="00401271"/>
    <w:rsid w:val="00401946"/>
    <w:rsid w:val="00402369"/>
    <w:rsid w:val="00403B04"/>
    <w:rsid w:val="004043DB"/>
    <w:rsid w:val="004054FC"/>
    <w:rsid w:val="00405727"/>
    <w:rsid w:val="004060EE"/>
    <w:rsid w:val="0040668F"/>
    <w:rsid w:val="00406ABC"/>
    <w:rsid w:val="00406F18"/>
    <w:rsid w:val="00411ECF"/>
    <w:rsid w:val="00413139"/>
    <w:rsid w:val="00414687"/>
    <w:rsid w:val="0041475F"/>
    <w:rsid w:val="0041529E"/>
    <w:rsid w:val="00415696"/>
    <w:rsid w:val="0041570D"/>
    <w:rsid w:val="00415FD6"/>
    <w:rsid w:val="00416A05"/>
    <w:rsid w:val="00416EED"/>
    <w:rsid w:val="00417730"/>
    <w:rsid w:val="004205B2"/>
    <w:rsid w:val="004205F4"/>
    <w:rsid w:val="00420B55"/>
    <w:rsid w:val="004215EF"/>
    <w:rsid w:val="00421D04"/>
    <w:rsid w:val="0042391D"/>
    <w:rsid w:val="00424C56"/>
    <w:rsid w:val="004254F4"/>
    <w:rsid w:val="00425F3E"/>
    <w:rsid w:val="00426222"/>
    <w:rsid w:val="004266E5"/>
    <w:rsid w:val="00426786"/>
    <w:rsid w:val="004272F2"/>
    <w:rsid w:val="00427EB6"/>
    <w:rsid w:val="00427EBD"/>
    <w:rsid w:val="0043006E"/>
    <w:rsid w:val="00430434"/>
    <w:rsid w:val="004319FF"/>
    <w:rsid w:val="0043229A"/>
    <w:rsid w:val="0043350B"/>
    <w:rsid w:val="0043355B"/>
    <w:rsid w:val="00434447"/>
    <w:rsid w:val="00434BE5"/>
    <w:rsid w:val="00435233"/>
    <w:rsid w:val="0043642F"/>
    <w:rsid w:val="00440824"/>
    <w:rsid w:val="004409D0"/>
    <w:rsid w:val="00440DE6"/>
    <w:rsid w:val="00442092"/>
    <w:rsid w:val="00444373"/>
    <w:rsid w:val="004446F7"/>
    <w:rsid w:val="00444EB4"/>
    <w:rsid w:val="004452C2"/>
    <w:rsid w:val="00446522"/>
    <w:rsid w:val="00446A90"/>
    <w:rsid w:val="00446C2D"/>
    <w:rsid w:val="0044730F"/>
    <w:rsid w:val="004477AE"/>
    <w:rsid w:val="00450FCB"/>
    <w:rsid w:val="004515DB"/>
    <w:rsid w:val="00451659"/>
    <w:rsid w:val="00452F2F"/>
    <w:rsid w:val="00453A47"/>
    <w:rsid w:val="00453F34"/>
    <w:rsid w:val="004542CA"/>
    <w:rsid w:val="0045452C"/>
    <w:rsid w:val="00455CE1"/>
    <w:rsid w:val="00455F36"/>
    <w:rsid w:val="00456437"/>
    <w:rsid w:val="00456CFB"/>
    <w:rsid w:val="00456F54"/>
    <w:rsid w:val="004578D3"/>
    <w:rsid w:val="00457BAE"/>
    <w:rsid w:val="00457D13"/>
    <w:rsid w:val="00460111"/>
    <w:rsid w:val="004606C0"/>
    <w:rsid w:val="00461185"/>
    <w:rsid w:val="0046177C"/>
    <w:rsid w:val="004619A9"/>
    <w:rsid w:val="0046241C"/>
    <w:rsid w:val="00463080"/>
    <w:rsid w:val="0046407E"/>
    <w:rsid w:val="00464442"/>
    <w:rsid w:val="0046456F"/>
    <w:rsid w:val="00464923"/>
    <w:rsid w:val="00466B3C"/>
    <w:rsid w:val="00467E23"/>
    <w:rsid w:val="00470D52"/>
    <w:rsid w:val="00471083"/>
    <w:rsid w:val="00471B73"/>
    <w:rsid w:val="00472242"/>
    <w:rsid w:val="0047283D"/>
    <w:rsid w:val="00472866"/>
    <w:rsid w:val="00472945"/>
    <w:rsid w:val="00472B72"/>
    <w:rsid w:val="004736E1"/>
    <w:rsid w:val="004738DD"/>
    <w:rsid w:val="00473E23"/>
    <w:rsid w:val="00474F9A"/>
    <w:rsid w:val="004753E7"/>
    <w:rsid w:val="00475719"/>
    <w:rsid w:val="004759F3"/>
    <w:rsid w:val="00476646"/>
    <w:rsid w:val="00480FE0"/>
    <w:rsid w:val="00481B52"/>
    <w:rsid w:val="00481D73"/>
    <w:rsid w:val="00481DD3"/>
    <w:rsid w:val="004820FB"/>
    <w:rsid w:val="00482240"/>
    <w:rsid w:val="0048244D"/>
    <w:rsid w:val="00482D9E"/>
    <w:rsid w:val="00484640"/>
    <w:rsid w:val="00484814"/>
    <w:rsid w:val="004850E0"/>
    <w:rsid w:val="004854EB"/>
    <w:rsid w:val="0048560B"/>
    <w:rsid w:val="004865FE"/>
    <w:rsid w:val="0048678C"/>
    <w:rsid w:val="00487553"/>
    <w:rsid w:val="00491D4A"/>
    <w:rsid w:val="00491D65"/>
    <w:rsid w:val="00493867"/>
    <w:rsid w:val="00493A7E"/>
    <w:rsid w:val="00494148"/>
    <w:rsid w:val="00495B03"/>
    <w:rsid w:val="0049776B"/>
    <w:rsid w:val="00497D96"/>
    <w:rsid w:val="004A0079"/>
    <w:rsid w:val="004A0E30"/>
    <w:rsid w:val="004A13BA"/>
    <w:rsid w:val="004A34B1"/>
    <w:rsid w:val="004A4054"/>
    <w:rsid w:val="004A5CD0"/>
    <w:rsid w:val="004A6590"/>
    <w:rsid w:val="004A65D6"/>
    <w:rsid w:val="004A74F0"/>
    <w:rsid w:val="004A7BFC"/>
    <w:rsid w:val="004B03C1"/>
    <w:rsid w:val="004B1263"/>
    <w:rsid w:val="004B3FF9"/>
    <w:rsid w:val="004B538A"/>
    <w:rsid w:val="004B5BCA"/>
    <w:rsid w:val="004B60F5"/>
    <w:rsid w:val="004B6219"/>
    <w:rsid w:val="004B6675"/>
    <w:rsid w:val="004B6798"/>
    <w:rsid w:val="004B702F"/>
    <w:rsid w:val="004B79C9"/>
    <w:rsid w:val="004C019C"/>
    <w:rsid w:val="004C0CC2"/>
    <w:rsid w:val="004C1A1B"/>
    <w:rsid w:val="004C24A2"/>
    <w:rsid w:val="004C2F79"/>
    <w:rsid w:val="004C35A8"/>
    <w:rsid w:val="004C363C"/>
    <w:rsid w:val="004C3915"/>
    <w:rsid w:val="004C404C"/>
    <w:rsid w:val="004C451E"/>
    <w:rsid w:val="004C4875"/>
    <w:rsid w:val="004C4C9D"/>
    <w:rsid w:val="004C59FA"/>
    <w:rsid w:val="004C6B5D"/>
    <w:rsid w:val="004C6C07"/>
    <w:rsid w:val="004D0047"/>
    <w:rsid w:val="004D0B34"/>
    <w:rsid w:val="004D12F0"/>
    <w:rsid w:val="004D1DFB"/>
    <w:rsid w:val="004D212F"/>
    <w:rsid w:val="004D2222"/>
    <w:rsid w:val="004D279E"/>
    <w:rsid w:val="004D32A3"/>
    <w:rsid w:val="004D3596"/>
    <w:rsid w:val="004D3CB7"/>
    <w:rsid w:val="004D456C"/>
    <w:rsid w:val="004D5DAB"/>
    <w:rsid w:val="004D5E59"/>
    <w:rsid w:val="004D611D"/>
    <w:rsid w:val="004D62FE"/>
    <w:rsid w:val="004D78F4"/>
    <w:rsid w:val="004D7BD9"/>
    <w:rsid w:val="004D7F09"/>
    <w:rsid w:val="004E06AD"/>
    <w:rsid w:val="004E1450"/>
    <w:rsid w:val="004E1E18"/>
    <w:rsid w:val="004E2B56"/>
    <w:rsid w:val="004E31F6"/>
    <w:rsid w:val="004E32C0"/>
    <w:rsid w:val="004E3947"/>
    <w:rsid w:val="004E4B39"/>
    <w:rsid w:val="004E4D6F"/>
    <w:rsid w:val="004E4EF4"/>
    <w:rsid w:val="004E5B60"/>
    <w:rsid w:val="004E5B64"/>
    <w:rsid w:val="004E5E24"/>
    <w:rsid w:val="004F06EA"/>
    <w:rsid w:val="004F070E"/>
    <w:rsid w:val="004F09F2"/>
    <w:rsid w:val="004F0AC6"/>
    <w:rsid w:val="004F263A"/>
    <w:rsid w:val="004F3001"/>
    <w:rsid w:val="004F3347"/>
    <w:rsid w:val="004F352B"/>
    <w:rsid w:val="004F44CD"/>
    <w:rsid w:val="004F70F9"/>
    <w:rsid w:val="004F71CF"/>
    <w:rsid w:val="004F7522"/>
    <w:rsid w:val="004F7C1A"/>
    <w:rsid w:val="00500107"/>
    <w:rsid w:val="005009B2"/>
    <w:rsid w:val="0050198D"/>
    <w:rsid w:val="005019E8"/>
    <w:rsid w:val="00501A1F"/>
    <w:rsid w:val="00501FD3"/>
    <w:rsid w:val="00505042"/>
    <w:rsid w:val="00505B98"/>
    <w:rsid w:val="00507811"/>
    <w:rsid w:val="005138C6"/>
    <w:rsid w:val="00513E68"/>
    <w:rsid w:val="005146A9"/>
    <w:rsid w:val="005171FF"/>
    <w:rsid w:val="00517378"/>
    <w:rsid w:val="00520581"/>
    <w:rsid w:val="005213A6"/>
    <w:rsid w:val="005224F7"/>
    <w:rsid w:val="00522666"/>
    <w:rsid w:val="005227CF"/>
    <w:rsid w:val="0052372D"/>
    <w:rsid w:val="00523CF2"/>
    <w:rsid w:val="00523E7C"/>
    <w:rsid w:val="00525280"/>
    <w:rsid w:val="00526BB8"/>
    <w:rsid w:val="005304BB"/>
    <w:rsid w:val="00531916"/>
    <w:rsid w:val="00533E99"/>
    <w:rsid w:val="005340C0"/>
    <w:rsid w:val="005366F1"/>
    <w:rsid w:val="0054051F"/>
    <w:rsid w:val="00541145"/>
    <w:rsid w:val="00541753"/>
    <w:rsid w:val="00543373"/>
    <w:rsid w:val="005439E6"/>
    <w:rsid w:val="00543A9A"/>
    <w:rsid w:val="00545039"/>
    <w:rsid w:val="00547549"/>
    <w:rsid w:val="00550280"/>
    <w:rsid w:val="00550498"/>
    <w:rsid w:val="00550706"/>
    <w:rsid w:val="00551CE7"/>
    <w:rsid w:val="0055269B"/>
    <w:rsid w:val="005536DD"/>
    <w:rsid w:val="00553DB5"/>
    <w:rsid w:val="0055440D"/>
    <w:rsid w:val="00555D30"/>
    <w:rsid w:val="0055667E"/>
    <w:rsid w:val="005576A4"/>
    <w:rsid w:val="005605A5"/>
    <w:rsid w:val="00560EE9"/>
    <w:rsid w:val="00561572"/>
    <w:rsid w:val="00562E8D"/>
    <w:rsid w:val="00563E5F"/>
    <w:rsid w:val="005642E1"/>
    <w:rsid w:val="00564516"/>
    <w:rsid w:val="005646D5"/>
    <w:rsid w:val="00564923"/>
    <w:rsid w:val="00564C13"/>
    <w:rsid w:val="00564EB2"/>
    <w:rsid w:val="00565CDA"/>
    <w:rsid w:val="00566CDF"/>
    <w:rsid w:val="00567C28"/>
    <w:rsid w:val="005700FD"/>
    <w:rsid w:val="00570B70"/>
    <w:rsid w:val="00570C25"/>
    <w:rsid w:val="00571030"/>
    <w:rsid w:val="00572A43"/>
    <w:rsid w:val="0057320B"/>
    <w:rsid w:val="00573251"/>
    <w:rsid w:val="005733CA"/>
    <w:rsid w:val="00573CB3"/>
    <w:rsid w:val="00574007"/>
    <w:rsid w:val="005751BD"/>
    <w:rsid w:val="005762D4"/>
    <w:rsid w:val="00576504"/>
    <w:rsid w:val="00576A19"/>
    <w:rsid w:val="00576ACB"/>
    <w:rsid w:val="005819C4"/>
    <w:rsid w:val="00581C5E"/>
    <w:rsid w:val="00582146"/>
    <w:rsid w:val="0058265D"/>
    <w:rsid w:val="00582792"/>
    <w:rsid w:val="00582809"/>
    <w:rsid w:val="0058388C"/>
    <w:rsid w:val="00583B79"/>
    <w:rsid w:val="00584C42"/>
    <w:rsid w:val="00585217"/>
    <w:rsid w:val="0058585B"/>
    <w:rsid w:val="00586735"/>
    <w:rsid w:val="00586A7B"/>
    <w:rsid w:val="00586F11"/>
    <w:rsid w:val="00590598"/>
    <w:rsid w:val="005912D4"/>
    <w:rsid w:val="00591364"/>
    <w:rsid w:val="0059173B"/>
    <w:rsid w:val="00592488"/>
    <w:rsid w:val="00595C99"/>
    <w:rsid w:val="00595F32"/>
    <w:rsid w:val="00596AED"/>
    <w:rsid w:val="00596B8A"/>
    <w:rsid w:val="00597ECA"/>
    <w:rsid w:val="005A02D3"/>
    <w:rsid w:val="005A0ABA"/>
    <w:rsid w:val="005A0F0D"/>
    <w:rsid w:val="005A1093"/>
    <w:rsid w:val="005A18E0"/>
    <w:rsid w:val="005A2B83"/>
    <w:rsid w:val="005A3DF3"/>
    <w:rsid w:val="005A3F3C"/>
    <w:rsid w:val="005A5650"/>
    <w:rsid w:val="005A6E46"/>
    <w:rsid w:val="005A7510"/>
    <w:rsid w:val="005A7B83"/>
    <w:rsid w:val="005A7E0D"/>
    <w:rsid w:val="005B059E"/>
    <w:rsid w:val="005B0794"/>
    <w:rsid w:val="005B0DA8"/>
    <w:rsid w:val="005B0F11"/>
    <w:rsid w:val="005B21CE"/>
    <w:rsid w:val="005B2356"/>
    <w:rsid w:val="005B28F2"/>
    <w:rsid w:val="005B368D"/>
    <w:rsid w:val="005B3B08"/>
    <w:rsid w:val="005B3DEA"/>
    <w:rsid w:val="005B4145"/>
    <w:rsid w:val="005B4840"/>
    <w:rsid w:val="005B4BC4"/>
    <w:rsid w:val="005B4D7E"/>
    <w:rsid w:val="005B5C70"/>
    <w:rsid w:val="005B65FD"/>
    <w:rsid w:val="005B74C9"/>
    <w:rsid w:val="005B796B"/>
    <w:rsid w:val="005C06AA"/>
    <w:rsid w:val="005C0A3B"/>
    <w:rsid w:val="005C1AEC"/>
    <w:rsid w:val="005C2375"/>
    <w:rsid w:val="005C265F"/>
    <w:rsid w:val="005C3F99"/>
    <w:rsid w:val="005C4B72"/>
    <w:rsid w:val="005C617F"/>
    <w:rsid w:val="005C69A7"/>
    <w:rsid w:val="005D044B"/>
    <w:rsid w:val="005D1EE7"/>
    <w:rsid w:val="005D1EF1"/>
    <w:rsid w:val="005D20E2"/>
    <w:rsid w:val="005D24A3"/>
    <w:rsid w:val="005D4AEA"/>
    <w:rsid w:val="005D4EA4"/>
    <w:rsid w:val="005D4FBD"/>
    <w:rsid w:val="005D502B"/>
    <w:rsid w:val="005D5258"/>
    <w:rsid w:val="005D655E"/>
    <w:rsid w:val="005D68A7"/>
    <w:rsid w:val="005D6F73"/>
    <w:rsid w:val="005E0466"/>
    <w:rsid w:val="005E0555"/>
    <w:rsid w:val="005E05E4"/>
    <w:rsid w:val="005E092D"/>
    <w:rsid w:val="005E36A6"/>
    <w:rsid w:val="005E427D"/>
    <w:rsid w:val="005E647C"/>
    <w:rsid w:val="005E7148"/>
    <w:rsid w:val="005E7447"/>
    <w:rsid w:val="005F0980"/>
    <w:rsid w:val="005F1455"/>
    <w:rsid w:val="005F1E15"/>
    <w:rsid w:val="005F1F1B"/>
    <w:rsid w:val="005F396F"/>
    <w:rsid w:val="005F61EE"/>
    <w:rsid w:val="005F7E9E"/>
    <w:rsid w:val="005F7F59"/>
    <w:rsid w:val="00600EB5"/>
    <w:rsid w:val="00600ECB"/>
    <w:rsid w:val="006010C9"/>
    <w:rsid w:val="0060127F"/>
    <w:rsid w:val="0060241E"/>
    <w:rsid w:val="00602708"/>
    <w:rsid w:val="00602BCD"/>
    <w:rsid w:val="00604949"/>
    <w:rsid w:val="00605666"/>
    <w:rsid w:val="00606728"/>
    <w:rsid w:val="00606C55"/>
    <w:rsid w:val="0061021D"/>
    <w:rsid w:val="00611778"/>
    <w:rsid w:val="00612DF8"/>
    <w:rsid w:val="0061301D"/>
    <w:rsid w:val="00613035"/>
    <w:rsid w:val="0061346A"/>
    <w:rsid w:val="00614AA7"/>
    <w:rsid w:val="00614BDE"/>
    <w:rsid w:val="006158D6"/>
    <w:rsid w:val="006162E1"/>
    <w:rsid w:val="00616512"/>
    <w:rsid w:val="00616817"/>
    <w:rsid w:val="006176E6"/>
    <w:rsid w:val="00621164"/>
    <w:rsid w:val="006217D8"/>
    <w:rsid w:val="006217FA"/>
    <w:rsid w:val="0062189C"/>
    <w:rsid w:val="00621A6A"/>
    <w:rsid w:val="00622197"/>
    <w:rsid w:val="0062269B"/>
    <w:rsid w:val="006228BE"/>
    <w:rsid w:val="00622CE3"/>
    <w:rsid w:val="00623C04"/>
    <w:rsid w:val="00623EA1"/>
    <w:rsid w:val="006241D1"/>
    <w:rsid w:val="00624296"/>
    <w:rsid w:val="00624388"/>
    <w:rsid w:val="00625595"/>
    <w:rsid w:val="00625AC0"/>
    <w:rsid w:val="00626986"/>
    <w:rsid w:val="006269E0"/>
    <w:rsid w:val="00626C6C"/>
    <w:rsid w:val="00626D72"/>
    <w:rsid w:val="00626D9E"/>
    <w:rsid w:val="00626F93"/>
    <w:rsid w:val="00631E7F"/>
    <w:rsid w:val="006326BD"/>
    <w:rsid w:val="00633A9F"/>
    <w:rsid w:val="00633AAF"/>
    <w:rsid w:val="006347FF"/>
    <w:rsid w:val="00636868"/>
    <w:rsid w:val="006369CC"/>
    <w:rsid w:val="00637ED4"/>
    <w:rsid w:val="006407CC"/>
    <w:rsid w:val="00640969"/>
    <w:rsid w:val="0064099C"/>
    <w:rsid w:val="00640A0C"/>
    <w:rsid w:val="00640AD2"/>
    <w:rsid w:val="00640BC8"/>
    <w:rsid w:val="00640FA5"/>
    <w:rsid w:val="00641594"/>
    <w:rsid w:val="00641DA8"/>
    <w:rsid w:val="00641FAD"/>
    <w:rsid w:val="00642361"/>
    <w:rsid w:val="00642C49"/>
    <w:rsid w:val="00642D55"/>
    <w:rsid w:val="00642DFE"/>
    <w:rsid w:val="00643025"/>
    <w:rsid w:val="006431BB"/>
    <w:rsid w:val="00643554"/>
    <w:rsid w:val="00643C31"/>
    <w:rsid w:val="00644319"/>
    <w:rsid w:val="00644952"/>
    <w:rsid w:val="00644A8A"/>
    <w:rsid w:val="00646093"/>
    <w:rsid w:val="00647448"/>
    <w:rsid w:val="00647ACF"/>
    <w:rsid w:val="006515BE"/>
    <w:rsid w:val="00651BAB"/>
    <w:rsid w:val="00652474"/>
    <w:rsid w:val="00655030"/>
    <w:rsid w:val="006550A8"/>
    <w:rsid w:val="00655AE8"/>
    <w:rsid w:val="0065623E"/>
    <w:rsid w:val="006562FC"/>
    <w:rsid w:val="00656A37"/>
    <w:rsid w:val="00656E15"/>
    <w:rsid w:val="00657AE0"/>
    <w:rsid w:val="00657CA6"/>
    <w:rsid w:val="00657FAF"/>
    <w:rsid w:val="006604D5"/>
    <w:rsid w:val="006613C4"/>
    <w:rsid w:val="00663BE9"/>
    <w:rsid w:val="00663E11"/>
    <w:rsid w:val="006644E4"/>
    <w:rsid w:val="006645A6"/>
    <w:rsid w:val="006646AD"/>
    <w:rsid w:val="00664B53"/>
    <w:rsid w:val="00665908"/>
    <w:rsid w:val="00665A7A"/>
    <w:rsid w:val="00665BFD"/>
    <w:rsid w:val="00666045"/>
    <w:rsid w:val="006660F0"/>
    <w:rsid w:val="006661D1"/>
    <w:rsid w:val="00670370"/>
    <w:rsid w:val="00670C5E"/>
    <w:rsid w:val="0067123C"/>
    <w:rsid w:val="006712A6"/>
    <w:rsid w:val="00671613"/>
    <w:rsid w:val="00671828"/>
    <w:rsid w:val="00671FF5"/>
    <w:rsid w:val="0067268B"/>
    <w:rsid w:val="00673194"/>
    <w:rsid w:val="0067344D"/>
    <w:rsid w:val="00673498"/>
    <w:rsid w:val="006734A7"/>
    <w:rsid w:val="00673805"/>
    <w:rsid w:val="0067491D"/>
    <w:rsid w:val="00675188"/>
    <w:rsid w:val="00675297"/>
    <w:rsid w:val="00675961"/>
    <w:rsid w:val="00675ABC"/>
    <w:rsid w:val="00675CA3"/>
    <w:rsid w:val="00675D99"/>
    <w:rsid w:val="00676C72"/>
    <w:rsid w:val="00676D15"/>
    <w:rsid w:val="0067755E"/>
    <w:rsid w:val="00677DBF"/>
    <w:rsid w:val="00680005"/>
    <w:rsid w:val="00680AF1"/>
    <w:rsid w:val="0068184D"/>
    <w:rsid w:val="00683025"/>
    <w:rsid w:val="006833C8"/>
    <w:rsid w:val="006836DB"/>
    <w:rsid w:val="00683F34"/>
    <w:rsid w:val="00685205"/>
    <w:rsid w:val="00685754"/>
    <w:rsid w:val="00685A6C"/>
    <w:rsid w:val="00686E47"/>
    <w:rsid w:val="006879DB"/>
    <w:rsid w:val="006900AF"/>
    <w:rsid w:val="006902D7"/>
    <w:rsid w:val="006907DE"/>
    <w:rsid w:val="0069127D"/>
    <w:rsid w:val="00692E5F"/>
    <w:rsid w:val="0069325A"/>
    <w:rsid w:val="00693C87"/>
    <w:rsid w:val="00693D18"/>
    <w:rsid w:val="0069533E"/>
    <w:rsid w:val="006953E7"/>
    <w:rsid w:val="0069592C"/>
    <w:rsid w:val="00695C32"/>
    <w:rsid w:val="00696416"/>
    <w:rsid w:val="006976CB"/>
    <w:rsid w:val="00697718"/>
    <w:rsid w:val="006A03BD"/>
    <w:rsid w:val="006A0DB7"/>
    <w:rsid w:val="006A1B53"/>
    <w:rsid w:val="006A2FE5"/>
    <w:rsid w:val="006A393F"/>
    <w:rsid w:val="006A6575"/>
    <w:rsid w:val="006A6BC5"/>
    <w:rsid w:val="006A7B65"/>
    <w:rsid w:val="006A7FB0"/>
    <w:rsid w:val="006B0598"/>
    <w:rsid w:val="006B08C4"/>
    <w:rsid w:val="006B092F"/>
    <w:rsid w:val="006B13BD"/>
    <w:rsid w:val="006B16E3"/>
    <w:rsid w:val="006B1CD0"/>
    <w:rsid w:val="006B2523"/>
    <w:rsid w:val="006B2D58"/>
    <w:rsid w:val="006B30F2"/>
    <w:rsid w:val="006B3239"/>
    <w:rsid w:val="006B392B"/>
    <w:rsid w:val="006B3BA0"/>
    <w:rsid w:val="006B40CB"/>
    <w:rsid w:val="006B4A90"/>
    <w:rsid w:val="006B5641"/>
    <w:rsid w:val="006B651E"/>
    <w:rsid w:val="006B6A40"/>
    <w:rsid w:val="006B6F3E"/>
    <w:rsid w:val="006B759C"/>
    <w:rsid w:val="006B780F"/>
    <w:rsid w:val="006C0542"/>
    <w:rsid w:val="006C149F"/>
    <w:rsid w:val="006C168A"/>
    <w:rsid w:val="006C1FCE"/>
    <w:rsid w:val="006C621D"/>
    <w:rsid w:val="006C7092"/>
    <w:rsid w:val="006C74A4"/>
    <w:rsid w:val="006C75B6"/>
    <w:rsid w:val="006C7EBE"/>
    <w:rsid w:val="006D1716"/>
    <w:rsid w:val="006D368F"/>
    <w:rsid w:val="006D3D18"/>
    <w:rsid w:val="006D43ED"/>
    <w:rsid w:val="006D461E"/>
    <w:rsid w:val="006D514D"/>
    <w:rsid w:val="006D54BC"/>
    <w:rsid w:val="006D56D6"/>
    <w:rsid w:val="006D63CE"/>
    <w:rsid w:val="006D68C7"/>
    <w:rsid w:val="006D73CB"/>
    <w:rsid w:val="006D7FE7"/>
    <w:rsid w:val="006E046F"/>
    <w:rsid w:val="006E120B"/>
    <w:rsid w:val="006E141B"/>
    <w:rsid w:val="006E1BA9"/>
    <w:rsid w:val="006E2684"/>
    <w:rsid w:val="006E2867"/>
    <w:rsid w:val="006E33C1"/>
    <w:rsid w:val="006E4280"/>
    <w:rsid w:val="006E46AA"/>
    <w:rsid w:val="006E4781"/>
    <w:rsid w:val="006E47AE"/>
    <w:rsid w:val="006E53C1"/>
    <w:rsid w:val="006E5906"/>
    <w:rsid w:val="006E62F3"/>
    <w:rsid w:val="006E6A98"/>
    <w:rsid w:val="006E7061"/>
    <w:rsid w:val="006E739F"/>
    <w:rsid w:val="006F0506"/>
    <w:rsid w:val="006F06CB"/>
    <w:rsid w:val="006F10AB"/>
    <w:rsid w:val="006F1698"/>
    <w:rsid w:val="006F1D76"/>
    <w:rsid w:val="006F1DC3"/>
    <w:rsid w:val="006F1DEA"/>
    <w:rsid w:val="006F2428"/>
    <w:rsid w:val="006F26D8"/>
    <w:rsid w:val="006F28FB"/>
    <w:rsid w:val="006F2B02"/>
    <w:rsid w:val="006F3309"/>
    <w:rsid w:val="006F4F1E"/>
    <w:rsid w:val="006F6637"/>
    <w:rsid w:val="006F68D5"/>
    <w:rsid w:val="006F7C1B"/>
    <w:rsid w:val="006F7E5B"/>
    <w:rsid w:val="00700786"/>
    <w:rsid w:val="00700FF5"/>
    <w:rsid w:val="0070385B"/>
    <w:rsid w:val="00703FAF"/>
    <w:rsid w:val="00704886"/>
    <w:rsid w:val="00704D97"/>
    <w:rsid w:val="00705748"/>
    <w:rsid w:val="0070657B"/>
    <w:rsid w:val="0070677E"/>
    <w:rsid w:val="00706910"/>
    <w:rsid w:val="00707DD5"/>
    <w:rsid w:val="00710D20"/>
    <w:rsid w:val="00712328"/>
    <w:rsid w:val="007131FB"/>
    <w:rsid w:val="007133B4"/>
    <w:rsid w:val="0071392B"/>
    <w:rsid w:val="00714075"/>
    <w:rsid w:val="00715142"/>
    <w:rsid w:val="007152DF"/>
    <w:rsid w:val="00715C72"/>
    <w:rsid w:val="00715C8A"/>
    <w:rsid w:val="007161F6"/>
    <w:rsid w:val="00716DD2"/>
    <w:rsid w:val="00717DC7"/>
    <w:rsid w:val="007203AB"/>
    <w:rsid w:val="007208AD"/>
    <w:rsid w:val="007208C5"/>
    <w:rsid w:val="00720D71"/>
    <w:rsid w:val="00720E58"/>
    <w:rsid w:val="00722FB4"/>
    <w:rsid w:val="0072402B"/>
    <w:rsid w:val="0072430C"/>
    <w:rsid w:val="007244B8"/>
    <w:rsid w:val="007248AC"/>
    <w:rsid w:val="00725ABD"/>
    <w:rsid w:val="00726648"/>
    <w:rsid w:val="007270B3"/>
    <w:rsid w:val="00732876"/>
    <w:rsid w:val="00733247"/>
    <w:rsid w:val="007340B7"/>
    <w:rsid w:val="007341B0"/>
    <w:rsid w:val="00734726"/>
    <w:rsid w:val="007347B9"/>
    <w:rsid w:val="00734E86"/>
    <w:rsid w:val="0073586D"/>
    <w:rsid w:val="00735BA3"/>
    <w:rsid w:val="0073652E"/>
    <w:rsid w:val="007374E0"/>
    <w:rsid w:val="00741890"/>
    <w:rsid w:val="00742303"/>
    <w:rsid w:val="0074289F"/>
    <w:rsid w:val="0074329C"/>
    <w:rsid w:val="00743850"/>
    <w:rsid w:val="00745DDC"/>
    <w:rsid w:val="007470F6"/>
    <w:rsid w:val="00747FD0"/>
    <w:rsid w:val="00750901"/>
    <w:rsid w:val="00752235"/>
    <w:rsid w:val="00752A40"/>
    <w:rsid w:val="007538C8"/>
    <w:rsid w:val="00755074"/>
    <w:rsid w:val="00755B4C"/>
    <w:rsid w:val="00755EBF"/>
    <w:rsid w:val="007567DF"/>
    <w:rsid w:val="007570FA"/>
    <w:rsid w:val="007578A7"/>
    <w:rsid w:val="007605F9"/>
    <w:rsid w:val="00760BCA"/>
    <w:rsid w:val="007633AF"/>
    <w:rsid w:val="00764168"/>
    <w:rsid w:val="00764B9F"/>
    <w:rsid w:val="007656B4"/>
    <w:rsid w:val="00765B69"/>
    <w:rsid w:val="00765BEA"/>
    <w:rsid w:val="00766668"/>
    <w:rsid w:val="00766E95"/>
    <w:rsid w:val="00771BD2"/>
    <w:rsid w:val="00771D33"/>
    <w:rsid w:val="007721AC"/>
    <w:rsid w:val="00773B31"/>
    <w:rsid w:val="007743BB"/>
    <w:rsid w:val="007751DD"/>
    <w:rsid w:val="0077541E"/>
    <w:rsid w:val="00775F44"/>
    <w:rsid w:val="007763BF"/>
    <w:rsid w:val="007768DE"/>
    <w:rsid w:val="0077760E"/>
    <w:rsid w:val="00777811"/>
    <w:rsid w:val="00777906"/>
    <w:rsid w:val="00777B73"/>
    <w:rsid w:val="00777CAA"/>
    <w:rsid w:val="00780569"/>
    <w:rsid w:val="00780FBF"/>
    <w:rsid w:val="007814AF"/>
    <w:rsid w:val="00781B55"/>
    <w:rsid w:val="00781E42"/>
    <w:rsid w:val="00781EC5"/>
    <w:rsid w:val="00782049"/>
    <w:rsid w:val="00782502"/>
    <w:rsid w:val="007829E6"/>
    <w:rsid w:val="00782DF4"/>
    <w:rsid w:val="00783492"/>
    <w:rsid w:val="00784943"/>
    <w:rsid w:val="00784FC7"/>
    <w:rsid w:val="007859A7"/>
    <w:rsid w:val="00785ACC"/>
    <w:rsid w:val="0078689B"/>
    <w:rsid w:val="007922FC"/>
    <w:rsid w:val="00792688"/>
    <w:rsid w:val="0079308C"/>
    <w:rsid w:val="007932D4"/>
    <w:rsid w:val="00793604"/>
    <w:rsid w:val="00794525"/>
    <w:rsid w:val="00794C14"/>
    <w:rsid w:val="007961F1"/>
    <w:rsid w:val="00796363"/>
    <w:rsid w:val="007976F9"/>
    <w:rsid w:val="0079785F"/>
    <w:rsid w:val="00797A82"/>
    <w:rsid w:val="007A04D3"/>
    <w:rsid w:val="007A293C"/>
    <w:rsid w:val="007A31E5"/>
    <w:rsid w:val="007A343C"/>
    <w:rsid w:val="007A353D"/>
    <w:rsid w:val="007A496E"/>
    <w:rsid w:val="007A4E80"/>
    <w:rsid w:val="007A61E8"/>
    <w:rsid w:val="007A6205"/>
    <w:rsid w:val="007A6521"/>
    <w:rsid w:val="007A6DAF"/>
    <w:rsid w:val="007B0227"/>
    <w:rsid w:val="007B105D"/>
    <w:rsid w:val="007B1409"/>
    <w:rsid w:val="007B19FF"/>
    <w:rsid w:val="007B1AF4"/>
    <w:rsid w:val="007B27C4"/>
    <w:rsid w:val="007B3752"/>
    <w:rsid w:val="007B3A0A"/>
    <w:rsid w:val="007B42A1"/>
    <w:rsid w:val="007B432D"/>
    <w:rsid w:val="007B503C"/>
    <w:rsid w:val="007B522A"/>
    <w:rsid w:val="007B5554"/>
    <w:rsid w:val="007B5680"/>
    <w:rsid w:val="007B586A"/>
    <w:rsid w:val="007B5D2A"/>
    <w:rsid w:val="007B5FB3"/>
    <w:rsid w:val="007B63B9"/>
    <w:rsid w:val="007B7D3E"/>
    <w:rsid w:val="007C07C5"/>
    <w:rsid w:val="007C07C8"/>
    <w:rsid w:val="007C1682"/>
    <w:rsid w:val="007C18D9"/>
    <w:rsid w:val="007C2049"/>
    <w:rsid w:val="007C290C"/>
    <w:rsid w:val="007C38CB"/>
    <w:rsid w:val="007C4109"/>
    <w:rsid w:val="007C4E00"/>
    <w:rsid w:val="007D07AF"/>
    <w:rsid w:val="007D172C"/>
    <w:rsid w:val="007D1869"/>
    <w:rsid w:val="007D1BF5"/>
    <w:rsid w:val="007D2D31"/>
    <w:rsid w:val="007D4646"/>
    <w:rsid w:val="007D4920"/>
    <w:rsid w:val="007D512A"/>
    <w:rsid w:val="007D5631"/>
    <w:rsid w:val="007D6415"/>
    <w:rsid w:val="007D6C66"/>
    <w:rsid w:val="007D72B9"/>
    <w:rsid w:val="007E02F2"/>
    <w:rsid w:val="007E0F2D"/>
    <w:rsid w:val="007E0F94"/>
    <w:rsid w:val="007E184E"/>
    <w:rsid w:val="007E285B"/>
    <w:rsid w:val="007E2C6F"/>
    <w:rsid w:val="007E2EEE"/>
    <w:rsid w:val="007E44A1"/>
    <w:rsid w:val="007E504A"/>
    <w:rsid w:val="007E533B"/>
    <w:rsid w:val="007E572A"/>
    <w:rsid w:val="007E5B28"/>
    <w:rsid w:val="007E7D3E"/>
    <w:rsid w:val="007F00B4"/>
    <w:rsid w:val="007F1410"/>
    <w:rsid w:val="007F1612"/>
    <w:rsid w:val="007F1F97"/>
    <w:rsid w:val="007F207D"/>
    <w:rsid w:val="007F2F83"/>
    <w:rsid w:val="007F3906"/>
    <w:rsid w:val="007F3BC5"/>
    <w:rsid w:val="007F4DAA"/>
    <w:rsid w:val="007F60C1"/>
    <w:rsid w:val="007F6AEB"/>
    <w:rsid w:val="008025CC"/>
    <w:rsid w:val="0080292F"/>
    <w:rsid w:val="00802C51"/>
    <w:rsid w:val="00803643"/>
    <w:rsid w:val="008036C6"/>
    <w:rsid w:val="00803A02"/>
    <w:rsid w:val="00804869"/>
    <w:rsid w:val="00806500"/>
    <w:rsid w:val="00806ECF"/>
    <w:rsid w:val="00807183"/>
    <w:rsid w:val="008078CF"/>
    <w:rsid w:val="00810BA4"/>
    <w:rsid w:val="008114E8"/>
    <w:rsid w:val="0081191D"/>
    <w:rsid w:val="00811BB7"/>
    <w:rsid w:val="008130B2"/>
    <w:rsid w:val="00813175"/>
    <w:rsid w:val="0081496E"/>
    <w:rsid w:val="00814BB9"/>
    <w:rsid w:val="00814FB8"/>
    <w:rsid w:val="00815688"/>
    <w:rsid w:val="00815804"/>
    <w:rsid w:val="0081647B"/>
    <w:rsid w:val="0081674C"/>
    <w:rsid w:val="008205CB"/>
    <w:rsid w:val="00822316"/>
    <w:rsid w:val="008225CA"/>
    <w:rsid w:val="00822D5B"/>
    <w:rsid w:val="00822E35"/>
    <w:rsid w:val="00822E5D"/>
    <w:rsid w:val="00823427"/>
    <w:rsid w:val="0082342F"/>
    <w:rsid w:val="00823CDF"/>
    <w:rsid w:val="008256C5"/>
    <w:rsid w:val="0082688E"/>
    <w:rsid w:val="00827232"/>
    <w:rsid w:val="0082733F"/>
    <w:rsid w:val="008278B6"/>
    <w:rsid w:val="00831485"/>
    <w:rsid w:val="00831F14"/>
    <w:rsid w:val="00833200"/>
    <w:rsid w:val="0083344F"/>
    <w:rsid w:val="00833E06"/>
    <w:rsid w:val="0083428E"/>
    <w:rsid w:val="0083455B"/>
    <w:rsid w:val="00834D44"/>
    <w:rsid w:val="008363C8"/>
    <w:rsid w:val="008376C7"/>
    <w:rsid w:val="0084002E"/>
    <w:rsid w:val="00840136"/>
    <w:rsid w:val="008404D2"/>
    <w:rsid w:val="00840649"/>
    <w:rsid w:val="00840F40"/>
    <w:rsid w:val="008424FC"/>
    <w:rsid w:val="008429BD"/>
    <w:rsid w:val="00844814"/>
    <w:rsid w:val="00844A4A"/>
    <w:rsid w:val="00844DFC"/>
    <w:rsid w:val="008456F7"/>
    <w:rsid w:val="0085025A"/>
    <w:rsid w:val="00851C05"/>
    <w:rsid w:val="00851E78"/>
    <w:rsid w:val="008520D1"/>
    <w:rsid w:val="00853330"/>
    <w:rsid w:val="008535DD"/>
    <w:rsid w:val="00853C23"/>
    <w:rsid w:val="00853E87"/>
    <w:rsid w:val="00855CA2"/>
    <w:rsid w:val="0085681D"/>
    <w:rsid w:val="0085724B"/>
    <w:rsid w:val="00857774"/>
    <w:rsid w:val="0086191C"/>
    <w:rsid w:val="00862A57"/>
    <w:rsid w:val="00863368"/>
    <w:rsid w:val="00863E69"/>
    <w:rsid w:val="00863F92"/>
    <w:rsid w:val="0086436A"/>
    <w:rsid w:val="008649FD"/>
    <w:rsid w:val="00865A80"/>
    <w:rsid w:val="008662F0"/>
    <w:rsid w:val="00867435"/>
    <w:rsid w:val="00870098"/>
    <w:rsid w:val="00870CCB"/>
    <w:rsid w:val="00871999"/>
    <w:rsid w:val="008722DB"/>
    <w:rsid w:val="008724D7"/>
    <w:rsid w:val="008725B6"/>
    <w:rsid w:val="00872E19"/>
    <w:rsid w:val="00874091"/>
    <w:rsid w:val="008753C4"/>
    <w:rsid w:val="0087746B"/>
    <w:rsid w:val="00880021"/>
    <w:rsid w:val="00880FAD"/>
    <w:rsid w:val="00881CF9"/>
    <w:rsid w:val="00882034"/>
    <w:rsid w:val="00882496"/>
    <w:rsid w:val="0088268B"/>
    <w:rsid w:val="0088315C"/>
    <w:rsid w:val="00884656"/>
    <w:rsid w:val="0088478D"/>
    <w:rsid w:val="00884952"/>
    <w:rsid w:val="00884F43"/>
    <w:rsid w:val="0088521F"/>
    <w:rsid w:val="0088742A"/>
    <w:rsid w:val="00890CDF"/>
    <w:rsid w:val="008915A5"/>
    <w:rsid w:val="008918CE"/>
    <w:rsid w:val="0089251F"/>
    <w:rsid w:val="00894331"/>
    <w:rsid w:val="008967D6"/>
    <w:rsid w:val="00896A99"/>
    <w:rsid w:val="0089706C"/>
    <w:rsid w:val="008A04AD"/>
    <w:rsid w:val="008A0567"/>
    <w:rsid w:val="008A064A"/>
    <w:rsid w:val="008A06BC"/>
    <w:rsid w:val="008A0985"/>
    <w:rsid w:val="008A1D4E"/>
    <w:rsid w:val="008A2913"/>
    <w:rsid w:val="008A3A4E"/>
    <w:rsid w:val="008A3A5F"/>
    <w:rsid w:val="008A44AC"/>
    <w:rsid w:val="008A531A"/>
    <w:rsid w:val="008A7C35"/>
    <w:rsid w:val="008B11A6"/>
    <w:rsid w:val="008B24E7"/>
    <w:rsid w:val="008B2963"/>
    <w:rsid w:val="008B4DE2"/>
    <w:rsid w:val="008B5C2C"/>
    <w:rsid w:val="008B7706"/>
    <w:rsid w:val="008B7E9A"/>
    <w:rsid w:val="008B7F1E"/>
    <w:rsid w:val="008C11AB"/>
    <w:rsid w:val="008C139F"/>
    <w:rsid w:val="008C2997"/>
    <w:rsid w:val="008C3871"/>
    <w:rsid w:val="008C4E31"/>
    <w:rsid w:val="008C5CE9"/>
    <w:rsid w:val="008C7B7A"/>
    <w:rsid w:val="008C7D94"/>
    <w:rsid w:val="008C7EE9"/>
    <w:rsid w:val="008D0F61"/>
    <w:rsid w:val="008D10CD"/>
    <w:rsid w:val="008D135D"/>
    <w:rsid w:val="008D19E1"/>
    <w:rsid w:val="008D1AE3"/>
    <w:rsid w:val="008D2D38"/>
    <w:rsid w:val="008D2E95"/>
    <w:rsid w:val="008D31BC"/>
    <w:rsid w:val="008D3A1E"/>
    <w:rsid w:val="008D4C07"/>
    <w:rsid w:val="008D5289"/>
    <w:rsid w:val="008D6B8C"/>
    <w:rsid w:val="008D6D05"/>
    <w:rsid w:val="008D6D0D"/>
    <w:rsid w:val="008D790E"/>
    <w:rsid w:val="008D7C2E"/>
    <w:rsid w:val="008D7DE4"/>
    <w:rsid w:val="008E0872"/>
    <w:rsid w:val="008E0CCE"/>
    <w:rsid w:val="008E1908"/>
    <w:rsid w:val="008E1D09"/>
    <w:rsid w:val="008E32B9"/>
    <w:rsid w:val="008E37AA"/>
    <w:rsid w:val="008E46BA"/>
    <w:rsid w:val="008E4E6B"/>
    <w:rsid w:val="008E50D2"/>
    <w:rsid w:val="008E5B79"/>
    <w:rsid w:val="008E604E"/>
    <w:rsid w:val="008E6EC5"/>
    <w:rsid w:val="008E76E8"/>
    <w:rsid w:val="008E7ADB"/>
    <w:rsid w:val="008E7B08"/>
    <w:rsid w:val="008F016B"/>
    <w:rsid w:val="008F04F0"/>
    <w:rsid w:val="008F0E1D"/>
    <w:rsid w:val="008F1618"/>
    <w:rsid w:val="008F178C"/>
    <w:rsid w:val="008F1888"/>
    <w:rsid w:val="008F1894"/>
    <w:rsid w:val="008F5140"/>
    <w:rsid w:val="008F6F8A"/>
    <w:rsid w:val="008F7665"/>
    <w:rsid w:val="008F7E97"/>
    <w:rsid w:val="009000B0"/>
    <w:rsid w:val="00900673"/>
    <w:rsid w:val="009009AD"/>
    <w:rsid w:val="00900C62"/>
    <w:rsid w:val="009012F6"/>
    <w:rsid w:val="00901DFE"/>
    <w:rsid w:val="00901EF6"/>
    <w:rsid w:val="009024B3"/>
    <w:rsid w:val="00902C07"/>
    <w:rsid w:val="009034F4"/>
    <w:rsid w:val="00903AEE"/>
    <w:rsid w:val="00904161"/>
    <w:rsid w:val="00905268"/>
    <w:rsid w:val="00906AC7"/>
    <w:rsid w:val="009079C0"/>
    <w:rsid w:val="00910042"/>
    <w:rsid w:val="00910114"/>
    <w:rsid w:val="0091078F"/>
    <w:rsid w:val="00911179"/>
    <w:rsid w:val="009112FC"/>
    <w:rsid w:val="009117D9"/>
    <w:rsid w:val="00911B38"/>
    <w:rsid w:val="00912C09"/>
    <w:rsid w:val="00913A26"/>
    <w:rsid w:val="00913DF9"/>
    <w:rsid w:val="00915077"/>
    <w:rsid w:val="00915462"/>
    <w:rsid w:val="009168F5"/>
    <w:rsid w:val="00916C55"/>
    <w:rsid w:val="00920158"/>
    <w:rsid w:val="00920480"/>
    <w:rsid w:val="00921ECF"/>
    <w:rsid w:val="009223C6"/>
    <w:rsid w:val="009229B8"/>
    <w:rsid w:val="00922CFE"/>
    <w:rsid w:val="00922D65"/>
    <w:rsid w:val="00923095"/>
    <w:rsid w:val="009231FE"/>
    <w:rsid w:val="0092331A"/>
    <w:rsid w:val="00923870"/>
    <w:rsid w:val="00923A8C"/>
    <w:rsid w:val="009248BB"/>
    <w:rsid w:val="00924E17"/>
    <w:rsid w:val="0092508A"/>
    <w:rsid w:val="00926392"/>
    <w:rsid w:val="009273AF"/>
    <w:rsid w:val="00930057"/>
    <w:rsid w:val="0093101C"/>
    <w:rsid w:val="00932060"/>
    <w:rsid w:val="009322B2"/>
    <w:rsid w:val="00934636"/>
    <w:rsid w:val="00935722"/>
    <w:rsid w:val="009358E4"/>
    <w:rsid w:val="009374BB"/>
    <w:rsid w:val="00937659"/>
    <w:rsid w:val="00937871"/>
    <w:rsid w:val="009406AE"/>
    <w:rsid w:val="009409EB"/>
    <w:rsid w:val="00941485"/>
    <w:rsid w:val="00941CC7"/>
    <w:rsid w:val="00941D49"/>
    <w:rsid w:val="00942A92"/>
    <w:rsid w:val="0094313F"/>
    <w:rsid w:val="0094462B"/>
    <w:rsid w:val="0094599D"/>
    <w:rsid w:val="00947221"/>
    <w:rsid w:val="00947270"/>
    <w:rsid w:val="009478E3"/>
    <w:rsid w:val="00947A12"/>
    <w:rsid w:val="00950132"/>
    <w:rsid w:val="0095061A"/>
    <w:rsid w:val="00950996"/>
    <w:rsid w:val="009509F8"/>
    <w:rsid w:val="009522F1"/>
    <w:rsid w:val="0095298E"/>
    <w:rsid w:val="009529FA"/>
    <w:rsid w:val="00953A4A"/>
    <w:rsid w:val="00954263"/>
    <w:rsid w:val="009548C2"/>
    <w:rsid w:val="0095529E"/>
    <w:rsid w:val="009556AA"/>
    <w:rsid w:val="0095689C"/>
    <w:rsid w:val="00956B15"/>
    <w:rsid w:val="00956DCE"/>
    <w:rsid w:val="0095751C"/>
    <w:rsid w:val="009575ED"/>
    <w:rsid w:val="00957AE8"/>
    <w:rsid w:val="009607FA"/>
    <w:rsid w:val="00961310"/>
    <w:rsid w:val="00961359"/>
    <w:rsid w:val="00962F5E"/>
    <w:rsid w:val="0096338A"/>
    <w:rsid w:val="009640BF"/>
    <w:rsid w:val="00964A19"/>
    <w:rsid w:val="009650AA"/>
    <w:rsid w:val="00965D3D"/>
    <w:rsid w:val="00967153"/>
    <w:rsid w:val="00967545"/>
    <w:rsid w:val="00967A15"/>
    <w:rsid w:val="0097012B"/>
    <w:rsid w:val="009705ED"/>
    <w:rsid w:val="00971AF2"/>
    <w:rsid w:val="009733D7"/>
    <w:rsid w:val="009740FE"/>
    <w:rsid w:val="00974451"/>
    <w:rsid w:val="00974A69"/>
    <w:rsid w:val="00974AAD"/>
    <w:rsid w:val="00974B0E"/>
    <w:rsid w:val="0097504C"/>
    <w:rsid w:val="00975F24"/>
    <w:rsid w:val="00976FB8"/>
    <w:rsid w:val="009773FC"/>
    <w:rsid w:val="009779A6"/>
    <w:rsid w:val="00980057"/>
    <w:rsid w:val="009800A8"/>
    <w:rsid w:val="0098188B"/>
    <w:rsid w:val="00981FD6"/>
    <w:rsid w:val="0098395D"/>
    <w:rsid w:val="00983CE1"/>
    <w:rsid w:val="009853A0"/>
    <w:rsid w:val="00985887"/>
    <w:rsid w:val="00985D1E"/>
    <w:rsid w:val="00985E60"/>
    <w:rsid w:val="009863C0"/>
    <w:rsid w:val="00986CBE"/>
    <w:rsid w:val="009871AC"/>
    <w:rsid w:val="009876BF"/>
    <w:rsid w:val="009877B1"/>
    <w:rsid w:val="00987977"/>
    <w:rsid w:val="00990633"/>
    <w:rsid w:val="00993597"/>
    <w:rsid w:val="00993FD0"/>
    <w:rsid w:val="00995CD8"/>
    <w:rsid w:val="00995EB5"/>
    <w:rsid w:val="009960AB"/>
    <w:rsid w:val="009967B9"/>
    <w:rsid w:val="009978AA"/>
    <w:rsid w:val="009A169D"/>
    <w:rsid w:val="009A1E99"/>
    <w:rsid w:val="009A387A"/>
    <w:rsid w:val="009A4185"/>
    <w:rsid w:val="009A48B9"/>
    <w:rsid w:val="009A4930"/>
    <w:rsid w:val="009A51F2"/>
    <w:rsid w:val="009A61EF"/>
    <w:rsid w:val="009A68EB"/>
    <w:rsid w:val="009A6AA9"/>
    <w:rsid w:val="009A7932"/>
    <w:rsid w:val="009B02F4"/>
    <w:rsid w:val="009B0377"/>
    <w:rsid w:val="009B165F"/>
    <w:rsid w:val="009B246B"/>
    <w:rsid w:val="009B2539"/>
    <w:rsid w:val="009B330A"/>
    <w:rsid w:val="009B39DE"/>
    <w:rsid w:val="009B3C6B"/>
    <w:rsid w:val="009B42F6"/>
    <w:rsid w:val="009B46F1"/>
    <w:rsid w:val="009B50FA"/>
    <w:rsid w:val="009B5F87"/>
    <w:rsid w:val="009B64A9"/>
    <w:rsid w:val="009B65C7"/>
    <w:rsid w:val="009B6EF1"/>
    <w:rsid w:val="009B7914"/>
    <w:rsid w:val="009C0B9C"/>
    <w:rsid w:val="009C12FE"/>
    <w:rsid w:val="009C25D3"/>
    <w:rsid w:val="009C263C"/>
    <w:rsid w:val="009C5C04"/>
    <w:rsid w:val="009C662D"/>
    <w:rsid w:val="009C70AD"/>
    <w:rsid w:val="009C7234"/>
    <w:rsid w:val="009D1667"/>
    <w:rsid w:val="009D2040"/>
    <w:rsid w:val="009D2BEA"/>
    <w:rsid w:val="009D2C28"/>
    <w:rsid w:val="009D3BB7"/>
    <w:rsid w:val="009D3C95"/>
    <w:rsid w:val="009D4558"/>
    <w:rsid w:val="009D5A2A"/>
    <w:rsid w:val="009D5BF3"/>
    <w:rsid w:val="009D5D40"/>
    <w:rsid w:val="009D614F"/>
    <w:rsid w:val="009D6FED"/>
    <w:rsid w:val="009D7CA7"/>
    <w:rsid w:val="009E0910"/>
    <w:rsid w:val="009E1A01"/>
    <w:rsid w:val="009E2B84"/>
    <w:rsid w:val="009E376C"/>
    <w:rsid w:val="009E3857"/>
    <w:rsid w:val="009E3E6E"/>
    <w:rsid w:val="009E482B"/>
    <w:rsid w:val="009E4951"/>
    <w:rsid w:val="009E54D8"/>
    <w:rsid w:val="009F00D4"/>
    <w:rsid w:val="009F04A7"/>
    <w:rsid w:val="009F0FE8"/>
    <w:rsid w:val="009F1182"/>
    <w:rsid w:val="009F189A"/>
    <w:rsid w:val="009F3387"/>
    <w:rsid w:val="009F423D"/>
    <w:rsid w:val="009F593A"/>
    <w:rsid w:val="009F5B05"/>
    <w:rsid w:val="009F5FE6"/>
    <w:rsid w:val="009F6659"/>
    <w:rsid w:val="009F6D98"/>
    <w:rsid w:val="009F6DE3"/>
    <w:rsid w:val="009F7AFA"/>
    <w:rsid w:val="00A00C6E"/>
    <w:rsid w:val="00A01168"/>
    <w:rsid w:val="00A0120A"/>
    <w:rsid w:val="00A01809"/>
    <w:rsid w:val="00A01A25"/>
    <w:rsid w:val="00A01C23"/>
    <w:rsid w:val="00A01EE6"/>
    <w:rsid w:val="00A023DE"/>
    <w:rsid w:val="00A02513"/>
    <w:rsid w:val="00A026E6"/>
    <w:rsid w:val="00A04E7C"/>
    <w:rsid w:val="00A0596F"/>
    <w:rsid w:val="00A072AC"/>
    <w:rsid w:val="00A0784A"/>
    <w:rsid w:val="00A1013E"/>
    <w:rsid w:val="00A1088E"/>
    <w:rsid w:val="00A11024"/>
    <w:rsid w:val="00A118E3"/>
    <w:rsid w:val="00A11EFC"/>
    <w:rsid w:val="00A15400"/>
    <w:rsid w:val="00A1585E"/>
    <w:rsid w:val="00A172A5"/>
    <w:rsid w:val="00A172B2"/>
    <w:rsid w:val="00A17F48"/>
    <w:rsid w:val="00A21FE7"/>
    <w:rsid w:val="00A2212B"/>
    <w:rsid w:val="00A22702"/>
    <w:rsid w:val="00A24967"/>
    <w:rsid w:val="00A24B73"/>
    <w:rsid w:val="00A24F85"/>
    <w:rsid w:val="00A2597C"/>
    <w:rsid w:val="00A25C94"/>
    <w:rsid w:val="00A26057"/>
    <w:rsid w:val="00A26B15"/>
    <w:rsid w:val="00A26DAF"/>
    <w:rsid w:val="00A27433"/>
    <w:rsid w:val="00A276E5"/>
    <w:rsid w:val="00A27BF1"/>
    <w:rsid w:val="00A27F15"/>
    <w:rsid w:val="00A3061D"/>
    <w:rsid w:val="00A30635"/>
    <w:rsid w:val="00A3227B"/>
    <w:rsid w:val="00A32BEC"/>
    <w:rsid w:val="00A32C6D"/>
    <w:rsid w:val="00A333F5"/>
    <w:rsid w:val="00A339EB"/>
    <w:rsid w:val="00A33B4F"/>
    <w:rsid w:val="00A34396"/>
    <w:rsid w:val="00A3440E"/>
    <w:rsid w:val="00A34727"/>
    <w:rsid w:val="00A34951"/>
    <w:rsid w:val="00A35558"/>
    <w:rsid w:val="00A357F9"/>
    <w:rsid w:val="00A35DC5"/>
    <w:rsid w:val="00A36543"/>
    <w:rsid w:val="00A37F65"/>
    <w:rsid w:val="00A40BCD"/>
    <w:rsid w:val="00A40DB1"/>
    <w:rsid w:val="00A410DA"/>
    <w:rsid w:val="00A412AA"/>
    <w:rsid w:val="00A41ED2"/>
    <w:rsid w:val="00A42F5C"/>
    <w:rsid w:val="00A43A7A"/>
    <w:rsid w:val="00A44138"/>
    <w:rsid w:val="00A442A3"/>
    <w:rsid w:val="00A4490B"/>
    <w:rsid w:val="00A44C47"/>
    <w:rsid w:val="00A45987"/>
    <w:rsid w:val="00A45CAA"/>
    <w:rsid w:val="00A45CD3"/>
    <w:rsid w:val="00A46D4E"/>
    <w:rsid w:val="00A478BA"/>
    <w:rsid w:val="00A47A5F"/>
    <w:rsid w:val="00A47A75"/>
    <w:rsid w:val="00A47FEC"/>
    <w:rsid w:val="00A516BA"/>
    <w:rsid w:val="00A51B8A"/>
    <w:rsid w:val="00A54476"/>
    <w:rsid w:val="00A54569"/>
    <w:rsid w:val="00A5576F"/>
    <w:rsid w:val="00A55EA1"/>
    <w:rsid w:val="00A56D2B"/>
    <w:rsid w:val="00A5708B"/>
    <w:rsid w:val="00A576AD"/>
    <w:rsid w:val="00A57B1F"/>
    <w:rsid w:val="00A57CC7"/>
    <w:rsid w:val="00A61641"/>
    <w:rsid w:val="00A617B9"/>
    <w:rsid w:val="00A61BF6"/>
    <w:rsid w:val="00A61EEA"/>
    <w:rsid w:val="00A63324"/>
    <w:rsid w:val="00A6497E"/>
    <w:rsid w:val="00A64E57"/>
    <w:rsid w:val="00A65597"/>
    <w:rsid w:val="00A65B44"/>
    <w:rsid w:val="00A66971"/>
    <w:rsid w:val="00A67388"/>
    <w:rsid w:val="00A67C39"/>
    <w:rsid w:val="00A7067C"/>
    <w:rsid w:val="00A7162C"/>
    <w:rsid w:val="00A72E3A"/>
    <w:rsid w:val="00A72EBE"/>
    <w:rsid w:val="00A72FB7"/>
    <w:rsid w:val="00A74DF1"/>
    <w:rsid w:val="00A7569E"/>
    <w:rsid w:val="00A77356"/>
    <w:rsid w:val="00A7798C"/>
    <w:rsid w:val="00A80662"/>
    <w:rsid w:val="00A80FEC"/>
    <w:rsid w:val="00A82451"/>
    <w:rsid w:val="00A83792"/>
    <w:rsid w:val="00A85B7F"/>
    <w:rsid w:val="00A85BCE"/>
    <w:rsid w:val="00A85DC9"/>
    <w:rsid w:val="00A868B1"/>
    <w:rsid w:val="00A87A6A"/>
    <w:rsid w:val="00A87B43"/>
    <w:rsid w:val="00A90216"/>
    <w:rsid w:val="00A90C98"/>
    <w:rsid w:val="00A91047"/>
    <w:rsid w:val="00A9181B"/>
    <w:rsid w:val="00A92CB7"/>
    <w:rsid w:val="00A95A37"/>
    <w:rsid w:val="00A960B4"/>
    <w:rsid w:val="00A96132"/>
    <w:rsid w:val="00A96348"/>
    <w:rsid w:val="00A96AC9"/>
    <w:rsid w:val="00A97A5A"/>
    <w:rsid w:val="00AA19CB"/>
    <w:rsid w:val="00AA28F7"/>
    <w:rsid w:val="00AA3E1B"/>
    <w:rsid w:val="00AA41F1"/>
    <w:rsid w:val="00AA4C9C"/>
    <w:rsid w:val="00AA51F3"/>
    <w:rsid w:val="00AA6CB9"/>
    <w:rsid w:val="00AA7E5F"/>
    <w:rsid w:val="00AB15B0"/>
    <w:rsid w:val="00AB176A"/>
    <w:rsid w:val="00AB2435"/>
    <w:rsid w:val="00AB3A5B"/>
    <w:rsid w:val="00AB3C8E"/>
    <w:rsid w:val="00AB4A03"/>
    <w:rsid w:val="00AB4A5F"/>
    <w:rsid w:val="00AB4F16"/>
    <w:rsid w:val="00AB4F9E"/>
    <w:rsid w:val="00AB561C"/>
    <w:rsid w:val="00AB7A85"/>
    <w:rsid w:val="00AC093A"/>
    <w:rsid w:val="00AC0C96"/>
    <w:rsid w:val="00AC0D26"/>
    <w:rsid w:val="00AC0F46"/>
    <w:rsid w:val="00AC1557"/>
    <w:rsid w:val="00AC1B01"/>
    <w:rsid w:val="00AC2BA2"/>
    <w:rsid w:val="00AC34D3"/>
    <w:rsid w:val="00AC40B4"/>
    <w:rsid w:val="00AC45C3"/>
    <w:rsid w:val="00AC6FA7"/>
    <w:rsid w:val="00AD0412"/>
    <w:rsid w:val="00AD3C46"/>
    <w:rsid w:val="00AD3D22"/>
    <w:rsid w:val="00AD4DFC"/>
    <w:rsid w:val="00AD5421"/>
    <w:rsid w:val="00AD5A9D"/>
    <w:rsid w:val="00AD6083"/>
    <w:rsid w:val="00AD6A34"/>
    <w:rsid w:val="00AD6C5F"/>
    <w:rsid w:val="00AD71B8"/>
    <w:rsid w:val="00AE187F"/>
    <w:rsid w:val="00AE2EDB"/>
    <w:rsid w:val="00AE2F8E"/>
    <w:rsid w:val="00AE42C2"/>
    <w:rsid w:val="00AE4A41"/>
    <w:rsid w:val="00AE6079"/>
    <w:rsid w:val="00AF00A2"/>
    <w:rsid w:val="00AF0742"/>
    <w:rsid w:val="00AF0AA8"/>
    <w:rsid w:val="00AF1396"/>
    <w:rsid w:val="00AF1A74"/>
    <w:rsid w:val="00AF1DAB"/>
    <w:rsid w:val="00AF2036"/>
    <w:rsid w:val="00AF27DE"/>
    <w:rsid w:val="00AF2C2E"/>
    <w:rsid w:val="00AF376D"/>
    <w:rsid w:val="00AF3FDF"/>
    <w:rsid w:val="00AF4106"/>
    <w:rsid w:val="00AF454E"/>
    <w:rsid w:val="00AF5184"/>
    <w:rsid w:val="00AF5C75"/>
    <w:rsid w:val="00AF626B"/>
    <w:rsid w:val="00AF7205"/>
    <w:rsid w:val="00AF757E"/>
    <w:rsid w:val="00B006D7"/>
    <w:rsid w:val="00B01523"/>
    <w:rsid w:val="00B0189E"/>
    <w:rsid w:val="00B02422"/>
    <w:rsid w:val="00B025AB"/>
    <w:rsid w:val="00B0331B"/>
    <w:rsid w:val="00B03390"/>
    <w:rsid w:val="00B0368B"/>
    <w:rsid w:val="00B03929"/>
    <w:rsid w:val="00B046BC"/>
    <w:rsid w:val="00B05C56"/>
    <w:rsid w:val="00B06793"/>
    <w:rsid w:val="00B06F9B"/>
    <w:rsid w:val="00B1185D"/>
    <w:rsid w:val="00B11ACE"/>
    <w:rsid w:val="00B11FC4"/>
    <w:rsid w:val="00B12AC6"/>
    <w:rsid w:val="00B12BEE"/>
    <w:rsid w:val="00B13182"/>
    <w:rsid w:val="00B148E8"/>
    <w:rsid w:val="00B1597E"/>
    <w:rsid w:val="00B16F3C"/>
    <w:rsid w:val="00B177D0"/>
    <w:rsid w:val="00B17FCE"/>
    <w:rsid w:val="00B204CB"/>
    <w:rsid w:val="00B2050E"/>
    <w:rsid w:val="00B20F81"/>
    <w:rsid w:val="00B20FAB"/>
    <w:rsid w:val="00B212EC"/>
    <w:rsid w:val="00B2264A"/>
    <w:rsid w:val="00B231E5"/>
    <w:rsid w:val="00B23572"/>
    <w:rsid w:val="00B24076"/>
    <w:rsid w:val="00B244EA"/>
    <w:rsid w:val="00B24CB5"/>
    <w:rsid w:val="00B251F2"/>
    <w:rsid w:val="00B25832"/>
    <w:rsid w:val="00B264D9"/>
    <w:rsid w:val="00B27798"/>
    <w:rsid w:val="00B27BFD"/>
    <w:rsid w:val="00B27EA3"/>
    <w:rsid w:val="00B30382"/>
    <w:rsid w:val="00B3253F"/>
    <w:rsid w:val="00B32A78"/>
    <w:rsid w:val="00B32DE8"/>
    <w:rsid w:val="00B32F41"/>
    <w:rsid w:val="00B33588"/>
    <w:rsid w:val="00B34089"/>
    <w:rsid w:val="00B3453A"/>
    <w:rsid w:val="00B345A7"/>
    <w:rsid w:val="00B34D68"/>
    <w:rsid w:val="00B355B1"/>
    <w:rsid w:val="00B35CF6"/>
    <w:rsid w:val="00B36A90"/>
    <w:rsid w:val="00B37AF2"/>
    <w:rsid w:val="00B41358"/>
    <w:rsid w:val="00B426FC"/>
    <w:rsid w:val="00B43B99"/>
    <w:rsid w:val="00B43F56"/>
    <w:rsid w:val="00B440C2"/>
    <w:rsid w:val="00B447C9"/>
    <w:rsid w:val="00B47BA3"/>
    <w:rsid w:val="00B53F5E"/>
    <w:rsid w:val="00B548A5"/>
    <w:rsid w:val="00B54B61"/>
    <w:rsid w:val="00B5500E"/>
    <w:rsid w:val="00B562D0"/>
    <w:rsid w:val="00B56F70"/>
    <w:rsid w:val="00B57252"/>
    <w:rsid w:val="00B57D7F"/>
    <w:rsid w:val="00B57F8C"/>
    <w:rsid w:val="00B62328"/>
    <w:rsid w:val="00B62435"/>
    <w:rsid w:val="00B651D4"/>
    <w:rsid w:val="00B656DA"/>
    <w:rsid w:val="00B65879"/>
    <w:rsid w:val="00B666C0"/>
    <w:rsid w:val="00B666F2"/>
    <w:rsid w:val="00B6705E"/>
    <w:rsid w:val="00B67B04"/>
    <w:rsid w:val="00B70D21"/>
    <w:rsid w:val="00B71005"/>
    <w:rsid w:val="00B71113"/>
    <w:rsid w:val="00B71B2E"/>
    <w:rsid w:val="00B71BBF"/>
    <w:rsid w:val="00B71D79"/>
    <w:rsid w:val="00B724B7"/>
    <w:rsid w:val="00B727DA"/>
    <w:rsid w:val="00B7356E"/>
    <w:rsid w:val="00B73DA0"/>
    <w:rsid w:val="00B7609C"/>
    <w:rsid w:val="00B76DA7"/>
    <w:rsid w:val="00B77815"/>
    <w:rsid w:val="00B80884"/>
    <w:rsid w:val="00B81356"/>
    <w:rsid w:val="00B8216A"/>
    <w:rsid w:val="00B83CAE"/>
    <w:rsid w:val="00B84B71"/>
    <w:rsid w:val="00B84D81"/>
    <w:rsid w:val="00B84EAB"/>
    <w:rsid w:val="00B856B1"/>
    <w:rsid w:val="00B859B5"/>
    <w:rsid w:val="00B85CD2"/>
    <w:rsid w:val="00B868C1"/>
    <w:rsid w:val="00B8724D"/>
    <w:rsid w:val="00B87BA7"/>
    <w:rsid w:val="00B91687"/>
    <w:rsid w:val="00B917A2"/>
    <w:rsid w:val="00B92C38"/>
    <w:rsid w:val="00B931BF"/>
    <w:rsid w:val="00B933FC"/>
    <w:rsid w:val="00B94495"/>
    <w:rsid w:val="00B9573A"/>
    <w:rsid w:val="00B96D34"/>
    <w:rsid w:val="00B96F8D"/>
    <w:rsid w:val="00B97A66"/>
    <w:rsid w:val="00BA04A3"/>
    <w:rsid w:val="00BA0539"/>
    <w:rsid w:val="00BA059C"/>
    <w:rsid w:val="00BA21FE"/>
    <w:rsid w:val="00BA235C"/>
    <w:rsid w:val="00BA2738"/>
    <w:rsid w:val="00BA2B80"/>
    <w:rsid w:val="00BA4576"/>
    <w:rsid w:val="00BA558A"/>
    <w:rsid w:val="00BA596B"/>
    <w:rsid w:val="00BA7E88"/>
    <w:rsid w:val="00BB0273"/>
    <w:rsid w:val="00BB0456"/>
    <w:rsid w:val="00BB1FC1"/>
    <w:rsid w:val="00BB25EB"/>
    <w:rsid w:val="00BB3865"/>
    <w:rsid w:val="00BB4439"/>
    <w:rsid w:val="00BB478A"/>
    <w:rsid w:val="00BB537A"/>
    <w:rsid w:val="00BB65A4"/>
    <w:rsid w:val="00BB6C70"/>
    <w:rsid w:val="00BB6F31"/>
    <w:rsid w:val="00BB7999"/>
    <w:rsid w:val="00BB7A14"/>
    <w:rsid w:val="00BC03CD"/>
    <w:rsid w:val="00BC09A7"/>
    <w:rsid w:val="00BC0A5D"/>
    <w:rsid w:val="00BC1100"/>
    <w:rsid w:val="00BC12D2"/>
    <w:rsid w:val="00BC1469"/>
    <w:rsid w:val="00BC18F5"/>
    <w:rsid w:val="00BC2689"/>
    <w:rsid w:val="00BC2D30"/>
    <w:rsid w:val="00BC3217"/>
    <w:rsid w:val="00BC374D"/>
    <w:rsid w:val="00BC4648"/>
    <w:rsid w:val="00BC476E"/>
    <w:rsid w:val="00BC4BFF"/>
    <w:rsid w:val="00BC5FEF"/>
    <w:rsid w:val="00BC6253"/>
    <w:rsid w:val="00BC686C"/>
    <w:rsid w:val="00BC6E2D"/>
    <w:rsid w:val="00BC7521"/>
    <w:rsid w:val="00BC7683"/>
    <w:rsid w:val="00BC7820"/>
    <w:rsid w:val="00BD0D84"/>
    <w:rsid w:val="00BD29FA"/>
    <w:rsid w:val="00BD3067"/>
    <w:rsid w:val="00BD32C6"/>
    <w:rsid w:val="00BD390E"/>
    <w:rsid w:val="00BD3EC9"/>
    <w:rsid w:val="00BD53ED"/>
    <w:rsid w:val="00BD625B"/>
    <w:rsid w:val="00BD6C32"/>
    <w:rsid w:val="00BD7A5F"/>
    <w:rsid w:val="00BE05D9"/>
    <w:rsid w:val="00BE162A"/>
    <w:rsid w:val="00BE16C3"/>
    <w:rsid w:val="00BE1DB6"/>
    <w:rsid w:val="00BE2388"/>
    <w:rsid w:val="00BE29E3"/>
    <w:rsid w:val="00BE3A2F"/>
    <w:rsid w:val="00BE4600"/>
    <w:rsid w:val="00BF1358"/>
    <w:rsid w:val="00BF1658"/>
    <w:rsid w:val="00BF1B75"/>
    <w:rsid w:val="00BF1E98"/>
    <w:rsid w:val="00BF30A4"/>
    <w:rsid w:val="00BF415A"/>
    <w:rsid w:val="00BF4979"/>
    <w:rsid w:val="00BF51B0"/>
    <w:rsid w:val="00BF56E6"/>
    <w:rsid w:val="00BF7E96"/>
    <w:rsid w:val="00BF7F7B"/>
    <w:rsid w:val="00C00348"/>
    <w:rsid w:val="00C0039E"/>
    <w:rsid w:val="00C005E2"/>
    <w:rsid w:val="00C00748"/>
    <w:rsid w:val="00C00973"/>
    <w:rsid w:val="00C00CC3"/>
    <w:rsid w:val="00C00CE2"/>
    <w:rsid w:val="00C00F6E"/>
    <w:rsid w:val="00C0199B"/>
    <w:rsid w:val="00C021AF"/>
    <w:rsid w:val="00C02D6A"/>
    <w:rsid w:val="00C040A5"/>
    <w:rsid w:val="00C043CA"/>
    <w:rsid w:val="00C04AFF"/>
    <w:rsid w:val="00C05179"/>
    <w:rsid w:val="00C05272"/>
    <w:rsid w:val="00C056B3"/>
    <w:rsid w:val="00C06C83"/>
    <w:rsid w:val="00C06F42"/>
    <w:rsid w:val="00C07BA3"/>
    <w:rsid w:val="00C07E23"/>
    <w:rsid w:val="00C07F5F"/>
    <w:rsid w:val="00C10724"/>
    <w:rsid w:val="00C10D77"/>
    <w:rsid w:val="00C11F42"/>
    <w:rsid w:val="00C12433"/>
    <w:rsid w:val="00C12995"/>
    <w:rsid w:val="00C133AB"/>
    <w:rsid w:val="00C13A68"/>
    <w:rsid w:val="00C13AAA"/>
    <w:rsid w:val="00C140D8"/>
    <w:rsid w:val="00C142F7"/>
    <w:rsid w:val="00C14559"/>
    <w:rsid w:val="00C148F9"/>
    <w:rsid w:val="00C149AE"/>
    <w:rsid w:val="00C15566"/>
    <w:rsid w:val="00C15E54"/>
    <w:rsid w:val="00C15EC8"/>
    <w:rsid w:val="00C1631E"/>
    <w:rsid w:val="00C2026C"/>
    <w:rsid w:val="00C203AA"/>
    <w:rsid w:val="00C204D8"/>
    <w:rsid w:val="00C204EE"/>
    <w:rsid w:val="00C2079E"/>
    <w:rsid w:val="00C20CC1"/>
    <w:rsid w:val="00C20DFB"/>
    <w:rsid w:val="00C20EF6"/>
    <w:rsid w:val="00C22B2A"/>
    <w:rsid w:val="00C2517B"/>
    <w:rsid w:val="00C25578"/>
    <w:rsid w:val="00C266B8"/>
    <w:rsid w:val="00C26B11"/>
    <w:rsid w:val="00C26FD7"/>
    <w:rsid w:val="00C31508"/>
    <w:rsid w:val="00C31C53"/>
    <w:rsid w:val="00C329FF"/>
    <w:rsid w:val="00C33146"/>
    <w:rsid w:val="00C33EB5"/>
    <w:rsid w:val="00C33F4F"/>
    <w:rsid w:val="00C3492C"/>
    <w:rsid w:val="00C350F4"/>
    <w:rsid w:val="00C357A4"/>
    <w:rsid w:val="00C35DE6"/>
    <w:rsid w:val="00C3611B"/>
    <w:rsid w:val="00C3686E"/>
    <w:rsid w:val="00C36AAE"/>
    <w:rsid w:val="00C36C98"/>
    <w:rsid w:val="00C375E9"/>
    <w:rsid w:val="00C3766D"/>
    <w:rsid w:val="00C3787C"/>
    <w:rsid w:val="00C37B3D"/>
    <w:rsid w:val="00C41126"/>
    <w:rsid w:val="00C423CB"/>
    <w:rsid w:val="00C424FC"/>
    <w:rsid w:val="00C42622"/>
    <w:rsid w:val="00C4495F"/>
    <w:rsid w:val="00C44BC6"/>
    <w:rsid w:val="00C44F8A"/>
    <w:rsid w:val="00C4521E"/>
    <w:rsid w:val="00C45830"/>
    <w:rsid w:val="00C4586A"/>
    <w:rsid w:val="00C46074"/>
    <w:rsid w:val="00C46D21"/>
    <w:rsid w:val="00C46F93"/>
    <w:rsid w:val="00C502D3"/>
    <w:rsid w:val="00C513D5"/>
    <w:rsid w:val="00C525D7"/>
    <w:rsid w:val="00C530B6"/>
    <w:rsid w:val="00C53407"/>
    <w:rsid w:val="00C55719"/>
    <w:rsid w:val="00C55721"/>
    <w:rsid w:val="00C558C2"/>
    <w:rsid w:val="00C56D39"/>
    <w:rsid w:val="00C56F78"/>
    <w:rsid w:val="00C57532"/>
    <w:rsid w:val="00C5780A"/>
    <w:rsid w:val="00C607B8"/>
    <w:rsid w:val="00C617E9"/>
    <w:rsid w:val="00C61B2D"/>
    <w:rsid w:val="00C61C27"/>
    <w:rsid w:val="00C622A0"/>
    <w:rsid w:val="00C624F7"/>
    <w:rsid w:val="00C62E4B"/>
    <w:rsid w:val="00C630FE"/>
    <w:rsid w:val="00C6361B"/>
    <w:rsid w:val="00C63B80"/>
    <w:rsid w:val="00C6429B"/>
    <w:rsid w:val="00C66307"/>
    <w:rsid w:val="00C67720"/>
    <w:rsid w:val="00C67B89"/>
    <w:rsid w:val="00C70221"/>
    <w:rsid w:val="00C708E8"/>
    <w:rsid w:val="00C70A66"/>
    <w:rsid w:val="00C71CE6"/>
    <w:rsid w:val="00C72062"/>
    <w:rsid w:val="00C72973"/>
    <w:rsid w:val="00C7305D"/>
    <w:rsid w:val="00C7452E"/>
    <w:rsid w:val="00C74A15"/>
    <w:rsid w:val="00C74CDF"/>
    <w:rsid w:val="00C75674"/>
    <w:rsid w:val="00C76845"/>
    <w:rsid w:val="00C76C7E"/>
    <w:rsid w:val="00C8110F"/>
    <w:rsid w:val="00C8112C"/>
    <w:rsid w:val="00C81C64"/>
    <w:rsid w:val="00C8211E"/>
    <w:rsid w:val="00C82276"/>
    <w:rsid w:val="00C82A28"/>
    <w:rsid w:val="00C830FF"/>
    <w:rsid w:val="00C848A0"/>
    <w:rsid w:val="00C86352"/>
    <w:rsid w:val="00C86C8E"/>
    <w:rsid w:val="00C873D9"/>
    <w:rsid w:val="00C87900"/>
    <w:rsid w:val="00C9069E"/>
    <w:rsid w:val="00C90B50"/>
    <w:rsid w:val="00C90DF9"/>
    <w:rsid w:val="00C91059"/>
    <w:rsid w:val="00C91395"/>
    <w:rsid w:val="00C91A28"/>
    <w:rsid w:val="00C91BF9"/>
    <w:rsid w:val="00C9218D"/>
    <w:rsid w:val="00C9331B"/>
    <w:rsid w:val="00C933C6"/>
    <w:rsid w:val="00C9518D"/>
    <w:rsid w:val="00C9582B"/>
    <w:rsid w:val="00C96012"/>
    <w:rsid w:val="00CA0DAE"/>
    <w:rsid w:val="00CA1ECD"/>
    <w:rsid w:val="00CA27B9"/>
    <w:rsid w:val="00CA35BF"/>
    <w:rsid w:val="00CA3BCA"/>
    <w:rsid w:val="00CA4050"/>
    <w:rsid w:val="00CA5CC4"/>
    <w:rsid w:val="00CA6537"/>
    <w:rsid w:val="00CA749E"/>
    <w:rsid w:val="00CB05E0"/>
    <w:rsid w:val="00CB0A88"/>
    <w:rsid w:val="00CB11BD"/>
    <w:rsid w:val="00CB1EC8"/>
    <w:rsid w:val="00CB25B4"/>
    <w:rsid w:val="00CB3522"/>
    <w:rsid w:val="00CB4FE5"/>
    <w:rsid w:val="00CB5909"/>
    <w:rsid w:val="00CB5911"/>
    <w:rsid w:val="00CB6227"/>
    <w:rsid w:val="00CB6CCF"/>
    <w:rsid w:val="00CB6F90"/>
    <w:rsid w:val="00CB7270"/>
    <w:rsid w:val="00CB789B"/>
    <w:rsid w:val="00CB7DFB"/>
    <w:rsid w:val="00CC0487"/>
    <w:rsid w:val="00CC0B7A"/>
    <w:rsid w:val="00CC1C15"/>
    <w:rsid w:val="00CC1C45"/>
    <w:rsid w:val="00CC1D93"/>
    <w:rsid w:val="00CC2821"/>
    <w:rsid w:val="00CC3540"/>
    <w:rsid w:val="00CC3745"/>
    <w:rsid w:val="00CC37FA"/>
    <w:rsid w:val="00CC3B24"/>
    <w:rsid w:val="00CC3E56"/>
    <w:rsid w:val="00CC4717"/>
    <w:rsid w:val="00CC4AA7"/>
    <w:rsid w:val="00CC4AB9"/>
    <w:rsid w:val="00CC5556"/>
    <w:rsid w:val="00CC6CC2"/>
    <w:rsid w:val="00CD078C"/>
    <w:rsid w:val="00CD159B"/>
    <w:rsid w:val="00CD1BFA"/>
    <w:rsid w:val="00CD20E7"/>
    <w:rsid w:val="00CD2650"/>
    <w:rsid w:val="00CD34BC"/>
    <w:rsid w:val="00CD3BA9"/>
    <w:rsid w:val="00CD49DE"/>
    <w:rsid w:val="00CD54C2"/>
    <w:rsid w:val="00CD55E1"/>
    <w:rsid w:val="00CD57E5"/>
    <w:rsid w:val="00CD5E9A"/>
    <w:rsid w:val="00CD6313"/>
    <w:rsid w:val="00CD6D9D"/>
    <w:rsid w:val="00CE2A72"/>
    <w:rsid w:val="00CE31FF"/>
    <w:rsid w:val="00CE3A77"/>
    <w:rsid w:val="00CE3EEA"/>
    <w:rsid w:val="00CE48B1"/>
    <w:rsid w:val="00CE51EE"/>
    <w:rsid w:val="00CE5D98"/>
    <w:rsid w:val="00CE6C20"/>
    <w:rsid w:val="00CF0D56"/>
    <w:rsid w:val="00CF19D4"/>
    <w:rsid w:val="00CF2DB1"/>
    <w:rsid w:val="00CF5FA9"/>
    <w:rsid w:val="00CF63D1"/>
    <w:rsid w:val="00CF7A9B"/>
    <w:rsid w:val="00D00528"/>
    <w:rsid w:val="00D0173B"/>
    <w:rsid w:val="00D01783"/>
    <w:rsid w:val="00D01F30"/>
    <w:rsid w:val="00D02316"/>
    <w:rsid w:val="00D029C7"/>
    <w:rsid w:val="00D03484"/>
    <w:rsid w:val="00D04487"/>
    <w:rsid w:val="00D04C54"/>
    <w:rsid w:val="00D04EBC"/>
    <w:rsid w:val="00D051C2"/>
    <w:rsid w:val="00D05CC4"/>
    <w:rsid w:val="00D0680F"/>
    <w:rsid w:val="00D06BF2"/>
    <w:rsid w:val="00D10126"/>
    <w:rsid w:val="00D12776"/>
    <w:rsid w:val="00D129DF"/>
    <w:rsid w:val="00D12B52"/>
    <w:rsid w:val="00D13902"/>
    <w:rsid w:val="00D13DB2"/>
    <w:rsid w:val="00D13E03"/>
    <w:rsid w:val="00D146CD"/>
    <w:rsid w:val="00D15240"/>
    <w:rsid w:val="00D1530B"/>
    <w:rsid w:val="00D15749"/>
    <w:rsid w:val="00D158A7"/>
    <w:rsid w:val="00D15C92"/>
    <w:rsid w:val="00D16C81"/>
    <w:rsid w:val="00D21049"/>
    <w:rsid w:val="00D2179F"/>
    <w:rsid w:val="00D2183C"/>
    <w:rsid w:val="00D2289F"/>
    <w:rsid w:val="00D22EAF"/>
    <w:rsid w:val="00D2381A"/>
    <w:rsid w:val="00D24FC0"/>
    <w:rsid w:val="00D260B2"/>
    <w:rsid w:val="00D261BE"/>
    <w:rsid w:val="00D26B4B"/>
    <w:rsid w:val="00D31076"/>
    <w:rsid w:val="00D31577"/>
    <w:rsid w:val="00D3353C"/>
    <w:rsid w:val="00D33C94"/>
    <w:rsid w:val="00D3401C"/>
    <w:rsid w:val="00D34442"/>
    <w:rsid w:val="00D3451F"/>
    <w:rsid w:val="00D3555E"/>
    <w:rsid w:val="00D35583"/>
    <w:rsid w:val="00D35922"/>
    <w:rsid w:val="00D35F1A"/>
    <w:rsid w:val="00D36210"/>
    <w:rsid w:val="00D36688"/>
    <w:rsid w:val="00D366F5"/>
    <w:rsid w:val="00D36B12"/>
    <w:rsid w:val="00D37585"/>
    <w:rsid w:val="00D37AE8"/>
    <w:rsid w:val="00D37EDD"/>
    <w:rsid w:val="00D406F1"/>
    <w:rsid w:val="00D40B17"/>
    <w:rsid w:val="00D40B71"/>
    <w:rsid w:val="00D40D4D"/>
    <w:rsid w:val="00D41277"/>
    <w:rsid w:val="00D41363"/>
    <w:rsid w:val="00D41603"/>
    <w:rsid w:val="00D4181F"/>
    <w:rsid w:val="00D41E86"/>
    <w:rsid w:val="00D42AF5"/>
    <w:rsid w:val="00D43150"/>
    <w:rsid w:val="00D43368"/>
    <w:rsid w:val="00D43DD5"/>
    <w:rsid w:val="00D4460E"/>
    <w:rsid w:val="00D44921"/>
    <w:rsid w:val="00D46071"/>
    <w:rsid w:val="00D468DC"/>
    <w:rsid w:val="00D46972"/>
    <w:rsid w:val="00D46B0D"/>
    <w:rsid w:val="00D46FDB"/>
    <w:rsid w:val="00D500B5"/>
    <w:rsid w:val="00D50336"/>
    <w:rsid w:val="00D5041D"/>
    <w:rsid w:val="00D508AD"/>
    <w:rsid w:val="00D51770"/>
    <w:rsid w:val="00D51ACE"/>
    <w:rsid w:val="00D52CA6"/>
    <w:rsid w:val="00D53314"/>
    <w:rsid w:val="00D53362"/>
    <w:rsid w:val="00D534A3"/>
    <w:rsid w:val="00D535B9"/>
    <w:rsid w:val="00D53D91"/>
    <w:rsid w:val="00D5461E"/>
    <w:rsid w:val="00D54FEF"/>
    <w:rsid w:val="00D552D8"/>
    <w:rsid w:val="00D55E88"/>
    <w:rsid w:val="00D55F1D"/>
    <w:rsid w:val="00D56067"/>
    <w:rsid w:val="00D57D7B"/>
    <w:rsid w:val="00D60186"/>
    <w:rsid w:val="00D607A7"/>
    <w:rsid w:val="00D6210B"/>
    <w:rsid w:val="00D62954"/>
    <w:rsid w:val="00D64752"/>
    <w:rsid w:val="00D66AF1"/>
    <w:rsid w:val="00D66B03"/>
    <w:rsid w:val="00D6749D"/>
    <w:rsid w:val="00D70055"/>
    <w:rsid w:val="00D70561"/>
    <w:rsid w:val="00D7154A"/>
    <w:rsid w:val="00D715AB"/>
    <w:rsid w:val="00D71E50"/>
    <w:rsid w:val="00D730C3"/>
    <w:rsid w:val="00D73126"/>
    <w:rsid w:val="00D73EC5"/>
    <w:rsid w:val="00D745E1"/>
    <w:rsid w:val="00D747DB"/>
    <w:rsid w:val="00D74DED"/>
    <w:rsid w:val="00D754A0"/>
    <w:rsid w:val="00D77B9E"/>
    <w:rsid w:val="00D806C7"/>
    <w:rsid w:val="00D80BF8"/>
    <w:rsid w:val="00D82978"/>
    <w:rsid w:val="00D83238"/>
    <w:rsid w:val="00D83805"/>
    <w:rsid w:val="00D841EC"/>
    <w:rsid w:val="00D848CA"/>
    <w:rsid w:val="00D849A3"/>
    <w:rsid w:val="00D84B94"/>
    <w:rsid w:val="00D86181"/>
    <w:rsid w:val="00D86D3C"/>
    <w:rsid w:val="00D875C1"/>
    <w:rsid w:val="00D879A8"/>
    <w:rsid w:val="00D87ADE"/>
    <w:rsid w:val="00D87B1D"/>
    <w:rsid w:val="00D87F54"/>
    <w:rsid w:val="00D905FF"/>
    <w:rsid w:val="00D91683"/>
    <w:rsid w:val="00D9185F"/>
    <w:rsid w:val="00D919B3"/>
    <w:rsid w:val="00D91B25"/>
    <w:rsid w:val="00D94439"/>
    <w:rsid w:val="00D94BB8"/>
    <w:rsid w:val="00D94F01"/>
    <w:rsid w:val="00D95486"/>
    <w:rsid w:val="00D95B91"/>
    <w:rsid w:val="00D95EFE"/>
    <w:rsid w:val="00D96B26"/>
    <w:rsid w:val="00D9713A"/>
    <w:rsid w:val="00D976D7"/>
    <w:rsid w:val="00D97C09"/>
    <w:rsid w:val="00D97D80"/>
    <w:rsid w:val="00DA0128"/>
    <w:rsid w:val="00DA153D"/>
    <w:rsid w:val="00DA2EDD"/>
    <w:rsid w:val="00DA3440"/>
    <w:rsid w:val="00DA344B"/>
    <w:rsid w:val="00DA3C71"/>
    <w:rsid w:val="00DA5BA2"/>
    <w:rsid w:val="00DA5F72"/>
    <w:rsid w:val="00DA659B"/>
    <w:rsid w:val="00DA7DE7"/>
    <w:rsid w:val="00DB0434"/>
    <w:rsid w:val="00DB08D8"/>
    <w:rsid w:val="00DB0AFE"/>
    <w:rsid w:val="00DB1B14"/>
    <w:rsid w:val="00DB2A61"/>
    <w:rsid w:val="00DB2F3E"/>
    <w:rsid w:val="00DB3366"/>
    <w:rsid w:val="00DB3503"/>
    <w:rsid w:val="00DB42CB"/>
    <w:rsid w:val="00DB5239"/>
    <w:rsid w:val="00DB52B8"/>
    <w:rsid w:val="00DB5572"/>
    <w:rsid w:val="00DB61ED"/>
    <w:rsid w:val="00DB6DA4"/>
    <w:rsid w:val="00DB6DEF"/>
    <w:rsid w:val="00DB79B7"/>
    <w:rsid w:val="00DB7E2E"/>
    <w:rsid w:val="00DC04F5"/>
    <w:rsid w:val="00DC0AB7"/>
    <w:rsid w:val="00DC0C3E"/>
    <w:rsid w:val="00DC2143"/>
    <w:rsid w:val="00DC2424"/>
    <w:rsid w:val="00DC268C"/>
    <w:rsid w:val="00DC2F42"/>
    <w:rsid w:val="00DC334C"/>
    <w:rsid w:val="00DC375A"/>
    <w:rsid w:val="00DC3991"/>
    <w:rsid w:val="00DC43BC"/>
    <w:rsid w:val="00DC471A"/>
    <w:rsid w:val="00DC4B21"/>
    <w:rsid w:val="00DC64F0"/>
    <w:rsid w:val="00DC65BD"/>
    <w:rsid w:val="00DC6826"/>
    <w:rsid w:val="00DC7236"/>
    <w:rsid w:val="00DD25BF"/>
    <w:rsid w:val="00DD2D09"/>
    <w:rsid w:val="00DD2F3E"/>
    <w:rsid w:val="00DD2F86"/>
    <w:rsid w:val="00DD37E9"/>
    <w:rsid w:val="00DD3E52"/>
    <w:rsid w:val="00DD4774"/>
    <w:rsid w:val="00DD5245"/>
    <w:rsid w:val="00DD627B"/>
    <w:rsid w:val="00DD70BA"/>
    <w:rsid w:val="00DD73AF"/>
    <w:rsid w:val="00DE0D99"/>
    <w:rsid w:val="00DE111B"/>
    <w:rsid w:val="00DE1878"/>
    <w:rsid w:val="00DE1FC3"/>
    <w:rsid w:val="00DE2131"/>
    <w:rsid w:val="00DE21D3"/>
    <w:rsid w:val="00DE25EA"/>
    <w:rsid w:val="00DE2DB2"/>
    <w:rsid w:val="00DE3404"/>
    <w:rsid w:val="00DE40AB"/>
    <w:rsid w:val="00DE48B7"/>
    <w:rsid w:val="00DE64FF"/>
    <w:rsid w:val="00DE6E66"/>
    <w:rsid w:val="00DE701C"/>
    <w:rsid w:val="00DE7501"/>
    <w:rsid w:val="00DF0339"/>
    <w:rsid w:val="00DF0A09"/>
    <w:rsid w:val="00DF0C8D"/>
    <w:rsid w:val="00DF1078"/>
    <w:rsid w:val="00DF11E6"/>
    <w:rsid w:val="00DF1699"/>
    <w:rsid w:val="00DF1E9F"/>
    <w:rsid w:val="00DF227F"/>
    <w:rsid w:val="00DF2830"/>
    <w:rsid w:val="00DF2FED"/>
    <w:rsid w:val="00DF327A"/>
    <w:rsid w:val="00DF49D0"/>
    <w:rsid w:val="00DF58A2"/>
    <w:rsid w:val="00DF5ABD"/>
    <w:rsid w:val="00DF6D62"/>
    <w:rsid w:val="00DF7438"/>
    <w:rsid w:val="00DF7B3C"/>
    <w:rsid w:val="00E00714"/>
    <w:rsid w:val="00E007A1"/>
    <w:rsid w:val="00E00F7D"/>
    <w:rsid w:val="00E0261A"/>
    <w:rsid w:val="00E03435"/>
    <w:rsid w:val="00E03F5A"/>
    <w:rsid w:val="00E063E2"/>
    <w:rsid w:val="00E07729"/>
    <w:rsid w:val="00E0775E"/>
    <w:rsid w:val="00E07AE2"/>
    <w:rsid w:val="00E1015C"/>
    <w:rsid w:val="00E11AB9"/>
    <w:rsid w:val="00E12851"/>
    <w:rsid w:val="00E1348E"/>
    <w:rsid w:val="00E13542"/>
    <w:rsid w:val="00E137FF"/>
    <w:rsid w:val="00E142D1"/>
    <w:rsid w:val="00E14573"/>
    <w:rsid w:val="00E16125"/>
    <w:rsid w:val="00E16513"/>
    <w:rsid w:val="00E16997"/>
    <w:rsid w:val="00E16A53"/>
    <w:rsid w:val="00E16D7D"/>
    <w:rsid w:val="00E16E70"/>
    <w:rsid w:val="00E16EAF"/>
    <w:rsid w:val="00E17588"/>
    <w:rsid w:val="00E20072"/>
    <w:rsid w:val="00E200E9"/>
    <w:rsid w:val="00E2015E"/>
    <w:rsid w:val="00E207F3"/>
    <w:rsid w:val="00E2085E"/>
    <w:rsid w:val="00E20E91"/>
    <w:rsid w:val="00E20FF4"/>
    <w:rsid w:val="00E21122"/>
    <w:rsid w:val="00E2147E"/>
    <w:rsid w:val="00E2168E"/>
    <w:rsid w:val="00E224C6"/>
    <w:rsid w:val="00E22B4A"/>
    <w:rsid w:val="00E240FE"/>
    <w:rsid w:val="00E24648"/>
    <w:rsid w:val="00E25940"/>
    <w:rsid w:val="00E25992"/>
    <w:rsid w:val="00E259EE"/>
    <w:rsid w:val="00E26562"/>
    <w:rsid w:val="00E26EF7"/>
    <w:rsid w:val="00E27091"/>
    <w:rsid w:val="00E27972"/>
    <w:rsid w:val="00E27ED9"/>
    <w:rsid w:val="00E30413"/>
    <w:rsid w:val="00E307FF"/>
    <w:rsid w:val="00E30BE1"/>
    <w:rsid w:val="00E326F6"/>
    <w:rsid w:val="00E336F7"/>
    <w:rsid w:val="00E33A72"/>
    <w:rsid w:val="00E33DC4"/>
    <w:rsid w:val="00E349DB"/>
    <w:rsid w:val="00E35B5D"/>
    <w:rsid w:val="00E35FF2"/>
    <w:rsid w:val="00E361D9"/>
    <w:rsid w:val="00E3625F"/>
    <w:rsid w:val="00E36BB7"/>
    <w:rsid w:val="00E370F6"/>
    <w:rsid w:val="00E37899"/>
    <w:rsid w:val="00E41217"/>
    <w:rsid w:val="00E41BEA"/>
    <w:rsid w:val="00E42302"/>
    <w:rsid w:val="00E42705"/>
    <w:rsid w:val="00E43163"/>
    <w:rsid w:val="00E433FD"/>
    <w:rsid w:val="00E434C1"/>
    <w:rsid w:val="00E44C0C"/>
    <w:rsid w:val="00E45AB2"/>
    <w:rsid w:val="00E47237"/>
    <w:rsid w:val="00E50044"/>
    <w:rsid w:val="00E50451"/>
    <w:rsid w:val="00E506A8"/>
    <w:rsid w:val="00E511B5"/>
    <w:rsid w:val="00E5425D"/>
    <w:rsid w:val="00E5461E"/>
    <w:rsid w:val="00E550C8"/>
    <w:rsid w:val="00E558A3"/>
    <w:rsid w:val="00E56205"/>
    <w:rsid w:val="00E562B2"/>
    <w:rsid w:val="00E57F37"/>
    <w:rsid w:val="00E602EA"/>
    <w:rsid w:val="00E60CA8"/>
    <w:rsid w:val="00E620E6"/>
    <w:rsid w:val="00E625CB"/>
    <w:rsid w:val="00E62E98"/>
    <w:rsid w:val="00E63934"/>
    <w:rsid w:val="00E641A7"/>
    <w:rsid w:val="00E64A0D"/>
    <w:rsid w:val="00E653DD"/>
    <w:rsid w:val="00E66421"/>
    <w:rsid w:val="00E674F1"/>
    <w:rsid w:val="00E67C16"/>
    <w:rsid w:val="00E70AAE"/>
    <w:rsid w:val="00E70EEE"/>
    <w:rsid w:val="00E7260A"/>
    <w:rsid w:val="00E72773"/>
    <w:rsid w:val="00E7306E"/>
    <w:rsid w:val="00E738A4"/>
    <w:rsid w:val="00E746A4"/>
    <w:rsid w:val="00E75032"/>
    <w:rsid w:val="00E75DB1"/>
    <w:rsid w:val="00E76B58"/>
    <w:rsid w:val="00E77840"/>
    <w:rsid w:val="00E77C56"/>
    <w:rsid w:val="00E8322E"/>
    <w:rsid w:val="00E85A25"/>
    <w:rsid w:val="00E85AD8"/>
    <w:rsid w:val="00E85C77"/>
    <w:rsid w:val="00E85DF1"/>
    <w:rsid w:val="00E86594"/>
    <w:rsid w:val="00E86FF8"/>
    <w:rsid w:val="00E8713E"/>
    <w:rsid w:val="00E87658"/>
    <w:rsid w:val="00E878B0"/>
    <w:rsid w:val="00E878F1"/>
    <w:rsid w:val="00E87B71"/>
    <w:rsid w:val="00E87BBA"/>
    <w:rsid w:val="00E87F35"/>
    <w:rsid w:val="00E90218"/>
    <w:rsid w:val="00E9047A"/>
    <w:rsid w:val="00E910CB"/>
    <w:rsid w:val="00E91904"/>
    <w:rsid w:val="00E920C4"/>
    <w:rsid w:val="00E929F5"/>
    <w:rsid w:val="00E94849"/>
    <w:rsid w:val="00E95521"/>
    <w:rsid w:val="00E95600"/>
    <w:rsid w:val="00E95790"/>
    <w:rsid w:val="00E972AC"/>
    <w:rsid w:val="00E97B9B"/>
    <w:rsid w:val="00EA0AF0"/>
    <w:rsid w:val="00EA16F9"/>
    <w:rsid w:val="00EA295C"/>
    <w:rsid w:val="00EA2AB2"/>
    <w:rsid w:val="00EA2BCF"/>
    <w:rsid w:val="00EA2C1A"/>
    <w:rsid w:val="00EA2D2F"/>
    <w:rsid w:val="00EA44B1"/>
    <w:rsid w:val="00EA44EC"/>
    <w:rsid w:val="00EA5036"/>
    <w:rsid w:val="00EA642C"/>
    <w:rsid w:val="00EA7CAA"/>
    <w:rsid w:val="00EB109F"/>
    <w:rsid w:val="00EB30F5"/>
    <w:rsid w:val="00EB3140"/>
    <w:rsid w:val="00EB3500"/>
    <w:rsid w:val="00EB445B"/>
    <w:rsid w:val="00EB4E5C"/>
    <w:rsid w:val="00EB5575"/>
    <w:rsid w:val="00EB6296"/>
    <w:rsid w:val="00EB7CB9"/>
    <w:rsid w:val="00EB7FB1"/>
    <w:rsid w:val="00EC2655"/>
    <w:rsid w:val="00EC2E1E"/>
    <w:rsid w:val="00EC2FD0"/>
    <w:rsid w:val="00EC306C"/>
    <w:rsid w:val="00EC4C25"/>
    <w:rsid w:val="00EC57E9"/>
    <w:rsid w:val="00EC5C9F"/>
    <w:rsid w:val="00EC6F74"/>
    <w:rsid w:val="00EC745A"/>
    <w:rsid w:val="00EC7583"/>
    <w:rsid w:val="00EC7C2E"/>
    <w:rsid w:val="00ED0FFF"/>
    <w:rsid w:val="00ED19DB"/>
    <w:rsid w:val="00ED2A4B"/>
    <w:rsid w:val="00ED3206"/>
    <w:rsid w:val="00ED352E"/>
    <w:rsid w:val="00ED4942"/>
    <w:rsid w:val="00ED50F7"/>
    <w:rsid w:val="00ED6875"/>
    <w:rsid w:val="00ED7418"/>
    <w:rsid w:val="00EE116F"/>
    <w:rsid w:val="00EE123E"/>
    <w:rsid w:val="00EE157B"/>
    <w:rsid w:val="00EE394E"/>
    <w:rsid w:val="00EE3A88"/>
    <w:rsid w:val="00EE3F2A"/>
    <w:rsid w:val="00EE442D"/>
    <w:rsid w:val="00EE465B"/>
    <w:rsid w:val="00EE56A3"/>
    <w:rsid w:val="00EE6B85"/>
    <w:rsid w:val="00EE71A9"/>
    <w:rsid w:val="00EE724D"/>
    <w:rsid w:val="00EE76DE"/>
    <w:rsid w:val="00EF0ABD"/>
    <w:rsid w:val="00EF1CC2"/>
    <w:rsid w:val="00EF2006"/>
    <w:rsid w:val="00EF2670"/>
    <w:rsid w:val="00EF319D"/>
    <w:rsid w:val="00EF3734"/>
    <w:rsid w:val="00EF513C"/>
    <w:rsid w:val="00EF5C94"/>
    <w:rsid w:val="00EF5D71"/>
    <w:rsid w:val="00EF6E07"/>
    <w:rsid w:val="00EF6E76"/>
    <w:rsid w:val="00EF6ECC"/>
    <w:rsid w:val="00F0050A"/>
    <w:rsid w:val="00F01148"/>
    <w:rsid w:val="00F012BF"/>
    <w:rsid w:val="00F01DBB"/>
    <w:rsid w:val="00F01F54"/>
    <w:rsid w:val="00F02012"/>
    <w:rsid w:val="00F027EB"/>
    <w:rsid w:val="00F05D63"/>
    <w:rsid w:val="00F05DB1"/>
    <w:rsid w:val="00F05DE8"/>
    <w:rsid w:val="00F06CAF"/>
    <w:rsid w:val="00F10129"/>
    <w:rsid w:val="00F11222"/>
    <w:rsid w:val="00F12970"/>
    <w:rsid w:val="00F12AEC"/>
    <w:rsid w:val="00F13B50"/>
    <w:rsid w:val="00F14953"/>
    <w:rsid w:val="00F14DCA"/>
    <w:rsid w:val="00F156E5"/>
    <w:rsid w:val="00F165EF"/>
    <w:rsid w:val="00F1682E"/>
    <w:rsid w:val="00F16D31"/>
    <w:rsid w:val="00F200F1"/>
    <w:rsid w:val="00F209E8"/>
    <w:rsid w:val="00F20D91"/>
    <w:rsid w:val="00F220FF"/>
    <w:rsid w:val="00F22211"/>
    <w:rsid w:val="00F229E9"/>
    <w:rsid w:val="00F22D1F"/>
    <w:rsid w:val="00F24948"/>
    <w:rsid w:val="00F258B9"/>
    <w:rsid w:val="00F25C11"/>
    <w:rsid w:val="00F2625A"/>
    <w:rsid w:val="00F26C8C"/>
    <w:rsid w:val="00F27F36"/>
    <w:rsid w:val="00F30B8E"/>
    <w:rsid w:val="00F30D25"/>
    <w:rsid w:val="00F30D48"/>
    <w:rsid w:val="00F318F3"/>
    <w:rsid w:val="00F31DC5"/>
    <w:rsid w:val="00F32932"/>
    <w:rsid w:val="00F3420E"/>
    <w:rsid w:val="00F347F2"/>
    <w:rsid w:val="00F34E0E"/>
    <w:rsid w:val="00F35895"/>
    <w:rsid w:val="00F359DF"/>
    <w:rsid w:val="00F3601C"/>
    <w:rsid w:val="00F36696"/>
    <w:rsid w:val="00F36E56"/>
    <w:rsid w:val="00F400B1"/>
    <w:rsid w:val="00F401AA"/>
    <w:rsid w:val="00F40E85"/>
    <w:rsid w:val="00F411AF"/>
    <w:rsid w:val="00F41BBC"/>
    <w:rsid w:val="00F41C20"/>
    <w:rsid w:val="00F42322"/>
    <w:rsid w:val="00F425C1"/>
    <w:rsid w:val="00F437EA"/>
    <w:rsid w:val="00F440F3"/>
    <w:rsid w:val="00F44E50"/>
    <w:rsid w:val="00F459EB"/>
    <w:rsid w:val="00F467B5"/>
    <w:rsid w:val="00F46BF4"/>
    <w:rsid w:val="00F4703E"/>
    <w:rsid w:val="00F4711C"/>
    <w:rsid w:val="00F47C36"/>
    <w:rsid w:val="00F507DA"/>
    <w:rsid w:val="00F50A4A"/>
    <w:rsid w:val="00F510D3"/>
    <w:rsid w:val="00F5162D"/>
    <w:rsid w:val="00F51FD4"/>
    <w:rsid w:val="00F52EAD"/>
    <w:rsid w:val="00F5351B"/>
    <w:rsid w:val="00F53756"/>
    <w:rsid w:val="00F544DD"/>
    <w:rsid w:val="00F557E9"/>
    <w:rsid w:val="00F57162"/>
    <w:rsid w:val="00F576F9"/>
    <w:rsid w:val="00F57709"/>
    <w:rsid w:val="00F577E1"/>
    <w:rsid w:val="00F57F16"/>
    <w:rsid w:val="00F6250E"/>
    <w:rsid w:val="00F6267F"/>
    <w:rsid w:val="00F62AE0"/>
    <w:rsid w:val="00F62C4A"/>
    <w:rsid w:val="00F631E5"/>
    <w:rsid w:val="00F63368"/>
    <w:rsid w:val="00F63BFF"/>
    <w:rsid w:val="00F641D1"/>
    <w:rsid w:val="00F65229"/>
    <w:rsid w:val="00F65ACA"/>
    <w:rsid w:val="00F6667E"/>
    <w:rsid w:val="00F66776"/>
    <w:rsid w:val="00F67A73"/>
    <w:rsid w:val="00F67F68"/>
    <w:rsid w:val="00F706A4"/>
    <w:rsid w:val="00F71AB2"/>
    <w:rsid w:val="00F7519B"/>
    <w:rsid w:val="00F75C6E"/>
    <w:rsid w:val="00F7601C"/>
    <w:rsid w:val="00F76FE0"/>
    <w:rsid w:val="00F80161"/>
    <w:rsid w:val="00F81211"/>
    <w:rsid w:val="00F8325F"/>
    <w:rsid w:val="00F8373F"/>
    <w:rsid w:val="00F83FE7"/>
    <w:rsid w:val="00F84C75"/>
    <w:rsid w:val="00F85A0F"/>
    <w:rsid w:val="00F85D40"/>
    <w:rsid w:val="00F86646"/>
    <w:rsid w:val="00F86EFB"/>
    <w:rsid w:val="00F904F8"/>
    <w:rsid w:val="00F90770"/>
    <w:rsid w:val="00F91845"/>
    <w:rsid w:val="00F91986"/>
    <w:rsid w:val="00F921D3"/>
    <w:rsid w:val="00F92EAF"/>
    <w:rsid w:val="00F94397"/>
    <w:rsid w:val="00F943B4"/>
    <w:rsid w:val="00F94DC4"/>
    <w:rsid w:val="00F950B8"/>
    <w:rsid w:val="00F95632"/>
    <w:rsid w:val="00F95D1E"/>
    <w:rsid w:val="00FA0C85"/>
    <w:rsid w:val="00FA1192"/>
    <w:rsid w:val="00FA14B0"/>
    <w:rsid w:val="00FA2D1E"/>
    <w:rsid w:val="00FA3C8E"/>
    <w:rsid w:val="00FA44AA"/>
    <w:rsid w:val="00FA45AF"/>
    <w:rsid w:val="00FA5D3D"/>
    <w:rsid w:val="00FA5F54"/>
    <w:rsid w:val="00FA62F5"/>
    <w:rsid w:val="00FA67AF"/>
    <w:rsid w:val="00FA681D"/>
    <w:rsid w:val="00FA6A9A"/>
    <w:rsid w:val="00FA6ABE"/>
    <w:rsid w:val="00FA6BD9"/>
    <w:rsid w:val="00FA70BD"/>
    <w:rsid w:val="00FA7729"/>
    <w:rsid w:val="00FB0967"/>
    <w:rsid w:val="00FB1270"/>
    <w:rsid w:val="00FB14CB"/>
    <w:rsid w:val="00FB15F2"/>
    <w:rsid w:val="00FB1A1F"/>
    <w:rsid w:val="00FB1F17"/>
    <w:rsid w:val="00FB2182"/>
    <w:rsid w:val="00FB28B5"/>
    <w:rsid w:val="00FB29BB"/>
    <w:rsid w:val="00FB352F"/>
    <w:rsid w:val="00FB36C7"/>
    <w:rsid w:val="00FB3750"/>
    <w:rsid w:val="00FB41A1"/>
    <w:rsid w:val="00FB4234"/>
    <w:rsid w:val="00FB4938"/>
    <w:rsid w:val="00FB55E3"/>
    <w:rsid w:val="00FB57AE"/>
    <w:rsid w:val="00FB5A41"/>
    <w:rsid w:val="00FB5CDE"/>
    <w:rsid w:val="00FB5D33"/>
    <w:rsid w:val="00FB5E98"/>
    <w:rsid w:val="00FB5F71"/>
    <w:rsid w:val="00FB6E23"/>
    <w:rsid w:val="00FB78D3"/>
    <w:rsid w:val="00FC0BB5"/>
    <w:rsid w:val="00FC0C5A"/>
    <w:rsid w:val="00FC1500"/>
    <w:rsid w:val="00FC16AC"/>
    <w:rsid w:val="00FC1945"/>
    <w:rsid w:val="00FC1A76"/>
    <w:rsid w:val="00FC2251"/>
    <w:rsid w:val="00FC3683"/>
    <w:rsid w:val="00FC4E83"/>
    <w:rsid w:val="00FC5F7C"/>
    <w:rsid w:val="00FC6442"/>
    <w:rsid w:val="00FC6FF7"/>
    <w:rsid w:val="00FC7EAA"/>
    <w:rsid w:val="00FD0A1C"/>
    <w:rsid w:val="00FD0F48"/>
    <w:rsid w:val="00FD19F0"/>
    <w:rsid w:val="00FD204D"/>
    <w:rsid w:val="00FD2215"/>
    <w:rsid w:val="00FD2246"/>
    <w:rsid w:val="00FD2B2A"/>
    <w:rsid w:val="00FD2FF5"/>
    <w:rsid w:val="00FD30F1"/>
    <w:rsid w:val="00FD3F83"/>
    <w:rsid w:val="00FD5645"/>
    <w:rsid w:val="00FD5D03"/>
    <w:rsid w:val="00FD60C7"/>
    <w:rsid w:val="00FD649C"/>
    <w:rsid w:val="00FD6643"/>
    <w:rsid w:val="00FD7DF9"/>
    <w:rsid w:val="00FE0607"/>
    <w:rsid w:val="00FE0685"/>
    <w:rsid w:val="00FE121B"/>
    <w:rsid w:val="00FE17DA"/>
    <w:rsid w:val="00FE2B70"/>
    <w:rsid w:val="00FE331A"/>
    <w:rsid w:val="00FE3756"/>
    <w:rsid w:val="00FE391C"/>
    <w:rsid w:val="00FE498C"/>
    <w:rsid w:val="00FE4F22"/>
    <w:rsid w:val="00FE5709"/>
    <w:rsid w:val="00FE6417"/>
    <w:rsid w:val="00FF1CC7"/>
    <w:rsid w:val="00FF1EC0"/>
    <w:rsid w:val="00FF2137"/>
    <w:rsid w:val="00FF235B"/>
    <w:rsid w:val="00FF2A74"/>
    <w:rsid w:val="00FF2E48"/>
    <w:rsid w:val="00FF3060"/>
    <w:rsid w:val="00FF3680"/>
    <w:rsid w:val="00FF638A"/>
    <w:rsid w:val="00FF6DAA"/>
    <w:rsid w:val="00FF6ED2"/>
    <w:rsid w:val="00FF712C"/>
    <w:rsid w:val="00FF7CD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71E98E"/>
  <w15:docId w15:val="{425B725F-692B-4D43-BCA5-048ABBDE7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840"/>
    <w:rPr>
      <w:rFonts w:ascii="Arial" w:hAnsi="Arial"/>
      <w:sz w:val="22"/>
      <w:lang w:val="en-GB" w:eastAsia="en-US"/>
    </w:rPr>
  </w:style>
  <w:style w:type="paragraph" w:styleId="Heading1">
    <w:name w:val="heading 1"/>
    <w:aliases w:val="h1,Heading 1 Char Char,Heading 1 Char Char Char Char Char Char Char,Heading 1 Char Char Char Char Char,Level,Se,Agt Head 1,Normalhead1,MisHead1,LetHead1,Heading 1 - Columns,l1,H1,L1,rp_Heading 1,Bold 18,II+,I,h1 chapter heading,A MAJOR/BOL"/>
    <w:basedOn w:val="Normal"/>
    <w:next w:val="Horizline2"/>
    <w:link w:val="Heading1Char"/>
    <w:qFormat/>
    <w:rsid w:val="005E0466"/>
    <w:pPr>
      <w:keepNext/>
      <w:pageBreakBefore/>
      <w:numPr>
        <w:numId w:val="4"/>
      </w:numPr>
      <w:ind w:right="424"/>
      <w:jc w:val="both"/>
      <w:outlineLvl w:val="0"/>
    </w:pPr>
    <w:rPr>
      <w:rFonts w:ascii="Arial Bold" w:hAnsi="Arial Bold"/>
      <w:b/>
      <w:caps/>
      <w:color w:val="365F91"/>
      <w:kern w:val="28"/>
      <w:sz w:val="24"/>
    </w:rPr>
  </w:style>
  <w:style w:type="paragraph" w:styleId="Heading2">
    <w:name w:val="heading 2"/>
    <w:aliases w:val="h2,A,l2,a,H2,L2,Agt Head 2,Normalhead2,MisHead2,LetHead2,Heading 21,1.1.1 heading,list + change bar,Bold 14,V_Head2,rp_Heading 2,1.1,Header 2,Reset numbering,Major,Ma,Para Nos"/>
    <w:basedOn w:val="Normal"/>
    <w:next w:val="Horizline2"/>
    <w:link w:val="Heading2Char"/>
    <w:qFormat/>
    <w:rsid w:val="005E0466"/>
    <w:pPr>
      <w:keepNext/>
      <w:numPr>
        <w:ilvl w:val="1"/>
        <w:numId w:val="4"/>
      </w:numPr>
      <w:jc w:val="both"/>
      <w:outlineLvl w:val="1"/>
    </w:pPr>
    <w:rPr>
      <w:b/>
      <w:color w:val="365F91"/>
      <w:sz w:val="24"/>
    </w:rPr>
  </w:style>
  <w:style w:type="paragraph" w:styleId="Heading3">
    <w:name w:val="heading 3"/>
    <w:aliases w:val="Mi,Minor,Headline,Section SubHeading,h3,1.2.3.,H3,(a)"/>
    <w:basedOn w:val="Normal"/>
    <w:next w:val="NormalIndent"/>
    <w:link w:val="Heading3Char"/>
    <w:qFormat/>
    <w:rsid w:val="00965D3D"/>
    <w:pPr>
      <w:keepNext/>
      <w:numPr>
        <w:ilvl w:val="2"/>
        <w:numId w:val="4"/>
      </w:numPr>
      <w:jc w:val="both"/>
      <w:outlineLvl w:val="2"/>
    </w:pPr>
    <w:rPr>
      <w:b/>
    </w:rPr>
  </w:style>
  <w:style w:type="paragraph" w:styleId="Heading4">
    <w:name w:val="heading 4"/>
    <w:aliases w:val="h4,4"/>
    <w:basedOn w:val="Normal"/>
    <w:next w:val="NormalIndent"/>
    <w:link w:val="Heading4Char"/>
    <w:qFormat/>
    <w:rsid w:val="00B81356"/>
    <w:pPr>
      <w:numPr>
        <w:ilvl w:val="3"/>
        <w:numId w:val="4"/>
      </w:numPr>
      <w:jc w:val="both"/>
      <w:outlineLvl w:val="3"/>
    </w:pPr>
  </w:style>
  <w:style w:type="paragraph" w:styleId="Heading5">
    <w:name w:val="heading 5"/>
    <w:basedOn w:val="Normal"/>
    <w:next w:val="NormalIndent"/>
    <w:link w:val="Heading5Char"/>
    <w:qFormat/>
    <w:rsid w:val="00A1088E"/>
    <w:pPr>
      <w:numPr>
        <w:ilvl w:val="4"/>
        <w:numId w:val="4"/>
      </w:numPr>
      <w:jc w:val="both"/>
      <w:outlineLvl w:val="4"/>
    </w:pPr>
  </w:style>
  <w:style w:type="paragraph" w:styleId="Heading6">
    <w:name w:val="heading 6"/>
    <w:basedOn w:val="Normal"/>
    <w:next w:val="Normal"/>
    <w:link w:val="Heading6Char"/>
    <w:qFormat/>
    <w:rsid w:val="00965D3D"/>
    <w:pPr>
      <w:numPr>
        <w:ilvl w:val="5"/>
        <w:numId w:val="4"/>
      </w:numPr>
      <w:spacing w:before="240" w:after="60"/>
      <w:jc w:val="both"/>
      <w:outlineLvl w:val="5"/>
    </w:pPr>
    <w:rPr>
      <w:rFonts w:ascii="Times New Roman" w:hAnsi="Times New Roman"/>
      <w:i/>
    </w:rPr>
  </w:style>
  <w:style w:type="paragraph" w:styleId="Heading7">
    <w:name w:val="heading 7"/>
    <w:basedOn w:val="Normal"/>
    <w:next w:val="Normal"/>
    <w:link w:val="Heading7Char"/>
    <w:qFormat/>
    <w:rsid w:val="00965D3D"/>
    <w:pPr>
      <w:numPr>
        <w:ilvl w:val="6"/>
        <w:numId w:val="4"/>
      </w:numPr>
      <w:spacing w:before="240" w:after="60"/>
      <w:jc w:val="both"/>
      <w:outlineLvl w:val="6"/>
    </w:pPr>
  </w:style>
  <w:style w:type="paragraph" w:styleId="Heading8">
    <w:name w:val="heading 8"/>
    <w:basedOn w:val="Normal"/>
    <w:next w:val="Normal"/>
    <w:link w:val="Heading8Char"/>
    <w:qFormat/>
    <w:rsid w:val="00965D3D"/>
    <w:pPr>
      <w:numPr>
        <w:ilvl w:val="7"/>
        <w:numId w:val="4"/>
      </w:numPr>
      <w:spacing w:before="240" w:after="60"/>
      <w:jc w:val="both"/>
      <w:outlineLvl w:val="7"/>
    </w:pPr>
    <w:rPr>
      <w:i/>
    </w:rPr>
  </w:style>
  <w:style w:type="paragraph" w:styleId="Heading9">
    <w:name w:val="heading 9"/>
    <w:basedOn w:val="Normal"/>
    <w:next w:val="Normal"/>
    <w:link w:val="Heading9Char"/>
    <w:qFormat/>
    <w:rsid w:val="00965D3D"/>
    <w:pPr>
      <w:numPr>
        <w:ilvl w:val="8"/>
        <w:numId w:val="4"/>
      </w:numPr>
      <w:spacing w:before="240" w:after="60"/>
      <w:jc w:val="both"/>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list15sp">
    <w:name w:val="abc list 1.5sp"/>
    <w:basedOn w:val="Normal"/>
    <w:rsid w:val="00965D3D"/>
    <w:pPr>
      <w:spacing w:line="360" w:lineRule="auto"/>
      <w:ind w:left="1418" w:hanging="709"/>
      <w:jc w:val="both"/>
    </w:pPr>
  </w:style>
  <w:style w:type="paragraph" w:customStyle="1" w:styleId="abclist">
    <w:name w:val="abc list"/>
    <w:basedOn w:val="abclist15sp"/>
    <w:rsid w:val="00965D3D"/>
    <w:pPr>
      <w:spacing w:line="240" w:lineRule="auto"/>
    </w:pPr>
  </w:style>
  <w:style w:type="paragraph" w:styleId="NormalIndent">
    <w:name w:val="Normal Indent"/>
    <w:basedOn w:val="Normal"/>
    <w:uiPriority w:val="99"/>
    <w:rsid w:val="00965D3D"/>
    <w:pPr>
      <w:ind w:left="709"/>
      <w:jc w:val="both"/>
    </w:pPr>
  </w:style>
  <w:style w:type="paragraph" w:customStyle="1" w:styleId="Title14">
    <w:name w:val="Title 14"/>
    <w:basedOn w:val="Normal"/>
    <w:rsid w:val="00965D3D"/>
    <w:pPr>
      <w:jc w:val="center"/>
    </w:pPr>
    <w:rPr>
      <w:rFonts w:ascii="Arial Bold" w:hAnsi="Arial Bold"/>
      <w:b/>
      <w:sz w:val="24"/>
    </w:rPr>
  </w:style>
  <w:style w:type="paragraph" w:customStyle="1" w:styleId="Horizline1">
    <w:name w:val="Horiz line 1"/>
    <w:basedOn w:val="NormalIndent"/>
    <w:next w:val="Heading2"/>
    <w:rsid w:val="00965D3D"/>
    <w:pPr>
      <w:keepNext/>
      <w:pBdr>
        <w:top w:val="single" w:sz="6" w:space="1" w:color="auto"/>
      </w:pBdr>
    </w:pPr>
  </w:style>
  <w:style w:type="paragraph" w:customStyle="1" w:styleId="Horizline2">
    <w:name w:val="Horiz line 2"/>
    <w:basedOn w:val="Horizline1"/>
    <w:next w:val="NormalIndent"/>
    <w:rsid w:val="00965D3D"/>
    <w:pPr>
      <w:spacing w:before="240"/>
    </w:pPr>
  </w:style>
  <w:style w:type="paragraph" w:styleId="TOC1">
    <w:name w:val="toc 1"/>
    <w:basedOn w:val="Normal"/>
    <w:next w:val="Normal"/>
    <w:uiPriority w:val="39"/>
    <w:rsid w:val="00965D3D"/>
    <w:pPr>
      <w:tabs>
        <w:tab w:val="left" w:pos="1276"/>
        <w:tab w:val="right" w:pos="9071"/>
      </w:tabs>
      <w:spacing w:before="240"/>
      <w:ind w:left="1276" w:right="567" w:hanging="1276"/>
    </w:pPr>
    <w:rPr>
      <w:rFonts w:ascii="Arial Bold" w:hAnsi="Arial Bold"/>
      <w:b/>
      <w:caps/>
      <w:noProof/>
    </w:rPr>
  </w:style>
  <w:style w:type="paragraph" w:styleId="TOC2">
    <w:name w:val="toc 2"/>
    <w:basedOn w:val="Normal"/>
    <w:next w:val="Normal"/>
    <w:uiPriority w:val="39"/>
    <w:rsid w:val="00965D3D"/>
    <w:pPr>
      <w:tabs>
        <w:tab w:val="left" w:pos="1985"/>
        <w:tab w:val="right" w:pos="9071"/>
      </w:tabs>
      <w:spacing w:before="240"/>
      <w:ind w:left="1985" w:right="567" w:hanging="709"/>
    </w:pPr>
    <w:rPr>
      <w:noProof/>
    </w:rPr>
  </w:style>
  <w:style w:type="paragraph" w:styleId="TOC3">
    <w:name w:val="toc 3"/>
    <w:basedOn w:val="Normal"/>
    <w:next w:val="Normal"/>
    <w:uiPriority w:val="39"/>
    <w:rsid w:val="00965D3D"/>
    <w:pPr>
      <w:tabs>
        <w:tab w:val="left" w:pos="1985"/>
        <w:tab w:val="right" w:pos="9071"/>
      </w:tabs>
      <w:ind w:left="1985" w:right="567" w:hanging="709"/>
      <w:jc w:val="both"/>
    </w:pPr>
    <w:rPr>
      <w:noProof/>
    </w:rPr>
  </w:style>
  <w:style w:type="paragraph" w:customStyle="1" w:styleId="Horizline">
    <w:name w:val="Horiz line"/>
    <w:basedOn w:val="NormalIndent"/>
    <w:next w:val="NormalIndent"/>
    <w:rsid w:val="00965D3D"/>
    <w:pPr>
      <w:pBdr>
        <w:top w:val="single" w:sz="6" w:space="1" w:color="auto"/>
      </w:pBdr>
      <w:spacing w:before="240"/>
    </w:pPr>
  </w:style>
  <w:style w:type="paragraph" w:customStyle="1" w:styleId="NormalDblIndent">
    <w:name w:val="Normal Dbl Indent"/>
    <w:basedOn w:val="NormalIndent"/>
    <w:rsid w:val="00965D3D"/>
    <w:pPr>
      <w:ind w:left="1418"/>
    </w:pPr>
  </w:style>
  <w:style w:type="paragraph" w:customStyle="1" w:styleId="NormalInd15space">
    <w:name w:val="Normal Ind 1.5space"/>
    <w:basedOn w:val="NormalIndent"/>
    <w:rsid w:val="00965D3D"/>
    <w:pPr>
      <w:spacing w:line="360" w:lineRule="auto"/>
    </w:pPr>
  </w:style>
  <w:style w:type="character" w:styleId="PageNumber">
    <w:name w:val="page number"/>
    <w:rsid w:val="00965D3D"/>
    <w:rPr>
      <w:rFonts w:ascii="Arial" w:hAnsi="Arial"/>
      <w:sz w:val="20"/>
    </w:rPr>
  </w:style>
  <w:style w:type="paragraph" w:styleId="TOC4">
    <w:name w:val="toc 4"/>
    <w:basedOn w:val="Normal"/>
    <w:next w:val="Normal"/>
    <w:uiPriority w:val="39"/>
    <w:rsid w:val="00965D3D"/>
    <w:pPr>
      <w:tabs>
        <w:tab w:val="left" w:pos="2694"/>
        <w:tab w:val="right" w:pos="9071"/>
      </w:tabs>
      <w:ind w:left="2694" w:right="567" w:hanging="709"/>
    </w:pPr>
    <w:rPr>
      <w:noProof/>
    </w:rPr>
  </w:style>
  <w:style w:type="paragraph" w:styleId="TOC5">
    <w:name w:val="toc 5"/>
    <w:basedOn w:val="Normal"/>
    <w:next w:val="Normal"/>
    <w:uiPriority w:val="39"/>
    <w:rsid w:val="00965D3D"/>
    <w:pPr>
      <w:tabs>
        <w:tab w:val="left" w:pos="2694"/>
        <w:tab w:val="right" w:pos="9071"/>
      </w:tabs>
      <w:ind w:left="2694" w:right="567" w:hanging="709"/>
    </w:pPr>
    <w:rPr>
      <w:noProof/>
    </w:rPr>
  </w:style>
  <w:style w:type="character" w:styleId="CommentReference">
    <w:name w:val="annotation reference"/>
    <w:uiPriority w:val="99"/>
    <w:semiHidden/>
    <w:rsid w:val="00965D3D"/>
    <w:rPr>
      <w:sz w:val="16"/>
    </w:rPr>
  </w:style>
  <w:style w:type="paragraph" w:styleId="Footer">
    <w:name w:val="footer"/>
    <w:basedOn w:val="Normal"/>
    <w:link w:val="FooterChar"/>
    <w:uiPriority w:val="99"/>
    <w:rsid w:val="00965D3D"/>
    <w:pPr>
      <w:tabs>
        <w:tab w:val="center" w:pos="4153"/>
        <w:tab w:val="right" w:pos="8306"/>
      </w:tabs>
      <w:ind w:right="360"/>
    </w:pPr>
    <w:rPr>
      <w:sz w:val="16"/>
    </w:rPr>
  </w:style>
  <w:style w:type="paragraph" w:customStyle="1" w:styleId="Bullet15sp">
    <w:name w:val="Bullet 1.5sp"/>
    <w:basedOn w:val="NormalInd15space"/>
    <w:rsid w:val="00965D3D"/>
    <w:pPr>
      <w:numPr>
        <w:numId w:val="2"/>
      </w:numPr>
      <w:ind w:left="1418"/>
    </w:pPr>
  </w:style>
  <w:style w:type="paragraph" w:customStyle="1" w:styleId="TOCHeader">
    <w:name w:val="TOC Header"/>
    <w:basedOn w:val="Normal"/>
    <w:rsid w:val="00965D3D"/>
    <w:pPr>
      <w:pBdr>
        <w:top w:val="single" w:sz="6" w:space="12" w:color="auto"/>
        <w:bottom w:val="single" w:sz="6" w:space="12" w:color="auto"/>
      </w:pBdr>
      <w:tabs>
        <w:tab w:val="left" w:pos="1276"/>
        <w:tab w:val="right" w:pos="9072"/>
      </w:tabs>
      <w:ind w:right="-1"/>
    </w:pPr>
    <w:rPr>
      <w:b/>
    </w:rPr>
  </w:style>
  <w:style w:type="paragraph" w:customStyle="1" w:styleId="BulletIndent">
    <w:name w:val="Bullet Indent"/>
    <w:basedOn w:val="Normal"/>
    <w:rsid w:val="00965D3D"/>
    <w:pPr>
      <w:numPr>
        <w:numId w:val="3"/>
      </w:numPr>
      <w:ind w:left="2127"/>
      <w:jc w:val="both"/>
    </w:pPr>
  </w:style>
  <w:style w:type="paragraph" w:styleId="MacroText">
    <w:name w:val="macro"/>
    <w:semiHidden/>
    <w:rsid w:val="00965D3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GB" w:eastAsia="en-US"/>
    </w:rPr>
  </w:style>
  <w:style w:type="paragraph" w:styleId="Header">
    <w:name w:val="header"/>
    <w:aliases w:val="Title 1"/>
    <w:basedOn w:val="Normal"/>
    <w:link w:val="HeaderChar"/>
    <w:uiPriority w:val="99"/>
    <w:rsid w:val="00965D3D"/>
    <w:pPr>
      <w:tabs>
        <w:tab w:val="center" w:pos="4153"/>
        <w:tab w:val="right" w:pos="8306"/>
      </w:tabs>
    </w:pPr>
  </w:style>
  <w:style w:type="paragraph" w:styleId="TOC6">
    <w:name w:val="toc 6"/>
    <w:basedOn w:val="Normal"/>
    <w:next w:val="Normal"/>
    <w:uiPriority w:val="39"/>
    <w:rsid w:val="00965D3D"/>
    <w:pPr>
      <w:tabs>
        <w:tab w:val="right" w:leader="dot" w:pos="9071"/>
      </w:tabs>
      <w:ind w:left="1000"/>
    </w:pPr>
  </w:style>
  <w:style w:type="paragraph" w:styleId="TOC7">
    <w:name w:val="toc 7"/>
    <w:basedOn w:val="Normal"/>
    <w:next w:val="Normal"/>
    <w:uiPriority w:val="39"/>
    <w:rsid w:val="00965D3D"/>
    <w:pPr>
      <w:tabs>
        <w:tab w:val="right" w:leader="dot" w:pos="9071"/>
      </w:tabs>
      <w:ind w:left="1200"/>
    </w:pPr>
  </w:style>
  <w:style w:type="paragraph" w:customStyle="1" w:styleId="GCIPP2000">
    <w:name w:val="GCIPP2000"/>
    <w:basedOn w:val="Normal"/>
    <w:autoRedefine/>
    <w:rsid w:val="00B71BBF"/>
    <w:pPr>
      <w:framePr w:hSpace="181" w:vSpace="181" w:wrap="around" w:vAnchor="text" w:hAnchor="text" w:y="1"/>
      <w:tabs>
        <w:tab w:val="num" w:pos="1418"/>
      </w:tabs>
      <w:spacing w:after="10" w:line="266" w:lineRule="auto"/>
      <w:ind w:left="1418" w:hanging="1418"/>
      <w:outlineLvl w:val="0"/>
    </w:pPr>
    <w:rPr>
      <w:b/>
      <w:caps/>
      <w:szCs w:val="24"/>
      <w:lang w:bidi="en-US"/>
    </w:rPr>
  </w:style>
  <w:style w:type="paragraph" w:styleId="TOC8">
    <w:name w:val="toc 8"/>
    <w:basedOn w:val="Normal"/>
    <w:next w:val="Normal"/>
    <w:autoRedefine/>
    <w:uiPriority w:val="39"/>
    <w:unhideWhenUsed/>
    <w:rsid w:val="00B71BBF"/>
    <w:pPr>
      <w:spacing w:after="100"/>
      <w:ind w:left="1680"/>
    </w:pPr>
    <w:rPr>
      <w:rFonts w:ascii="Cambria" w:hAnsi="Cambria"/>
      <w:sz w:val="24"/>
      <w:szCs w:val="24"/>
      <w:lang w:val="de-DE" w:eastAsia="de-DE"/>
    </w:rPr>
  </w:style>
  <w:style w:type="paragraph" w:customStyle="1" w:styleId="Bullet">
    <w:name w:val="Bullet"/>
    <w:basedOn w:val="Normal"/>
    <w:rsid w:val="00965D3D"/>
    <w:pPr>
      <w:numPr>
        <w:numId w:val="1"/>
      </w:numPr>
      <w:tabs>
        <w:tab w:val="clear" w:pos="709"/>
        <w:tab w:val="num" w:pos="360"/>
      </w:tabs>
      <w:ind w:left="1418" w:firstLine="0"/>
      <w:jc w:val="both"/>
    </w:pPr>
  </w:style>
  <w:style w:type="paragraph" w:customStyle="1" w:styleId="Title16">
    <w:name w:val="Title 16"/>
    <w:basedOn w:val="Normal"/>
    <w:rsid w:val="00965D3D"/>
    <w:pPr>
      <w:jc w:val="center"/>
    </w:pPr>
    <w:rPr>
      <w:rFonts w:ascii="Arial Bold" w:hAnsi="Arial Bold"/>
      <w:b/>
      <w:sz w:val="32"/>
    </w:rPr>
  </w:style>
  <w:style w:type="paragraph" w:customStyle="1" w:styleId="HeadingNoNumber">
    <w:name w:val="Heading No Number"/>
    <w:basedOn w:val="Normal"/>
    <w:next w:val="NormalIndent"/>
    <w:rsid w:val="00965D3D"/>
    <w:pPr>
      <w:pBdr>
        <w:top w:val="single" w:sz="6" w:space="12" w:color="auto"/>
        <w:bottom w:val="single" w:sz="6" w:space="12" w:color="auto"/>
      </w:pBdr>
      <w:ind w:left="709"/>
      <w:jc w:val="both"/>
    </w:pPr>
    <w:rPr>
      <w:b/>
      <w:sz w:val="24"/>
    </w:rPr>
  </w:style>
  <w:style w:type="paragraph" w:styleId="List">
    <w:name w:val="List"/>
    <w:basedOn w:val="Normal"/>
    <w:rsid w:val="00965D3D"/>
    <w:pPr>
      <w:ind w:left="283" w:hanging="283"/>
    </w:pPr>
  </w:style>
  <w:style w:type="paragraph" w:customStyle="1" w:styleId="Listabc">
    <w:name w:val="List abc"/>
    <w:basedOn w:val="Normal"/>
    <w:rsid w:val="00965D3D"/>
    <w:pPr>
      <w:spacing w:before="120"/>
      <w:ind w:left="709" w:hanging="709"/>
      <w:jc w:val="both"/>
    </w:pPr>
  </w:style>
  <w:style w:type="paragraph" w:customStyle="1" w:styleId="Listabc2">
    <w:name w:val="List abc 2"/>
    <w:basedOn w:val="Listabc"/>
    <w:rsid w:val="00965D3D"/>
    <w:pPr>
      <w:ind w:left="1418"/>
    </w:pPr>
  </w:style>
  <w:style w:type="paragraph" w:customStyle="1" w:styleId="Listabc3">
    <w:name w:val="List abc 3"/>
    <w:basedOn w:val="Listabc"/>
    <w:rsid w:val="00965D3D"/>
    <w:pPr>
      <w:ind w:left="2127"/>
    </w:pPr>
  </w:style>
  <w:style w:type="paragraph" w:customStyle="1" w:styleId="Listabc4">
    <w:name w:val="List abc 4"/>
    <w:basedOn w:val="Listabc3"/>
    <w:rsid w:val="00965D3D"/>
    <w:pPr>
      <w:numPr>
        <w:numId w:val="5"/>
      </w:numPr>
      <w:ind w:left="2835"/>
    </w:pPr>
  </w:style>
  <w:style w:type="paragraph" w:styleId="ListBullet">
    <w:name w:val="List Bullet"/>
    <w:basedOn w:val="Normal"/>
    <w:autoRedefine/>
    <w:rsid w:val="00965D3D"/>
    <w:pPr>
      <w:numPr>
        <w:numId w:val="6"/>
      </w:numPr>
      <w:tabs>
        <w:tab w:val="clear" w:pos="360"/>
      </w:tabs>
      <w:spacing w:before="120"/>
      <w:ind w:left="709" w:hanging="709"/>
      <w:jc w:val="both"/>
    </w:pPr>
  </w:style>
  <w:style w:type="paragraph" w:styleId="ListBullet2">
    <w:name w:val="List Bullet 2"/>
    <w:basedOn w:val="Normal"/>
    <w:autoRedefine/>
    <w:rsid w:val="00965D3D"/>
    <w:pPr>
      <w:numPr>
        <w:numId w:val="7"/>
      </w:numPr>
      <w:spacing w:before="120"/>
      <w:ind w:left="1418" w:hanging="709"/>
      <w:jc w:val="both"/>
    </w:pPr>
  </w:style>
  <w:style w:type="paragraph" w:styleId="ListBullet3">
    <w:name w:val="List Bullet 3"/>
    <w:basedOn w:val="Normal"/>
    <w:autoRedefine/>
    <w:rsid w:val="00624296"/>
    <w:pPr>
      <w:numPr>
        <w:numId w:val="8"/>
      </w:numPr>
      <w:spacing w:before="120"/>
      <w:jc w:val="both"/>
    </w:pPr>
  </w:style>
  <w:style w:type="paragraph" w:styleId="ListBullet4">
    <w:name w:val="List Bullet 4"/>
    <w:basedOn w:val="Normal"/>
    <w:autoRedefine/>
    <w:rsid w:val="004F09F2"/>
    <w:pPr>
      <w:numPr>
        <w:numId w:val="9"/>
      </w:numPr>
      <w:spacing w:before="120"/>
      <w:ind w:left="1701" w:hanging="283"/>
      <w:jc w:val="both"/>
    </w:pPr>
  </w:style>
  <w:style w:type="paragraph" w:styleId="ListNumber">
    <w:name w:val="List Number"/>
    <w:basedOn w:val="Normal"/>
    <w:rsid w:val="00965D3D"/>
    <w:pPr>
      <w:numPr>
        <w:numId w:val="10"/>
      </w:numPr>
      <w:tabs>
        <w:tab w:val="clear" w:pos="360"/>
      </w:tabs>
      <w:spacing w:before="120"/>
      <w:ind w:left="709" w:hanging="709"/>
      <w:jc w:val="both"/>
    </w:pPr>
  </w:style>
  <w:style w:type="paragraph" w:styleId="ListNumber2">
    <w:name w:val="List Number 2"/>
    <w:basedOn w:val="Normal"/>
    <w:rsid w:val="00965D3D"/>
    <w:pPr>
      <w:numPr>
        <w:numId w:val="11"/>
      </w:numPr>
      <w:spacing w:before="120"/>
      <w:ind w:left="1418" w:hanging="709"/>
      <w:jc w:val="both"/>
    </w:pPr>
  </w:style>
  <w:style w:type="paragraph" w:styleId="ListNumber3">
    <w:name w:val="List Number 3"/>
    <w:basedOn w:val="Normal"/>
    <w:rsid w:val="00965D3D"/>
    <w:pPr>
      <w:numPr>
        <w:numId w:val="12"/>
      </w:numPr>
      <w:spacing w:before="120"/>
      <w:ind w:left="2127" w:hanging="709"/>
      <w:jc w:val="both"/>
    </w:pPr>
  </w:style>
  <w:style w:type="paragraph" w:styleId="ListNumber4">
    <w:name w:val="List Number 4"/>
    <w:basedOn w:val="Normal"/>
    <w:rsid w:val="00965D3D"/>
    <w:pPr>
      <w:numPr>
        <w:numId w:val="13"/>
      </w:numPr>
      <w:spacing w:before="120"/>
      <w:ind w:left="2835" w:hanging="709"/>
    </w:pPr>
  </w:style>
  <w:style w:type="paragraph" w:styleId="ListNumber5">
    <w:name w:val="List Number 5"/>
    <w:basedOn w:val="Normal"/>
    <w:rsid w:val="00965D3D"/>
    <w:pPr>
      <w:numPr>
        <w:numId w:val="14"/>
      </w:numPr>
    </w:pPr>
  </w:style>
  <w:style w:type="paragraph" w:customStyle="1" w:styleId="Document1">
    <w:name w:val="Document 1"/>
    <w:rsid w:val="00965D3D"/>
    <w:pPr>
      <w:keepNext/>
      <w:keepLines/>
      <w:widowControl w:val="0"/>
      <w:tabs>
        <w:tab w:val="left" w:pos="-720"/>
      </w:tabs>
      <w:suppressAutoHyphens/>
    </w:pPr>
    <w:rPr>
      <w:rFonts w:ascii="Courier New" w:hAnsi="Courier New"/>
      <w:lang w:val="en-US" w:eastAsia="en-US"/>
    </w:rPr>
  </w:style>
  <w:style w:type="paragraph" w:styleId="BodyText">
    <w:name w:val="Body Text"/>
    <w:basedOn w:val="Normal"/>
    <w:link w:val="BodyTextChar"/>
    <w:rsid w:val="00965D3D"/>
    <w:pPr>
      <w:widowControl w:val="0"/>
      <w:tabs>
        <w:tab w:val="left" w:pos="-720"/>
      </w:tabs>
      <w:suppressAutoHyphens/>
      <w:ind w:right="-144"/>
      <w:jc w:val="both"/>
    </w:pPr>
    <w:rPr>
      <w:spacing w:val="-1"/>
      <w:sz w:val="12"/>
    </w:rPr>
  </w:style>
  <w:style w:type="paragraph" w:styleId="BodyTextIndent">
    <w:name w:val="Body Text Indent"/>
    <w:basedOn w:val="Normal"/>
    <w:link w:val="BodyTextIndentChar"/>
    <w:rsid w:val="00965D3D"/>
    <w:pPr>
      <w:widowControl w:val="0"/>
      <w:tabs>
        <w:tab w:val="left" w:pos="-720"/>
        <w:tab w:val="left" w:pos="426"/>
      </w:tabs>
      <w:suppressAutoHyphens/>
      <w:ind w:left="426" w:hanging="426"/>
      <w:jc w:val="both"/>
    </w:pPr>
    <w:rPr>
      <w:spacing w:val="-2"/>
      <w:sz w:val="20"/>
    </w:rPr>
  </w:style>
  <w:style w:type="character" w:styleId="Hyperlink">
    <w:name w:val="Hyperlink"/>
    <w:uiPriority w:val="99"/>
    <w:rsid w:val="00965D3D"/>
    <w:rPr>
      <w:color w:val="0000FF"/>
      <w:u w:val="single"/>
    </w:rPr>
  </w:style>
  <w:style w:type="paragraph" w:styleId="BodyText2">
    <w:name w:val="Body Text 2"/>
    <w:basedOn w:val="Normal"/>
    <w:link w:val="BodyText2Char"/>
    <w:rsid w:val="00965D3D"/>
    <w:pPr>
      <w:jc w:val="center"/>
    </w:pPr>
  </w:style>
  <w:style w:type="paragraph" w:styleId="BodyTextIndent2">
    <w:name w:val="Body Text Indent 2"/>
    <w:basedOn w:val="Normal"/>
    <w:link w:val="BodyTextIndent2Char"/>
    <w:rsid w:val="00965D3D"/>
    <w:pPr>
      <w:widowControl w:val="0"/>
      <w:tabs>
        <w:tab w:val="left" w:pos="284"/>
        <w:tab w:val="left" w:pos="720"/>
        <w:tab w:val="right" w:pos="9026"/>
      </w:tabs>
      <w:suppressAutoHyphens/>
      <w:ind w:left="284" w:hanging="284"/>
      <w:jc w:val="both"/>
    </w:pPr>
    <w:rPr>
      <w:spacing w:val="-2"/>
      <w:sz w:val="18"/>
    </w:rPr>
  </w:style>
  <w:style w:type="paragraph" w:styleId="BodyTextIndent3">
    <w:name w:val="Body Text Indent 3"/>
    <w:basedOn w:val="Normal"/>
    <w:link w:val="BodyTextIndent3Char"/>
    <w:rsid w:val="00965D3D"/>
    <w:pPr>
      <w:widowControl w:val="0"/>
      <w:tabs>
        <w:tab w:val="left" w:pos="284"/>
      </w:tabs>
      <w:suppressAutoHyphens/>
      <w:ind w:left="284" w:hanging="284"/>
      <w:jc w:val="both"/>
    </w:pPr>
    <w:rPr>
      <w:spacing w:val="-2"/>
      <w:sz w:val="16"/>
    </w:rPr>
  </w:style>
  <w:style w:type="paragraph" w:styleId="Title">
    <w:name w:val="Title"/>
    <w:basedOn w:val="Normal"/>
    <w:link w:val="TitleChar"/>
    <w:uiPriority w:val="99"/>
    <w:qFormat/>
    <w:rsid w:val="006B651E"/>
    <w:pPr>
      <w:jc w:val="center"/>
    </w:pPr>
    <w:rPr>
      <w:rFonts w:ascii="FuturaA Bk BT" w:hAnsi="FuturaA Bk BT"/>
      <w:b/>
      <w:caps/>
      <w:sz w:val="40"/>
    </w:rPr>
  </w:style>
  <w:style w:type="paragraph" w:styleId="BalloonText">
    <w:name w:val="Balloon Text"/>
    <w:basedOn w:val="Normal"/>
    <w:link w:val="BalloonTextChar"/>
    <w:uiPriority w:val="99"/>
    <w:rsid w:val="00481DD3"/>
    <w:rPr>
      <w:rFonts w:ascii="Tahoma" w:hAnsi="Tahoma"/>
      <w:sz w:val="16"/>
      <w:szCs w:val="16"/>
      <w:lang w:eastAsia="x-none"/>
    </w:rPr>
  </w:style>
  <w:style w:type="character" w:customStyle="1" w:styleId="BalloonTextChar">
    <w:name w:val="Balloon Text Char"/>
    <w:link w:val="BalloonText"/>
    <w:uiPriority w:val="99"/>
    <w:rsid w:val="00481DD3"/>
    <w:rPr>
      <w:rFonts w:ascii="Tahoma" w:hAnsi="Tahoma" w:cs="Tahoma"/>
      <w:sz w:val="16"/>
      <w:szCs w:val="16"/>
      <w:lang w:val="en-GB"/>
    </w:rPr>
  </w:style>
  <w:style w:type="paragraph" w:styleId="CommentText">
    <w:name w:val="annotation text"/>
    <w:basedOn w:val="Normal"/>
    <w:link w:val="CommentTextChar"/>
    <w:uiPriority w:val="99"/>
    <w:rsid w:val="000858B3"/>
    <w:rPr>
      <w:sz w:val="20"/>
    </w:rPr>
  </w:style>
  <w:style w:type="character" w:customStyle="1" w:styleId="CommentTextChar">
    <w:name w:val="Comment Text Char"/>
    <w:link w:val="CommentText"/>
    <w:uiPriority w:val="99"/>
    <w:rsid w:val="000858B3"/>
    <w:rPr>
      <w:rFonts w:ascii="Arial" w:hAnsi="Arial"/>
      <w:lang w:val="en-GB" w:eastAsia="en-US"/>
    </w:rPr>
  </w:style>
  <w:style w:type="paragraph" w:styleId="CommentSubject">
    <w:name w:val="annotation subject"/>
    <w:basedOn w:val="CommentText"/>
    <w:next w:val="CommentText"/>
    <w:link w:val="CommentSubjectChar"/>
    <w:uiPriority w:val="99"/>
    <w:rsid w:val="000858B3"/>
    <w:rPr>
      <w:b/>
      <w:bCs/>
    </w:rPr>
  </w:style>
  <w:style w:type="character" w:customStyle="1" w:styleId="CommentSubjectChar">
    <w:name w:val="Comment Subject Char"/>
    <w:link w:val="CommentSubject"/>
    <w:uiPriority w:val="99"/>
    <w:rsid w:val="000858B3"/>
    <w:rPr>
      <w:rFonts w:ascii="Arial" w:hAnsi="Arial"/>
      <w:b/>
      <w:bCs/>
      <w:lang w:val="en-GB" w:eastAsia="en-US"/>
    </w:rPr>
  </w:style>
  <w:style w:type="paragraph" w:customStyle="1" w:styleId="SmallHeader">
    <w:name w:val="Small Header"/>
    <w:basedOn w:val="Normal"/>
    <w:rsid w:val="00C42622"/>
    <w:pPr>
      <w:keepLines/>
      <w:spacing w:after="120"/>
      <w:jc w:val="center"/>
    </w:pPr>
    <w:rPr>
      <w:rFonts w:cs="Arial"/>
      <w:b/>
      <w:bCs/>
      <w:color w:val="000000"/>
      <w:sz w:val="18"/>
      <w:szCs w:val="18"/>
      <w:lang w:val="en-ZA"/>
    </w:rPr>
  </w:style>
  <w:style w:type="table" w:styleId="TableGrid">
    <w:name w:val="Table Grid"/>
    <w:basedOn w:val="TableNormal"/>
    <w:uiPriority w:val="59"/>
    <w:rsid w:val="005A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uiPriority w:val="71"/>
    <w:rsid w:val="00F437EA"/>
    <w:rPr>
      <w:rFonts w:ascii="Arial" w:hAnsi="Arial"/>
      <w:sz w:val="22"/>
      <w:lang w:val="en-GB" w:eastAsia="en-US"/>
    </w:rPr>
  </w:style>
  <w:style w:type="character" w:customStyle="1" w:styleId="BodyTextChar">
    <w:name w:val="Body Text Char"/>
    <w:link w:val="BodyText"/>
    <w:rsid w:val="00E200E9"/>
    <w:rPr>
      <w:rFonts w:ascii="Arial" w:hAnsi="Arial"/>
      <w:spacing w:val="-1"/>
      <w:sz w:val="12"/>
      <w:lang w:val="en-GB" w:eastAsia="en-US"/>
    </w:rPr>
  </w:style>
  <w:style w:type="character" w:customStyle="1" w:styleId="BodyTextIndentChar">
    <w:name w:val="Body Text Indent Char"/>
    <w:link w:val="BodyTextIndent"/>
    <w:rsid w:val="00E200E9"/>
    <w:rPr>
      <w:rFonts w:ascii="Arial" w:hAnsi="Arial"/>
      <w:spacing w:val="-2"/>
      <w:lang w:val="en-GB" w:eastAsia="en-US"/>
    </w:rPr>
  </w:style>
  <w:style w:type="paragraph" w:styleId="Index1">
    <w:name w:val="index 1"/>
    <w:basedOn w:val="Normal"/>
    <w:next w:val="Normal"/>
    <w:autoRedefine/>
    <w:rsid w:val="001637E5"/>
    <w:pPr>
      <w:ind w:left="220" w:hanging="220"/>
    </w:pPr>
  </w:style>
  <w:style w:type="paragraph" w:styleId="DocumentMap">
    <w:name w:val="Document Map"/>
    <w:basedOn w:val="Normal"/>
    <w:link w:val="DocumentMapChar"/>
    <w:rsid w:val="001637E5"/>
    <w:pPr>
      <w:shd w:val="clear" w:color="auto" w:fill="000080"/>
      <w:spacing w:line="360" w:lineRule="auto"/>
    </w:pPr>
    <w:rPr>
      <w:rFonts w:ascii="Tahoma" w:hAnsi="Tahoma"/>
      <w:szCs w:val="24"/>
      <w:lang w:bidi="en-US"/>
    </w:rPr>
  </w:style>
  <w:style w:type="character" w:customStyle="1" w:styleId="DocumentMapChar">
    <w:name w:val="Document Map Char"/>
    <w:link w:val="DocumentMap"/>
    <w:rsid w:val="001637E5"/>
    <w:rPr>
      <w:rFonts w:ascii="Tahoma" w:hAnsi="Tahoma"/>
      <w:sz w:val="22"/>
      <w:szCs w:val="24"/>
      <w:shd w:val="clear" w:color="auto" w:fill="000080"/>
      <w:lang w:val="en-GB" w:eastAsia="en-US" w:bidi="en-US"/>
    </w:rPr>
  </w:style>
  <w:style w:type="paragraph" w:styleId="TOC9">
    <w:name w:val="toc 9"/>
    <w:basedOn w:val="Normal"/>
    <w:next w:val="Normal"/>
    <w:autoRedefine/>
    <w:uiPriority w:val="39"/>
    <w:unhideWhenUsed/>
    <w:rsid w:val="00B71BBF"/>
    <w:pPr>
      <w:spacing w:after="100"/>
      <w:ind w:left="1920"/>
    </w:pPr>
    <w:rPr>
      <w:rFonts w:ascii="Cambria" w:hAnsi="Cambria"/>
      <w:sz w:val="24"/>
      <w:szCs w:val="24"/>
      <w:lang w:val="de-DE" w:eastAsia="de-DE"/>
    </w:rPr>
  </w:style>
  <w:style w:type="paragraph" w:customStyle="1" w:styleId="ArrowBullet">
    <w:name w:val="Arrow Bullet"/>
    <w:basedOn w:val="Heading1"/>
    <w:autoRedefine/>
    <w:rsid w:val="001637E5"/>
    <w:pPr>
      <w:keepNext w:val="0"/>
      <w:widowControl w:val="0"/>
      <w:numPr>
        <w:numId w:val="15"/>
      </w:numPr>
      <w:spacing w:before="240" w:after="142" w:line="528" w:lineRule="auto"/>
      <w:ind w:right="0"/>
      <w:jc w:val="left"/>
    </w:pPr>
    <w:rPr>
      <w:rFonts w:eastAsia="PMingLiU"/>
      <w:b w:val="0"/>
      <w:color w:val="auto"/>
      <w:sz w:val="22"/>
      <w:lang w:eastAsia="zh-TW"/>
    </w:rPr>
  </w:style>
  <w:style w:type="paragraph" w:customStyle="1" w:styleId="DotBullet">
    <w:name w:val="Dot Bullet"/>
    <w:basedOn w:val="ArrowBullet"/>
    <w:autoRedefine/>
    <w:rsid w:val="001637E5"/>
    <w:pPr>
      <w:numPr>
        <w:numId w:val="16"/>
      </w:numPr>
      <w:spacing w:line="527" w:lineRule="auto"/>
    </w:pPr>
  </w:style>
  <w:style w:type="paragraph" w:styleId="BlockText">
    <w:name w:val="Block Text"/>
    <w:basedOn w:val="Normal"/>
    <w:rsid w:val="001637E5"/>
    <w:pPr>
      <w:widowControl w:val="0"/>
      <w:tabs>
        <w:tab w:val="left" w:pos="-1171"/>
        <w:tab w:val="left" w:pos="-720"/>
        <w:tab w:val="left" w:pos="0"/>
        <w:tab w:val="left" w:pos="720"/>
        <w:tab w:val="left" w:pos="1440"/>
        <w:tab w:val="left" w:pos="2160"/>
        <w:tab w:val="left" w:pos="2880"/>
        <w:tab w:val="left" w:pos="3600"/>
        <w:tab w:val="left" w:pos="4320"/>
        <w:tab w:val="left" w:pos="5040"/>
        <w:tab w:val="left" w:pos="5760"/>
        <w:tab w:val="left" w:pos="6840"/>
      </w:tabs>
      <w:spacing w:line="360" w:lineRule="auto"/>
      <w:ind w:left="720" w:right="-90"/>
    </w:pPr>
    <w:rPr>
      <w:snapToGrid w:val="0"/>
      <w:sz w:val="20"/>
      <w:szCs w:val="24"/>
      <w:lang w:bidi="en-US"/>
    </w:rPr>
  </w:style>
  <w:style w:type="character" w:customStyle="1" w:styleId="Char">
    <w:name w:val="Char"/>
    <w:rsid w:val="001637E5"/>
    <w:rPr>
      <w:sz w:val="22"/>
      <w:lang w:val="en-GB" w:eastAsia="en-US" w:bidi="ar-SA"/>
    </w:rPr>
  </w:style>
  <w:style w:type="paragraph" w:styleId="BodyText3">
    <w:name w:val="Body Text 3"/>
    <w:basedOn w:val="Normal"/>
    <w:link w:val="BodyText3Char"/>
    <w:rsid w:val="001637E5"/>
    <w:pPr>
      <w:widowControl w:val="0"/>
      <w:tabs>
        <w:tab w:val="left" w:pos="1800"/>
        <w:tab w:val="left" w:pos="2160"/>
        <w:tab w:val="left" w:pos="2880"/>
        <w:tab w:val="left" w:pos="3600"/>
        <w:tab w:val="left" w:pos="4320"/>
        <w:tab w:val="left" w:pos="5040"/>
        <w:tab w:val="left" w:pos="5760"/>
        <w:tab w:val="left" w:pos="6840"/>
        <w:tab w:val="left" w:pos="7200"/>
        <w:tab w:val="left" w:pos="7920"/>
        <w:tab w:val="left" w:pos="8640"/>
        <w:tab w:val="left" w:pos="8958"/>
      </w:tabs>
      <w:spacing w:line="360" w:lineRule="auto"/>
    </w:pPr>
    <w:rPr>
      <w:rFonts w:cs="Arial"/>
      <w:color w:val="000080"/>
      <w:szCs w:val="22"/>
      <w:lang w:bidi="en-US"/>
    </w:rPr>
  </w:style>
  <w:style w:type="character" w:customStyle="1" w:styleId="BodyText3Char">
    <w:name w:val="Body Text 3 Char"/>
    <w:link w:val="BodyText3"/>
    <w:rsid w:val="001637E5"/>
    <w:rPr>
      <w:rFonts w:ascii="Arial" w:hAnsi="Arial" w:cs="Arial"/>
      <w:snapToGrid/>
      <w:color w:val="000080"/>
      <w:sz w:val="22"/>
      <w:szCs w:val="22"/>
      <w:lang w:val="en-GB" w:eastAsia="en-US" w:bidi="en-US"/>
    </w:rPr>
  </w:style>
  <w:style w:type="character" w:customStyle="1" w:styleId="Heading2Char">
    <w:name w:val="Heading 2 Char"/>
    <w:aliases w:val="h2 Char,A Char,l2 Char,a Char,H2 Char,L2 Char,Agt Head 2 Char,Normalhead2 Char,MisHead2 Char,LetHead2 Char,Heading 21 Char,1.1.1 heading Char,list + change bar Char,Bold 14 Char,V_Head2 Char,rp_Heading 2 Char,1.1 Char,Header 2 Char"/>
    <w:link w:val="Heading2"/>
    <w:rsid w:val="005E0466"/>
    <w:rPr>
      <w:rFonts w:ascii="Arial" w:hAnsi="Arial"/>
      <w:b/>
      <w:color w:val="365F91"/>
      <w:sz w:val="24"/>
      <w:lang w:val="en-GB" w:eastAsia="en-US"/>
    </w:rPr>
  </w:style>
  <w:style w:type="numbering" w:customStyle="1" w:styleId="Style1">
    <w:name w:val="Style1"/>
    <w:rsid w:val="001637E5"/>
    <w:pPr>
      <w:numPr>
        <w:numId w:val="17"/>
      </w:numPr>
    </w:pPr>
  </w:style>
  <w:style w:type="paragraph" w:customStyle="1" w:styleId="KeinLeerraum1">
    <w:name w:val="Kein Leerraum1"/>
    <w:basedOn w:val="Normal"/>
    <w:link w:val="KeinLeerraumZeichen"/>
    <w:uiPriority w:val="1"/>
    <w:qFormat/>
    <w:rsid w:val="001637E5"/>
    <w:pPr>
      <w:spacing w:line="360" w:lineRule="auto"/>
    </w:pPr>
    <w:rPr>
      <w:szCs w:val="32"/>
      <w:lang w:bidi="en-US"/>
    </w:rPr>
  </w:style>
  <w:style w:type="character" w:customStyle="1" w:styleId="Heading1Char">
    <w:name w:val="Heading 1 Char"/>
    <w:aliases w:val="h1 Char,Heading 1 Char Char Char,Heading 1 Char Char Char Char Char Char Char Char,Heading 1 Char Char Char Char Char Char,Level Char,Se Char,Agt Head 1 Char,Normalhead1 Char,MisHead1 Char,LetHead1 Char,Heading 1 - Columns Char,l1 Char"/>
    <w:link w:val="Heading1"/>
    <w:rsid w:val="005E0466"/>
    <w:rPr>
      <w:rFonts w:ascii="Arial Bold" w:hAnsi="Arial Bold"/>
      <w:b/>
      <w:caps/>
      <w:color w:val="365F91"/>
      <w:kern w:val="28"/>
      <w:sz w:val="24"/>
      <w:lang w:val="en-GB" w:eastAsia="en-US"/>
    </w:rPr>
  </w:style>
  <w:style w:type="character" w:customStyle="1" w:styleId="Heading3Char">
    <w:name w:val="Heading 3 Char"/>
    <w:aliases w:val="Mi Char,Minor Char,Headline Char,Section SubHeading Char,h3 Char,1.2.3. Char,H3 Char,(a) Char"/>
    <w:link w:val="Heading3"/>
    <w:rsid w:val="001637E5"/>
    <w:rPr>
      <w:rFonts w:ascii="Arial" w:hAnsi="Arial"/>
      <w:b/>
      <w:sz w:val="22"/>
      <w:lang w:val="en-GB" w:eastAsia="en-US"/>
    </w:rPr>
  </w:style>
  <w:style w:type="character" w:customStyle="1" w:styleId="Heading4Char">
    <w:name w:val="Heading 4 Char"/>
    <w:aliases w:val="h4 Char,4 Char"/>
    <w:link w:val="Heading4"/>
    <w:rsid w:val="001637E5"/>
    <w:rPr>
      <w:rFonts w:ascii="Arial" w:hAnsi="Arial"/>
      <w:sz w:val="22"/>
      <w:lang w:val="en-GB" w:eastAsia="en-US"/>
    </w:rPr>
  </w:style>
  <w:style w:type="character" w:customStyle="1" w:styleId="Heading5Char">
    <w:name w:val="Heading 5 Char"/>
    <w:link w:val="Heading5"/>
    <w:rsid w:val="001637E5"/>
    <w:rPr>
      <w:rFonts w:ascii="Arial" w:hAnsi="Arial"/>
      <w:sz w:val="22"/>
      <w:lang w:val="en-GB" w:eastAsia="en-US"/>
    </w:rPr>
  </w:style>
  <w:style w:type="character" w:customStyle="1" w:styleId="Heading6Char">
    <w:name w:val="Heading 6 Char"/>
    <w:link w:val="Heading6"/>
    <w:rsid w:val="001637E5"/>
    <w:rPr>
      <w:i/>
      <w:sz w:val="22"/>
      <w:lang w:val="en-GB" w:eastAsia="en-US"/>
    </w:rPr>
  </w:style>
  <w:style w:type="character" w:customStyle="1" w:styleId="Heading7Char">
    <w:name w:val="Heading 7 Char"/>
    <w:link w:val="Heading7"/>
    <w:rsid w:val="001637E5"/>
    <w:rPr>
      <w:rFonts w:ascii="Arial" w:hAnsi="Arial"/>
      <w:sz w:val="22"/>
      <w:lang w:val="en-GB" w:eastAsia="en-US"/>
    </w:rPr>
  </w:style>
  <w:style w:type="character" w:customStyle="1" w:styleId="Heading8Char">
    <w:name w:val="Heading 8 Char"/>
    <w:link w:val="Heading8"/>
    <w:rsid w:val="001637E5"/>
    <w:rPr>
      <w:rFonts w:ascii="Arial" w:hAnsi="Arial"/>
      <w:i/>
      <w:sz w:val="22"/>
      <w:lang w:val="en-GB" w:eastAsia="en-US"/>
    </w:rPr>
  </w:style>
  <w:style w:type="character" w:customStyle="1" w:styleId="Heading9Char">
    <w:name w:val="Heading 9 Char"/>
    <w:link w:val="Heading9"/>
    <w:rsid w:val="001637E5"/>
    <w:rPr>
      <w:rFonts w:ascii="Arial" w:hAnsi="Arial"/>
      <w:b/>
      <w:i/>
      <w:sz w:val="18"/>
      <w:lang w:val="en-GB" w:eastAsia="en-US"/>
    </w:rPr>
  </w:style>
  <w:style w:type="character" w:customStyle="1" w:styleId="TitleChar">
    <w:name w:val="Title Char"/>
    <w:link w:val="Title"/>
    <w:uiPriority w:val="99"/>
    <w:rsid w:val="001637E5"/>
    <w:rPr>
      <w:rFonts w:ascii="FuturaA Bk BT" w:hAnsi="FuturaA Bk BT"/>
      <w:b/>
      <w:caps/>
      <w:sz w:val="40"/>
      <w:lang w:val="en-GB" w:eastAsia="en-US"/>
    </w:rPr>
  </w:style>
  <w:style w:type="paragraph" w:styleId="Subtitle">
    <w:name w:val="Subtitle"/>
    <w:basedOn w:val="Normal"/>
    <w:next w:val="Normal"/>
    <w:link w:val="SubtitleChar"/>
    <w:uiPriority w:val="11"/>
    <w:qFormat/>
    <w:rsid w:val="001637E5"/>
    <w:pPr>
      <w:spacing w:after="60" w:line="360" w:lineRule="auto"/>
      <w:jc w:val="center"/>
      <w:outlineLvl w:val="1"/>
    </w:pPr>
    <w:rPr>
      <w:rFonts w:ascii="Cambria" w:hAnsi="Cambria"/>
      <w:szCs w:val="24"/>
      <w:lang w:bidi="en-US"/>
    </w:rPr>
  </w:style>
  <w:style w:type="character" w:customStyle="1" w:styleId="SubtitleChar">
    <w:name w:val="Subtitle Char"/>
    <w:link w:val="Subtitle"/>
    <w:uiPriority w:val="11"/>
    <w:rsid w:val="001637E5"/>
    <w:rPr>
      <w:rFonts w:ascii="Cambria" w:hAnsi="Cambria"/>
      <w:sz w:val="22"/>
      <w:szCs w:val="24"/>
      <w:lang w:val="en-GB" w:eastAsia="en-US" w:bidi="en-US"/>
    </w:rPr>
  </w:style>
  <w:style w:type="character" w:styleId="Strong">
    <w:name w:val="Strong"/>
    <w:qFormat/>
    <w:rsid w:val="001637E5"/>
    <w:rPr>
      <w:b/>
      <w:bCs/>
    </w:rPr>
  </w:style>
  <w:style w:type="character" w:styleId="Emphasis">
    <w:name w:val="Emphasis"/>
    <w:qFormat/>
    <w:rsid w:val="001637E5"/>
    <w:rPr>
      <w:rFonts w:ascii="Calibri" w:hAnsi="Calibri"/>
      <w:b/>
      <w:i/>
      <w:iCs/>
    </w:rPr>
  </w:style>
  <w:style w:type="character" w:customStyle="1" w:styleId="FarbigesRaster-Akzent1Zeichen">
    <w:name w:val="Farbiges Raster - Akzent 1 Zeichen"/>
    <w:link w:val="MediumShading1-Accent3"/>
    <w:uiPriority w:val="29"/>
    <w:rsid w:val="001637E5"/>
    <w:rPr>
      <w:rFonts w:cs="Times New Roman"/>
      <w:i/>
      <w:sz w:val="24"/>
      <w:szCs w:val="24"/>
    </w:rPr>
  </w:style>
  <w:style w:type="character" w:customStyle="1" w:styleId="HelleSchattierung-Akzent2Zeichen">
    <w:name w:val="Helle Schattierung - Akzent 2 Zeichen"/>
    <w:link w:val="MediumShading2-Accent3"/>
    <w:uiPriority w:val="30"/>
    <w:rsid w:val="001637E5"/>
    <w:rPr>
      <w:rFonts w:cs="Times New Roman"/>
      <w:b/>
      <w:i/>
      <w:sz w:val="24"/>
    </w:rPr>
  </w:style>
  <w:style w:type="character" w:customStyle="1" w:styleId="SchwacheHervorhebung">
    <w:name w:val="Schwache Hervorhebung"/>
    <w:uiPriority w:val="19"/>
    <w:qFormat/>
    <w:rsid w:val="001637E5"/>
    <w:rPr>
      <w:i/>
      <w:color w:val="5A5A5A"/>
    </w:rPr>
  </w:style>
  <w:style w:type="character" w:customStyle="1" w:styleId="IntensiveHervorhebung">
    <w:name w:val="Intensive Hervorhebung"/>
    <w:uiPriority w:val="21"/>
    <w:qFormat/>
    <w:rsid w:val="001637E5"/>
    <w:rPr>
      <w:b/>
      <w:i/>
      <w:sz w:val="24"/>
      <w:szCs w:val="24"/>
      <w:u w:val="single"/>
    </w:rPr>
  </w:style>
  <w:style w:type="character" w:customStyle="1" w:styleId="SchwacherVerweis">
    <w:name w:val="Schwacher Verweis"/>
    <w:uiPriority w:val="31"/>
    <w:qFormat/>
    <w:rsid w:val="001637E5"/>
    <w:rPr>
      <w:sz w:val="24"/>
      <w:szCs w:val="24"/>
      <w:u w:val="single"/>
    </w:rPr>
  </w:style>
  <w:style w:type="character" w:customStyle="1" w:styleId="IntensiverVerweis">
    <w:name w:val="Intensiver Verweis"/>
    <w:uiPriority w:val="32"/>
    <w:qFormat/>
    <w:rsid w:val="001637E5"/>
    <w:rPr>
      <w:b/>
      <w:sz w:val="24"/>
      <w:u w:val="single"/>
    </w:rPr>
  </w:style>
  <w:style w:type="character" w:customStyle="1" w:styleId="Buchtitel">
    <w:name w:val="Buchtitel"/>
    <w:uiPriority w:val="33"/>
    <w:qFormat/>
    <w:rsid w:val="001637E5"/>
    <w:rPr>
      <w:rFonts w:ascii="Cambria" w:eastAsia="Times New Roman" w:hAnsi="Cambria"/>
      <w:b/>
      <w:i/>
      <w:sz w:val="24"/>
      <w:szCs w:val="24"/>
    </w:rPr>
  </w:style>
  <w:style w:type="paragraph" w:customStyle="1" w:styleId="Inhaltsverzeichnisberschrift">
    <w:name w:val="Inhaltsverzeichnisüberschrift"/>
    <w:basedOn w:val="Heading1"/>
    <w:next w:val="Normal"/>
    <w:uiPriority w:val="39"/>
    <w:semiHidden/>
    <w:unhideWhenUsed/>
    <w:qFormat/>
    <w:rsid w:val="001637E5"/>
    <w:pPr>
      <w:widowControl w:val="0"/>
      <w:spacing w:before="240" w:after="120" w:line="360" w:lineRule="auto"/>
      <w:ind w:left="432" w:right="0" w:hanging="432"/>
      <w:jc w:val="left"/>
      <w:outlineLvl w:val="9"/>
    </w:pPr>
    <w:rPr>
      <w:rFonts w:eastAsia="PMingLiU"/>
      <w:color w:val="auto"/>
      <w:kern w:val="2"/>
      <w:sz w:val="22"/>
      <w:lang w:eastAsia="zh-TW"/>
    </w:rPr>
  </w:style>
  <w:style w:type="paragraph" w:styleId="Caption">
    <w:name w:val="caption"/>
    <w:basedOn w:val="Normal"/>
    <w:next w:val="Normal"/>
    <w:qFormat/>
    <w:rsid w:val="001637E5"/>
    <w:pPr>
      <w:spacing w:line="360" w:lineRule="auto"/>
    </w:pPr>
    <w:rPr>
      <w:b/>
      <w:bCs/>
      <w:sz w:val="18"/>
      <w:szCs w:val="18"/>
      <w:lang w:bidi="en-US"/>
    </w:rPr>
  </w:style>
  <w:style w:type="character" w:customStyle="1" w:styleId="KeinLeerraumZeichen">
    <w:name w:val="Kein Leerraum Zeichen"/>
    <w:link w:val="KeinLeerraum1"/>
    <w:uiPriority w:val="1"/>
    <w:rsid w:val="001637E5"/>
    <w:rPr>
      <w:rFonts w:ascii="Arial" w:hAnsi="Arial"/>
      <w:sz w:val="22"/>
      <w:szCs w:val="32"/>
      <w:lang w:val="en-GB" w:eastAsia="en-US" w:bidi="en-US"/>
    </w:rPr>
  </w:style>
  <w:style w:type="paragraph" w:customStyle="1" w:styleId="BulletsPRASA">
    <w:name w:val="Bullets PRASA"/>
    <w:basedOn w:val="Normal"/>
    <w:link w:val="BulletsPRASAChar"/>
    <w:qFormat/>
    <w:rsid w:val="001637E5"/>
    <w:pPr>
      <w:numPr>
        <w:numId w:val="18"/>
      </w:numPr>
      <w:spacing w:before="100" w:beforeAutospacing="1" w:after="120" w:line="360" w:lineRule="auto"/>
      <w:ind w:left="714" w:hanging="357"/>
    </w:pPr>
    <w:rPr>
      <w:rFonts w:eastAsia="Calibri"/>
      <w:szCs w:val="22"/>
      <w:lang w:val="x-none"/>
    </w:rPr>
  </w:style>
  <w:style w:type="character" w:customStyle="1" w:styleId="BulletsPRASAChar">
    <w:name w:val="Bullets PRASA Char"/>
    <w:link w:val="BulletsPRASA"/>
    <w:rsid w:val="001637E5"/>
    <w:rPr>
      <w:rFonts w:ascii="Arial" w:eastAsia="Calibri" w:hAnsi="Arial"/>
      <w:sz w:val="22"/>
      <w:szCs w:val="22"/>
      <w:lang w:val="x-none" w:eastAsia="en-US"/>
    </w:rPr>
  </w:style>
  <w:style w:type="paragraph" w:customStyle="1" w:styleId="SubTitle0">
    <w:name w:val="Sub Title"/>
    <w:basedOn w:val="BodyText2"/>
    <w:autoRedefine/>
    <w:rsid w:val="001637E5"/>
    <w:pPr>
      <w:spacing w:before="360" w:after="240" w:line="240" w:lineRule="atLeast"/>
      <w:jc w:val="both"/>
    </w:pPr>
    <w:rPr>
      <w:b/>
      <w:bCs/>
      <w:iCs/>
      <w:noProof/>
      <w:szCs w:val="22"/>
    </w:rPr>
  </w:style>
  <w:style w:type="paragraph" w:customStyle="1" w:styleId="Level3">
    <w:name w:val="Level 3"/>
    <w:basedOn w:val="Normal"/>
    <w:rsid w:val="001637E5"/>
    <w:pPr>
      <w:numPr>
        <w:ilvl w:val="2"/>
        <w:numId w:val="21"/>
      </w:numPr>
      <w:spacing w:after="240" w:line="264" w:lineRule="auto"/>
      <w:jc w:val="both"/>
      <w:outlineLvl w:val="2"/>
    </w:pPr>
    <w:rPr>
      <w:sz w:val="20"/>
    </w:rPr>
  </w:style>
  <w:style w:type="paragraph" w:customStyle="1" w:styleId="Body4">
    <w:name w:val="Body 4"/>
    <w:basedOn w:val="Normal"/>
    <w:rsid w:val="001637E5"/>
    <w:pPr>
      <w:tabs>
        <w:tab w:val="num" w:pos="851"/>
      </w:tabs>
      <w:spacing w:after="240" w:line="264" w:lineRule="auto"/>
      <w:ind w:left="851" w:hanging="851"/>
      <w:jc w:val="both"/>
    </w:pPr>
    <w:rPr>
      <w:sz w:val="20"/>
    </w:rPr>
  </w:style>
  <w:style w:type="paragraph" w:customStyle="1" w:styleId="CharCharChar">
    <w:name w:val="Char Char Char"/>
    <w:basedOn w:val="Normal"/>
    <w:semiHidden/>
    <w:rsid w:val="001637E5"/>
    <w:pPr>
      <w:spacing w:after="160" w:line="240" w:lineRule="exact"/>
      <w:jc w:val="both"/>
    </w:pPr>
    <w:rPr>
      <w:rFonts w:cs="Arial"/>
      <w:bCs/>
      <w:szCs w:val="22"/>
    </w:rPr>
  </w:style>
  <w:style w:type="character" w:customStyle="1" w:styleId="Level1asHeadingtext">
    <w:name w:val="Level 1 as Heading (text)"/>
    <w:rsid w:val="001637E5"/>
    <w:rPr>
      <w:b/>
      <w:caps/>
    </w:rPr>
  </w:style>
  <w:style w:type="paragraph" w:customStyle="1" w:styleId="TableText">
    <w:name w:val="Table Text"/>
    <w:basedOn w:val="Normal"/>
    <w:rsid w:val="001637E5"/>
    <w:pPr>
      <w:keepLines/>
      <w:tabs>
        <w:tab w:val="left" w:pos="720"/>
        <w:tab w:val="left" w:pos="1440"/>
        <w:tab w:val="left" w:pos="2304"/>
      </w:tabs>
      <w:spacing w:before="40" w:after="40"/>
      <w:jc w:val="both"/>
    </w:pPr>
    <w:rPr>
      <w:rFonts w:ascii="Times New Roman" w:hAnsi="Times New Roman"/>
      <w:kern w:val="28"/>
      <w:sz w:val="24"/>
      <w:szCs w:val="24"/>
    </w:rPr>
  </w:style>
  <w:style w:type="numbering" w:styleId="111111">
    <w:name w:val="Outline List 2"/>
    <w:basedOn w:val="NoList"/>
    <w:rsid w:val="001637E5"/>
    <w:pPr>
      <w:numPr>
        <w:numId w:val="23"/>
      </w:numPr>
    </w:pPr>
  </w:style>
  <w:style w:type="paragraph" w:customStyle="1" w:styleId="Default">
    <w:name w:val="Default"/>
    <w:link w:val="DefaultChar"/>
    <w:rsid w:val="001637E5"/>
    <w:pPr>
      <w:autoSpaceDE w:val="0"/>
      <w:autoSpaceDN w:val="0"/>
      <w:adjustRightInd w:val="0"/>
    </w:pPr>
    <w:rPr>
      <w:rFonts w:ascii="Arial" w:hAnsi="Arial" w:cs="Arial"/>
      <w:color w:val="000000"/>
      <w:sz w:val="24"/>
      <w:szCs w:val="24"/>
    </w:rPr>
  </w:style>
  <w:style w:type="paragraph" w:customStyle="1" w:styleId="LeftBullet">
    <w:name w:val="LeftBullet"/>
    <w:basedOn w:val="Default"/>
    <w:next w:val="Default"/>
    <w:uiPriority w:val="99"/>
    <w:rsid w:val="001637E5"/>
    <w:rPr>
      <w:color w:val="auto"/>
    </w:rPr>
  </w:style>
  <w:style w:type="table" w:styleId="MediumShading1-Accent3">
    <w:name w:val="Medium Shading 1 Accent 3"/>
    <w:basedOn w:val="TableNormal"/>
    <w:link w:val="FarbigesRaster-Akzent1Zeichen"/>
    <w:uiPriority w:val="29"/>
    <w:rsid w:val="001637E5"/>
    <w:rPr>
      <w:i/>
      <w:sz w:val="24"/>
      <w:szCs w:val="24"/>
      <w:lang w:val="x-none" w:eastAsia="x-none"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link w:val="HelleSchattierung-Akzent2Zeichen"/>
    <w:uiPriority w:val="30"/>
    <w:rsid w:val="001637E5"/>
    <w:rPr>
      <w:b/>
      <w:i/>
      <w:sz w:val="24"/>
      <w:lang w:val="x-none" w:eastAsia="x-non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
    <w:name w:val="Footer Char"/>
    <w:link w:val="Footer"/>
    <w:uiPriority w:val="99"/>
    <w:rsid w:val="003D2C65"/>
    <w:rPr>
      <w:rFonts w:ascii="Arial" w:hAnsi="Arial"/>
      <w:sz w:val="16"/>
      <w:lang w:val="en-GB" w:eastAsia="en-US"/>
    </w:rPr>
  </w:style>
  <w:style w:type="paragraph" w:styleId="ListParagraph">
    <w:name w:val="List Paragraph"/>
    <w:aliases w:val="Standard Paragraph,normal,Bullets,List Paragraph 1,Table of contents numbered,footer text,Figure_name,LIST,BULLETS,Recommendation,Grey Bullet List,Grey Bullet Style,Table bullet,Normal for Tables,List[1:1],IS-Heading II,BP Paragraph"/>
    <w:basedOn w:val="Normal"/>
    <w:link w:val="ListParagraphChar"/>
    <w:uiPriority w:val="34"/>
    <w:qFormat/>
    <w:rsid w:val="001E121C"/>
    <w:pPr>
      <w:ind w:left="720"/>
      <w:contextualSpacing/>
    </w:pPr>
    <w:rPr>
      <w:rFonts w:cs="Arial"/>
      <w:sz w:val="24"/>
      <w:szCs w:val="24"/>
      <w:lang w:val="en-US"/>
    </w:rPr>
  </w:style>
  <w:style w:type="paragraph" w:customStyle="1" w:styleId="BodySingle">
    <w:name w:val="Body Single"/>
    <w:rsid w:val="004C3915"/>
    <w:rPr>
      <w:rFonts w:ascii="Arial" w:hAnsi="Arial"/>
      <w:i/>
      <w:color w:val="000000"/>
      <w:sz w:val="24"/>
      <w:lang w:val="en-US" w:eastAsia="en-US"/>
    </w:rPr>
  </w:style>
  <w:style w:type="paragraph" w:customStyle="1" w:styleId="Bullet1">
    <w:name w:val="Bullet 1"/>
    <w:rsid w:val="004C3915"/>
    <w:pPr>
      <w:ind w:left="720" w:hanging="360"/>
    </w:pPr>
    <w:rPr>
      <w:rFonts w:ascii="Arial" w:hAnsi="Arial"/>
      <w:color w:val="000000"/>
      <w:sz w:val="24"/>
      <w:lang w:val="en-US" w:eastAsia="en-US"/>
    </w:rPr>
  </w:style>
  <w:style w:type="paragraph" w:customStyle="1" w:styleId="Bullet2">
    <w:name w:val="Bullet 2"/>
    <w:rsid w:val="004C3915"/>
    <w:rPr>
      <w:rFonts w:ascii="Arial" w:hAnsi="Arial"/>
      <w:color w:val="000000"/>
      <w:sz w:val="24"/>
      <w:lang w:val="en-US" w:eastAsia="en-US"/>
    </w:rPr>
  </w:style>
  <w:style w:type="paragraph" w:customStyle="1" w:styleId="Indent1">
    <w:name w:val="Indent 1"/>
    <w:rsid w:val="004C3915"/>
    <w:rPr>
      <w:rFonts w:ascii="Arial" w:hAnsi="Arial"/>
      <w:color w:val="000000"/>
      <w:sz w:val="24"/>
      <w:lang w:val="en-US" w:eastAsia="en-US"/>
    </w:rPr>
  </w:style>
  <w:style w:type="character" w:customStyle="1" w:styleId="HeaderChar">
    <w:name w:val="Header Char"/>
    <w:aliases w:val="Title 1 Char"/>
    <w:link w:val="Header"/>
    <w:uiPriority w:val="99"/>
    <w:rsid w:val="00F94DC4"/>
    <w:rPr>
      <w:rFonts w:ascii="Arial" w:hAnsi="Arial"/>
      <w:sz w:val="22"/>
      <w:lang w:val="en-GB" w:eastAsia="en-US"/>
    </w:rPr>
  </w:style>
  <w:style w:type="character" w:customStyle="1" w:styleId="DefaultChar">
    <w:name w:val="Default Char"/>
    <w:link w:val="Default"/>
    <w:rsid w:val="00547549"/>
    <w:rPr>
      <w:rFonts w:ascii="Arial" w:hAnsi="Arial" w:cs="Arial"/>
      <w:color w:val="000000"/>
      <w:sz w:val="24"/>
      <w:szCs w:val="24"/>
    </w:rPr>
  </w:style>
  <w:style w:type="paragraph" w:customStyle="1" w:styleId="NumberList">
    <w:name w:val="Number List"/>
    <w:rsid w:val="00231E3E"/>
    <w:rPr>
      <w:rFonts w:ascii="Arial" w:hAnsi="Arial"/>
      <w:color w:val="000000"/>
      <w:sz w:val="24"/>
      <w:lang w:val="en-US" w:eastAsia="en-US"/>
    </w:rPr>
  </w:style>
  <w:style w:type="paragraph" w:customStyle="1" w:styleId="Indent2">
    <w:name w:val="Indent 2"/>
    <w:rsid w:val="00231E3E"/>
    <w:rPr>
      <w:rFonts w:ascii="Arial" w:hAnsi="Arial"/>
      <w:color w:val="000000"/>
      <w:sz w:val="24"/>
      <w:lang w:val="en-US" w:eastAsia="en-US"/>
    </w:rPr>
  </w:style>
  <w:style w:type="paragraph" w:customStyle="1" w:styleId="ToFromDate">
    <w:name w:val="To/From/Date"/>
    <w:rsid w:val="00231E3E"/>
    <w:rPr>
      <w:rFonts w:ascii="Arial" w:hAnsi="Arial"/>
      <w:color w:val="000000"/>
      <w:sz w:val="24"/>
      <w:lang w:val="en-US" w:eastAsia="en-US"/>
    </w:rPr>
  </w:style>
  <w:style w:type="paragraph" w:customStyle="1" w:styleId="Regarding">
    <w:name w:val="Regarding"/>
    <w:rsid w:val="00231E3E"/>
    <w:rPr>
      <w:rFonts w:ascii="Arial" w:hAnsi="Arial"/>
      <w:color w:val="000000"/>
      <w:sz w:val="24"/>
      <w:lang w:val="en-US" w:eastAsia="en-US"/>
    </w:rPr>
  </w:style>
  <w:style w:type="paragraph" w:customStyle="1" w:styleId="denmem">
    <w:name w:val="denmem"/>
    <w:rsid w:val="00231E3E"/>
    <w:pPr>
      <w:jc w:val="both"/>
    </w:pPr>
    <w:rPr>
      <w:rFonts w:ascii="Arial" w:hAnsi="Arial"/>
      <w:i/>
      <w:color w:val="000000"/>
      <w:sz w:val="24"/>
      <w:lang w:val="en-US" w:eastAsia="en-US"/>
    </w:rPr>
  </w:style>
  <w:style w:type="character" w:customStyle="1" w:styleId="BodyText2Char">
    <w:name w:val="Body Text 2 Char"/>
    <w:link w:val="BodyText2"/>
    <w:rsid w:val="00231E3E"/>
    <w:rPr>
      <w:rFonts w:ascii="Arial" w:hAnsi="Arial"/>
      <w:sz w:val="22"/>
      <w:lang w:val="en-GB"/>
    </w:rPr>
  </w:style>
  <w:style w:type="character" w:customStyle="1" w:styleId="BodyTextIndent2Char">
    <w:name w:val="Body Text Indent 2 Char"/>
    <w:link w:val="BodyTextIndent2"/>
    <w:rsid w:val="00231E3E"/>
    <w:rPr>
      <w:rFonts w:ascii="Arial" w:hAnsi="Arial"/>
      <w:spacing w:val="-2"/>
      <w:sz w:val="18"/>
      <w:lang w:val="en-GB"/>
    </w:rPr>
  </w:style>
  <w:style w:type="character" w:customStyle="1" w:styleId="BodyTextIndent3Char">
    <w:name w:val="Body Text Indent 3 Char"/>
    <w:link w:val="BodyTextIndent3"/>
    <w:rsid w:val="00231E3E"/>
    <w:rPr>
      <w:rFonts w:ascii="Arial" w:hAnsi="Arial"/>
      <w:spacing w:val="-2"/>
      <w:sz w:val="16"/>
      <w:lang w:val="en-GB"/>
    </w:rPr>
  </w:style>
  <w:style w:type="table" w:customStyle="1" w:styleId="TableGrid1">
    <w:name w:val="Table Grid1"/>
    <w:basedOn w:val="TableNormal"/>
    <w:next w:val="TableGrid"/>
    <w:uiPriority w:val="39"/>
    <w:rsid w:val="00231E3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uiPriority w:val="99"/>
    <w:rsid w:val="00231E3E"/>
    <w:pPr>
      <w:spacing w:before="120" w:after="120"/>
      <w:jc w:val="both"/>
    </w:pPr>
    <w:rPr>
      <w:sz w:val="24"/>
      <w:lang w:val="en-US"/>
    </w:rPr>
  </w:style>
  <w:style w:type="paragraph" w:customStyle="1" w:styleId="Appendix">
    <w:name w:val="Appendix"/>
    <w:basedOn w:val="Normal"/>
    <w:next w:val="Normal"/>
    <w:autoRedefine/>
    <w:uiPriority w:val="99"/>
    <w:rsid w:val="00231E3E"/>
    <w:pPr>
      <w:spacing w:before="120" w:after="120"/>
      <w:jc w:val="both"/>
    </w:pPr>
    <w:rPr>
      <w:rFonts w:cs="Arial"/>
      <w:sz w:val="24"/>
      <w:szCs w:val="24"/>
      <w:lang w:val="en-ZA"/>
    </w:rPr>
  </w:style>
  <w:style w:type="numbering" w:customStyle="1" w:styleId="Style11">
    <w:name w:val="Style11"/>
    <w:uiPriority w:val="99"/>
    <w:rsid w:val="00231E3E"/>
    <w:pPr>
      <w:numPr>
        <w:numId w:val="30"/>
      </w:numPr>
    </w:pPr>
  </w:style>
  <w:style w:type="paragraph" w:styleId="Revision">
    <w:name w:val="Revision"/>
    <w:hidden/>
    <w:uiPriority w:val="99"/>
    <w:semiHidden/>
    <w:rsid w:val="00CD078C"/>
    <w:rPr>
      <w:rFonts w:ascii="Arial" w:hAnsi="Arial"/>
      <w:sz w:val="22"/>
      <w:lang w:val="en-GB" w:eastAsia="en-US"/>
    </w:rPr>
  </w:style>
  <w:style w:type="paragraph" w:customStyle="1" w:styleId="bulletb">
    <w:name w:val="bullet (b)"/>
    <w:basedOn w:val="Normal"/>
    <w:rsid w:val="007A353D"/>
    <w:pPr>
      <w:numPr>
        <w:numId w:val="31"/>
      </w:numPr>
      <w:spacing w:after="120" w:line="280" w:lineRule="exact"/>
      <w:jc w:val="both"/>
    </w:pPr>
    <w:rPr>
      <w:rFonts w:cs="Arial"/>
      <w:szCs w:val="22"/>
    </w:rPr>
  </w:style>
  <w:style w:type="paragraph" w:customStyle="1" w:styleId="bulleta">
    <w:name w:val="bullet (a)"/>
    <w:basedOn w:val="Normal"/>
    <w:rsid w:val="007A353D"/>
    <w:pPr>
      <w:numPr>
        <w:numId w:val="32"/>
      </w:numPr>
      <w:spacing w:after="120" w:line="280" w:lineRule="exact"/>
      <w:jc w:val="both"/>
    </w:pPr>
    <w:rPr>
      <w:rFonts w:cs="Arial"/>
      <w:szCs w:val="22"/>
    </w:rPr>
  </w:style>
  <w:style w:type="numbering" w:customStyle="1" w:styleId="list3">
    <w:name w:val="list3"/>
    <w:rsid w:val="007A353D"/>
    <w:pPr>
      <w:numPr>
        <w:numId w:val="33"/>
      </w:numPr>
    </w:pPr>
  </w:style>
  <w:style w:type="paragraph" w:customStyle="1" w:styleId="Dm5Heading2">
    <w:name w:val="Dm5 Heading 2"/>
    <w:basedOn w:val="Normal"/>
    <w:autoRedefine/>
    <w:qFormat/>
    <w:rsid w:val="00EF5C94"/>
    <w:pPr>
      <w:numPr>
        <w:numId w:val="34"/>
      </w:numPr>
      <w:tabs>
        <w:tab w:val="left" w:pos="567"/>
      </w:tabs>
      <w:spacing w:before="240" w:after="120" w:line="276" w:lineRule="auto"/>
      <w:ind w:left="567"/>
      <w:jc w:val="both"/>
    </w:pPr>
    <w:rPr>
      <w:rFonts w:eastAsia="Calibri" w:cs="Arial"/>
      <w:b/>
      <w:szCs w:val="22"/>
      <w:lang w:val="en-ZA"/>
    </w:rPr>
  </w:style>
  <w:style w:type="paragraph" w:customStyle="1" w:styleId="WWAnnexHead1">
    <w:name w:val="WW_AnnexHead1"/>
    <w:basedOn w:val="Normal"/>
    <w:next w:val="Normal"/>
    <w:uiPriority w:val="1"/>
    <w:qFormat/>
    <w:rsid w:val="00C622A0"/>
    <w:pPr>
      <w:keepNext/>
      <w:numPr>
        <w:numId w:val="35"/>
      </w:numPr>
      <w:suppressAutoHyphens/>
      <w:spacing w:after="240" w:line="264" w:lineRule="auto"/>
      <w:jc w:val="both"/>
      <w:outlineLvl w:val="0"/>
    </w:pPr>
    <w:rPr>
      <w:b/>
      <w:caps/>
      <w:sz w:val="21"/>
      <w:szCs w:val="24"/>
      <w:lang w:eastAsia="en-GB"/>
    </w:rPr>
  </w:style>
  <w:style w:type="paragraph" w:customStyle="1" w:styleId="WWAnnexHead2">
    <w:name w:val="WW_AnnexHead2"/>
    <w:basedOn w:val="Normal"/>
    <w:next w:val="Normal"/>
    <w:uiPriority w:val="1"/>
    <w:qFormat/>
    <w:rsid w:val="00C622A0"/>
    <w:pPr>
      <w:keepNext/>
      <w:numPr>
        <w:ilvl w:val="1"/>
        <w:numId w:val="35"/>
      </w:numPr>
      <w:tabs>
        <w:tab w:val="left" w:pos="3572"/>
        <w:tab w:val="left" w:pos="4082"/>
      </w:tabs>
      <w:suppressAutoHyphens/>
      <w:spacing w:before="60" w:after="240" w:line="264" w:lineRule="auto"/>
      <w:jc w:val="both"/>
      <w:outlineLvl w:val="1"/>
    </w:pPr>
    <w:rPr>
      <w:b/>
      <w:sz w:val="21"/>
      <w:szCs w:val="24"/>
      <w:lang w:eastAsia="en-GB"/>
    </w:rPr>
  </w:style>
  <w:style w:type="paragraph" w:customStyle="1" w:styleId="WWAnnexHead3">
    <w:name w:val="WW_AnnexHead3"/>
    <w:basedOn w:val="Normal"/>
    <w:next w:val="Normal"/>
    <w:uiPriority w:val="1"/>
    <w:qFormat/>
    <w:rsid w:val="00C622A0"/>
    <w:pPr>
      <w:keepNext/>
      <w:numPr>
        <w:ilvl w:val="2"/>
        <w:numId w:val="35"/>
      </w:numPr>
      <w:tabs>
        <w:tab w:val="left" w:pos="4082"/>
        <w:tab w:val="left" w:pos="4593"/>
      </w:tabs>
      <w:suppressAutoHyphens/>
      <w:spacing w:before="60" w:after="240" w:line="264" w:lineRule="auto"/>
      <w:jc w:val="both"/>
      <w:outlineLvl w:val="2"/>
    </w:pPr>
    <w:rPr>
      <w:b/>
      <w:sz w:val="21"/>
      <w:szCs w:val="24"/>
      <w:lang w:eastAsia="en-GB"/>
    </w:rPr>
  </w:style>
  <w:style w:type="paragraph" w:customStyle="1" w:styleId="WWAnnexHead4">
    <w:name w:val="WW_AnnexHead4"/>
    <w:basedOn w:val="Normal"/>
    <w:next w:val="Normal"/>
    <w:uiPriority w:val="1"/>
    <w:rsid w:val="00C622A0"/>
    <w:pPr>
      <w:keepNext/>
      <w:numPr>
        <w:ilvl w:val="3"/>
        <w:numId w:val="35"/>
      </w:numPr>
      <w:tabs>
        <w:tab w:val="left" w:pos="4593"/>
        <w:tab w:val="left" w:pos="5103"/>
      </w:tabs>
      <w:suppressAutoHyphens/>
      <w:spacing w:before="60" w:after="240" w:line="264" w:lineRule="auto"/>
      <w:jc w:val="both"/>
      <w:outlineLvl w:val="3"/>
    </w:pPr>
    <w:rPr>
      <w:b/>
      <w:sz w:val="21"/>
      <w:szCs w:val="24"/>
      <w:lang w:eastAsia="en-GB"/>
    </w:rPr>
  </w:style>
  <w:style w:type="paragraph" w:customStyle="1" w:styleId="WWAnnexHead5">
    <w:name w:val="WW_AnnexHead5"/>
    <w:basedOn w:val="Normal"/>
    <w:next w:val="Normal"/>
    <w:uiPriority w:val="1"/>
    <w:rsid w:val="00C622A0"/>
    <w:pPr>
      <w:keepNext/>
      <w:numPr>
        <w:ilvl w:val="4"/>
        <w:numId w:val="35"/>
      </w:numPr>
      <w:suppressAutoHyphens/>
      <w:spacing w:before="60" w:after="240" w:line="264" w:lineRule="auto"/>
      <w:jc w:val="both"/>
      <w:outlineLvl w:val="4"/>
    </w:pPr>
    <w:rPr>
      <w:b/>
      <w:sz w:val="21"/>
      <w:szCs w:val="24"/>
      <w:lang w:eastAsia="en-GB"/>
    </w:rPr>
  </w:style>
  <w:style w:type="paragraph" w:customStyle="1" w:styleId="WWAnnexHead6">
    <w:name w:val="WW_AnnexHead6"/>
    <w:basedOn w:val="Normal"/>
    <w:next w:val="Normal"/>
    <w:uiPriority w:val="1"/>
    <w:rsid w:val="00C622A0"/>
    <w:pPr>
      <w:keepNext/>
      <w:numPr>
        <w:ilvl w:val="5"/>
        <w:numId w:val="35"/>
      </w:numPr>
      <w:suppressAutoHyphens/>
      <w:spacing w:before="60" w:after="240" w:line="264" w:lineRule="auto"/>
      <w:jc w:val="both"/>
      <w:outlineLvl w:val="5"/>
    </w:pPr>
    <w:rPr>
      <w:b/>
      <w:sz w:val="21"/>
      <w:szCs w:val="24"/>
      <w:lang w:eastAsia="en-GB"/>
    </w:rPr>
  </w:style>
  <w:style w:type="character" w:styleId="EndnoteReference">
    <w:name w:val="endnote reference"/>
    <w:rsid w:val="00C622A0"/>
    <w:rPr>
      <w:rFonts w:cs="Times New Roman"/>
      <w:vertAlign w:val="superscript"/>
    </w:rPr>
  </w:style>
  <w:style w:type="paragraph" w:customStyle="1" w:styleId="WWBodyText">
    <w:name w:val="WW_BodyText"/>
    <w:basedOn w:val="Normal"/>
    <w:uiPriority w:val="1"/>
    <w:qFormat/>
    <w:rsid w:val="00C622A0"/>
    <w:pPr>
      <w:suppressAutoHyphens/>
      <w:spacing w:before="60" w:after="240" w:line="264" w:lineRule="auto"/>
      <w:jc w:val="both"/>
    </w:pPr>
    <w:rPr>
      <w:sz w:val="21"/>
      <w:szCs w:val="24"/>
      <w:lang w:eastAsia="en-GB"/>
    </w:rPr>
  </w:style>
  <w:style w:type="paragraph" w:customStyle="1" w:styleId="Style2">
    <w:name w:val="Style2"/>
    <w:basedOn w:val="Heading1"/>
    <w:link w:val="Style2Char"/>
    <w:qFormat/>
    <w:rsid w:val="00440DE6"/>
    <w:pPr>
      <w:keepNext w:val="0"/>
      <w:widowControl w:val="0"/>
      <w:numPr>
        <w:numId w:val="48"/>
      </w:numPr>
      <w:spacing w:line="288" w:lineRule="auto"/>
      <w:ind w:right="418"/>
      <w:jc w:val="left"/>
    </w:pPr>
    <w:rPr>
      <w:caps w:val="0"/>
      <w:color w:val="1F497D" w:themeColor="text2"/>
    </w:rPr>
  </w:style>
  <w:style w:type="paragraph" w:customStyle="1" w:styleId="Style3">
    <w:name w:val="Style3"/>
    <w:basedOn w:val="Heading1"/>
    <w:link w:val="Style3Char"/>
    <w:qFormat/>
    <w:rsid w:val="005366F1"/>
    <w:pPr>
      <w:keepNext w:val="0"/>
      <w:widowControl w:val="0"/>
      <w:numPr>
        <w:numId w:val="0"/>
      </w:numPr>
      <w:spacing w:line="288" w:lineRule="auto"/>
      <w:ind w:right="418"/>
      <w:jc w:val="left"/>
    </w:pPr>
  </w:style>
  <w:style w:type="character" w:customStyle="1" w:styleId="Style2Char">
    <w:name w:val="Style2 Char"/>
    <w:basedOn w:val="Heading1Char"/>
    <w:link w:val="Style2"/>
    <w:rsid w:val="00440DE6"/>
    <w:rPr>
      <w:rFonts w:ascii="Arial Bold" w:hAnsi="Arial Bold"/>
      <w:b/>
      <w:caps w:val="0"/>
      <w:color w:val="1F497D" w:themeColor="text2"/>
      <w:kern w:val="28"/>
      <w:sz w:val="24"/>
      <w:lang w:val="en-GB" w:eastAsia="en-US"/>
    </w:rPr>
  </w:style>
  <w:style w:type="character" w:customStyle="1" w:styleId="Style3Char">
    <w:name w:val="Style3 Char"/>
    <w:basedOn w:val="Heading1Char"/>
    <w:link w:val="Style3"/>
    <w:rsid w:val="005366F1"/>
    <w:rPr>
      <w:rFonts w:ascii="Arial Bold" w:hAnsi="Arial Bold"/>
      <w:b/>
      <w:caps/>
      <w:color w:val="365F91"/>
      <w:kern w:val="28"/>
      <w:sz w:val="24"/>
      <w:lang w:val="en-GB" w:eastAsia="en-US"/>
    </w:rPr>
  </w:style>
  <w:style w:type="numbering" w:customStyle="1" w:styleId="Style4">
    <w:name w:val="Style4"/>
    <w:uiPriority w:val="99"/>
    <w:rsid w:val="0080292F"/>
    <w:pPr>
      <w:numPr>
        <w:numId w:val="36"/>
      </w:numPr>
    </w:pPr>
  </w:style>
  <w:style w:type="paragraph" w:customStyle="1" w:styleId="ListParagraph1">
    <w:name w:val="List Paragraph1"/>
    <w:basedOn w:val="Normal"/>
    <w:uiPriority w:val="34"/>
    <w:qFormat/>
    <w:rsid w:val="00F6667E"/>
    <w:pPr>
      <w:spacing w:after="160" w:line="259" w:lineRule="auto"/>
      <w:ind w:left="720"/>
      <w:contextualSpacing/>
    </w:pPr>
    <w:rPr>
      <w:rFonts w:asciiTheme="minorHAnsi" w:eastAsiaTheme="minorHAnsi" w:hAnsiTheme="minorHAnsi" w:cstheme="minorBidi"/>
      <w:szCs w:val="22"/>
      <w:lang w:val="en-ZA"/>
    </w:rPr>
  </w:style>
  <w:style w:type="paragraph" w:customStyle="1" w:styleId="DefaultText">
    <w:name w:val="Default Text"/>
    <w:rsid w:val="00FC3683"/>
    <w:pPr>
      <w:autoSpaceDE w:val="0"/>
      <w:autoSpaceDN w:val="0"/>
    </w:pPr>
    <w:rPr>
      <w:color w:val="000000"/>
      <w:sz w:val="24"/>
      <w:szCs w:val="24"/>
      <w:lang w:val="en-US" w:eastAsia="en-US"/>
    </w:rPr>
  </w:style>
  <w:style w:type="paragraph" w:styleId="NoSpacing">
    <w:name w:val="No Spacing"/>
    <w:uiPriority w:val="1"/>
    <w:qFormat/>
    <w:rsid w:val="00FC3683"/>
    <w:rPr>
      <w:rFonts w:asciiTheme="minorHAnsi" w:eastAsiaTheme="minorHAnsi" w:hAnsiTheme="minorHAnsi" w:cstheme="minorBidi"/>
      <w:sz w:val="22"/>
      <w:szCs w:val="22"/>
      <w:lang w:eastAsia="en-US"/>
    </w:rPr>
  </w:style>
  <w:style w:type="character" w:customStyle="1" w:styleId="ListParagraphChar">
    <w:name w:val="List Paragraph Char"/>
    <w:aliases w:val="Standard Paragraph Char,normal Char,Bullets Char,List Paragraph 1 Char,Table of contents numbered Char,footer text Char,Figure_name Char,LIST Char,BULLETS Char,Recommendation Char,Grey Bullet List Char,Grey Bullet Style Char"/>
    <w:basedOn w:val="DefaultParagraphFont"/>
    <w:link w:val="ListParagraph"/>
    <w:uiPriority w:val="34"/>
    <w:locked/>
    <w:rsid w:val="00F25C11"/>
    <w:rPr>
      <w:rFonts w:ascii="Arial" w:hAnsi="Arial" w:cs="Arial"/>
      <w:sz w:val="24"/>
      <w:szCs w:val="24"/>
      <w:lang w:val="en-US" w:eastAsia="en-US"/>
    </w:rPr>
  </w:style>
  <w:style w:type="paragraph" w:styleId="NormalWeb">
    <w:name w:val="Normal (Web)"/>
    <w:basedOn w:val="Normal"/>
    <w:uiPriority w:val="99"/>
    <w:semiHidden/>
    <w:unhideWhenUsed/>
    <w:rsid w:val="004B6675"/>
    <w:pPr>
      <w:spacing w:before="100" w:beforeAutospacing="1" w:after="100" w:afterAutospacing="1"/>
    </w:pPr>
    <w:rPr>
      <w:rFonts w:ascii="Times New Roman" w:eastAsiaTheme="minorEastAsia" w:hAnsi="Times New Roman"/>
      <w:sz w:val="24"/>
      <w:szCs w:val="24"/>
      <w:lang w:val="en-ZA" w:eastAsia="en-ZA"/>
    </w:rPr>
  </w:style>
  <w:style w:type="paragraph" w:customStyle="1" w:styleId="ScheduleHeading">
    <w:name w:val="Schedule Heading"/>
    <w:qFormat/>
    <w:rsid w:val="00640FA5"/>
    <w:pPr>
      <w:tabs>
        <w:tab w:val="left" w:pos="2078"/>
      </w:tabs>
      <w:spacing w:before="240" w:line="360" w:lineRule="auto"/>
      <w:jc w:val="center"/>
      <w:outlineLvl w:val="0"/>
    </w:pPr>
    <w:rPr>
      <w:rFonts w:ascii="Tahoma" w:hAnsi="Tahoma"/>
      <w:b/>
      <w:szCs w:val="24"/>
      <w:lang w:val="en-GB" w:eastAsia="en-GB"/>
    </w:rPr>
  </w:style>
  <w:style w:type="paragraph" w:customStyle="1" w:styleId="Level2Paragraph">
    <w:name w:val="Level 2 Paragraph"/>
    <w:basedOn w:val="Normal"/>
    <w:rsid w:val="00A47A5F"/>
    <w:pPr>
      <w:spacing w:before="120" w:line="360" w:lineRule="auto"/>
      <w:ind w:left="1134"/>
      <w:jc w:val="both"/>
    </w:pPr>
    <w:rPr>
      <w:rFonts w:ascii="Tahoma" w:hAnsi="Tahoma"/>
      <w:sz w:val="18"/>
      <w:szCs w:val="24"/>
      <w:lang w:eastAsia="en-GB"/>
    </w:rPr>
  </w:style>
  <w:style w:type="paragraph" w:styleId="FootnoteText">
    <w:name w:val="footnote text"/>
    <w:basedOn w:val="Normal"/>
    <w:link w:val="FootnoteTextChar"/>
    <w:unhideWhenUsed/>
    <w:rsid w:val="00A47A5F"/>
    <w:pPr>
      <w:ind w:left="6549" w:hanging="6407"/>
    </w:pPr>
    <w:rPr>
      <w:rFonts w:ascii="Calibri" w:eastAsia="Calibri" w:hAnsi="Calibri"/>
      <w:sz w:val="20"/>
    </w:rPr>
  </w:style>
  <w:style w:type="character" w:customStyle="1" w:styleId="FootnoteTextChar">
    <w:name w:val="Footnote Text Char"/>
    <w:basedOn w:val="DefaultParagraphFont"/>
    <w:link w:val="FootnoteText"/>
    <w:rsid w:val="00A47A5F"/>
    <w:rPr>
      <w:rFonts w:ascii="Calibri" w:eastAsia="Calibri" w:hAnsi="Calibri"/>
      <w:lang w:val="en-GB" w:eastAsia="en-US"/>
    </w:rPr>
  </w:style>
  <w:style w:type="character" w:styleId="FootnoteReference">
    <w:name w:val="footnote reference"/>
    <w:uiPriority w:val="99"/>
    <w:unhideWhenUsed/>
    <w:rsid w:val="00A47A5F"/>
    <w:rPr>
      <w:vertAlign w:val="superscript"/>
    </w:rPr>
  </w:style>
  <w:style w:type="paragraph" w:customStyle="1" w:styleId="Level1Paragraph">
    <w:name w:val="Level 1 Paragraph"/>
    <w:rsid w:val="009522F1"/>
    <w:pPr>
      <w:spacing w:before="120" w:line="360" w:lineRule="auto"/>
      <w:ind w:left="567"/>
      <w:jc w:val="both"/>
    </w:pPr>
    <w:rPr>
      <w:rFonts w:ascii="Tahoma" w:hAnsi="Tahoma"/>
      <w:sz w:val="18"/>
      <w:szCs w:val="24"/>
      <w:lang w:val="en-GB" w:eastAsia="en-GB"/>
    </w:rPr>
  </w:style>
  <w:style w:type="paragraph" w:customStyle="1" w:styleId="Level3Paragraph">
    <w:name w:val="Level 3 Paragraph"/>
    <w:basedOn w:val="Level2Paragraph"/>
    <w:uiPriority w:val="99"/>
    <w:rsid w:val="005439E6"/>
    <w:pPr>
      <w:ind w:left="1701"/>
    </w:pPr>
  </w:style>
  <w:style w:type="paragraph" w:customStyle="1" w:styleId="TemplateBullets">
    <w:name w:val="Template Bullets"/>
    <w:next w:val="Normal"/>
    <w:rsid w:val="005439E6"/>
    <w:pPr>
      <w:numPr>
        <w:numId w:val="43"/>
      </w:numPr>
      <w:spacing w:before="60"/>
    </w:pPr>
    <w:rPr>
      <w:rFonts w:ascii="Tahoma" w:hAnsi="Tahoma"/>
      <w:sz w:val="18"/>
      <w:szCs w:val="24"/>
      <w:lang w:val="en-GB" w:eastAsia="en-GB"/>
    </w:rPr>
  </w:style>
  <w:style w:type="paragraph" w:customStyle="1" w:styleId="TransnetNormal">
    <w:name w:val="Transnet Normal"/>
    <w:rsid w:val="004C59FA"/>
    <w:pPr>
      <w:spacing w:line="360" w:lineRule="auto"/>
      <w:ind w:left="567"/>
      <w:jc w:val="both"/>
    </w:pPr>
    <w:rPr>
      <w:rFonts w:ascii="Tahoma" w:hAnsi="Tahoma"/>
      <w:sz w:val="18"/>
      <w:szCs w:val="24"/>
      <w:lang w:val="en-GB" w:eastAsia="en-GB"/>
    </w:rPr>
  </w:style>
  <w:style w:type="character" w:styleId="UnresolvedMention">
    <w:name w:val="Unresolved Mention"/>
    <w:basedOn w:val="DefaultParagraphFont"/>
    <w:uiPriority w:val="99"/>
    <w:semiHidden/>
    <w:unhideWhenUsed/>
    <w:rsid w:val="00A617B9"/>
    <w:rPr>
      <w:color w:val="605E5C"/>
      <w:shd w:val="clear" w:color="auto" w:fill="E1DFDD"/>
    </w:rPr>
  </w:style>
  <w:style w:type="table" w:customStyle="1" w:styleId="TableGrid0">
    <w:name w:val="TableGrid"/>
    <w:rsid w:val="00DA7DE7"/>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table" w:customStyle="1" w:styleId="TableGrid2">
    <w:name w:val="Table Grid2"/>
    <w:basedOn w:val="TableNormal"/>
    <w:next w:val="TableGrid"/>
    <w:uiPriority w:val="59"/>
    <w:rsid w:val="00A72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724D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B2F3E"/>
    <w:pPr>
      <w:widowControl w:val="0"/>
      <w:autoSpaceDE w:val="0"/>
      <w:autoSpaceDN w:val="0"/>
    </w:pPr>
    <w:rPr>
      <w:rFonts w:ascii="Arial MT" w:eastAsia="Arial MT" w:hAnsi="Arial MT" w:cs="Arial MT"/>
      <w:szCs w:val="22"/>
      <w:lang w:val="en-US"/>
    </w:rPr>
  </w:style>
  <w:style w:type="character" w:styleId="PlaceholderText">
    <w:name w:val="Placeholder Text"/>
    <w:basedOn w:val="DefaultParagraphFont"/>
    <w:semiHidden/>
    <w:rsid w:val="00D0052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8456">
      <w:bodyDiv w:val="1"/>
      <w:marLeft w:val="0"/>
      <w:marRight w:val="0"/>
      <w:marTop w:val="0"/>
      <w:marBottom w:val="0"/>
      <w:divBdr>
        <w:top w:val="none" w:sz="0" w:space="0" w:color="auto"/>
        <w:left w:val="none" w:sz="0" w:space="0" w:color="auto"/>
        <w:bottom w:val="none" w:sz="0" w:space="0" w:color="auto"/>
        <w:right w:val="none" w:sz="0" w:space="0" w:color="auto"/>
      </w:divBdr>
    </w:div>
    <w:div w:id="98642281">
      <w:bodyDiv w:val="1"/>
      <w:marLeft w:val="0"/>
      <w:marRight w:val="0"/>
      <w:marTop w:val="0"/>
      <w:marBottom w:val="0"/>
      <w:divBdr>
        <w:top w:val="none" w:sz="0" w:space="0" w:color="auto"/>
        <w:left w:val="none" w:sz="0" w:space="0" w:color="auto"/>
        <w:bottom w:val="none" w:sz="0" w:space="0" w:color="auto"/>
        <w:right w:val="none" w:sz="0" w:space="0" w:color="auto"/>
      </w:divBdr>
    </w:div>
    <w:div w:id="218518556">
      <w:bodyDiv w:val="1"/>
      <w:marLeft w:val="0"/>
      <w:marRight w:val="0"/>
      <w:marTop w:val="0"/>
      <w:marBottom w:val="0"/>
      <w:divBdr>
        <w:top w:val="none" w:sz="0" w:space="0" w:color="auto"/>
        <w:left w:val="none" w:sz="0" w:space="0" w:color="auto"/>
        <w:bottom w:val="none" w:sz="0" w:space="0" w:color="auto"/>
        <w:right w:val="none" w:sz="0" w:space="0" w:color="auto"/>
      </w:divBdr>
    </w:div>
    <w:div w:id="230238506">
      <w:bodyDiv w:val="1"/>
      <w:marLeft w:val="0"/>
      <w:marRight w:val="0"/>
      <w:marTop w:val="0"/>
      <w:marBottom w:val="0"/>
      <w:divBdr>
        <w:top w:val="none" w:sz="0" w:space="0" w:color="auto"/>
        <w:left w:val="none" w:sz="0" w:space="0" w:color="auto"/>
        <w:bottom w:val="none" w:sz="0" w:space="0" w:color="auto"/>
        <w:right w:val="none" w:sz="0" w:space="0" w:color="auto"/>
      </w:divBdr>
    </w:div>
    <w:div w:id="533345785">
      <w:bodyDiv w:val="1"/>
      <w:marLeft w:val="0"/>
      <w:marRight w:val="0"/>
      <w:marTop w:val="0"/>
      <w:marBottom w:val="0"/>
      <w:divBdr>
        <w:top w:val="none" w:sz="0" w:space="0" w:color="auto"/>
        <w:left w:val="none" w:sz="0" w:space="0" w:color="auto"/>
        <w:bottom w:val="none" w:sz="0" w:space="0" w:color="auto"/>
        <w:right w:val="none" w:sz="0" w:space="0" w:color="auto"/>
      </w:divBdr>
    </w:div>
    <w:div w:id="656614264">
      <w:bodyDiv w:val="1"/>
      <w:marLeft w:val="0"/>
      <w:marRight w:val="0"/>
      <w:marTop w:val="0"/>
      <w:marBottom w:val="0"/>
      <w:divBdr>
        <w:top w:val="none" w:sz="0" w:space="0" w:color="auto"/>
        <w:left w:val="none" w:sz="0" w:space="0" w:color="auto"/>
        <w:bottom w:val="none" w:sz="0" w:space="0" w:color="auto"/>
        <w:right w:val="none" w:sz="0" w:space="0" w:color="auto"/>
      </w:divBdr>
    </w:div>
    <w:div w:id="815532698">
      <w:bodyDiv w:val="1"/>
      <w:marLeft w:val="0"/>
      <w:marRight w:val="0"/>
      <w:marTop w:val="0"/>
      <w:marBottom w:val="0"/>
      <w:divBdr>
        <w:top w:val="none" w:sz="0" w:space="0" w:color="auto"/>
        <w:left w:val="none" w:sz="0" w:space="0" w:color="auto"/>
        <w:bottom w:val="none" w:sz="0" w:space="0" w:color="auto"/>
        <w:right w:val="none" w:sz="0" w:space="0" w:color="auto"/>
      </w:divBdr>
    </w:div>
    <w:div w:id="882521633">
      <w:bodyDiv w:val="1"/>
      <w:marLeft w:val="0"/>
      <w:marRight w:val="0"/>
      <w:marTop w:val="0"/>
      <w:marBottom w:val="0"/>
      <w:divBdr>
        <w:top w:val="none" w:sz="0" w:space="0" w:color="auto"/>
        <w:left w:val="none" w:sz="0" w:space="0" w:color="auto"/>
        <w:bottom w:val="none" w:sz="0" w:space="0" w:color="auto"/>
        <w:right w:val="none" w:sz="0" w:space="0" w:color="auto"/>
      </w:divBdr>
    </w:div>
    <w:div w:id="995766805">
      <w:bodyDiv w:val="1"/>
      <w:marLeft w:val="0"/>
      <w:marRight w:val="0"/>
      <w:marTop w:val="0"/>
      <w:marBottom w:val="0"/>
      <w:divBdr>
        <w:top w:val="none" w:sz="0" w:space="0" w:color="auto"/>
        <w:left w:val="none" w:sz="0" w:space="0" w:color="auto"/>
        <w:bottom w:val="none" w:sz="0" w:space="0" w:color="auto"/>
        <w:right w:val="none" w:sz="0" w:space="0" w:color="auto"/>
      </w:divBdr>
    </w:div>
    <w:div w:id="1138916929">
      <w:bodyDiv w:val="1"/>
      <w:marLeft w:val="0"/>
      <w:marRight w:val="0"/>
      <w:marTop w:val="0"/>
      <w:marBottom w:val="0"/>
      <w:divBdr>
        <w:top w:val="none" w:sz="0" w:space="0" w:color="auto"/>
        <w:left w:val="none" w:sz="0" w:space="0" w:color="auto"/>
        <w:bottom w:val="none" w:sz="0" w:space="0" w:color="auto"/>
        <w:right w:val="none" w:sz="0" w:space="0" w:color="auto"/>
      </w:divBdr>
    </w:div>
    <w:div w:id="1206328764">
      <w:bodyDiv w:val="1"/>
      <w:marLeft w:val="0"/>
      <w:marRight w:val="0"/>
      <w:marTop w:val="0"/>
      <w:marBottom w:val="0"/>
      <w:divBdr>
        <w:top w:val="none" w:sz="0" w:space="0" w:color="auto"/>
        <w:left w:val="none" w:sz="0" w:space="0" w:color="auto"/>
        <w:bottom w:val="none" w:sz="0" w:space="0" w:color="auto"/>
        <w:right w:val="none" w:sz="0" w:space="0" w:color="auto"/>
      </w:divBdr>
    </w:div>
    <w:div w:id="1265727730">
      <w:bodyDiv w:val="1"/>
      <w:marLeft w:val="0"/>
      <w:marRight w:val="0"/>
      <w:marTop w:val="0"/>
      <w:marBottom w:val="0"/>
      <w:divBdr>
        <w:top w:val="none" w:sz="0" w:space="0" w:color="auto"/>
        <w:left w:val="none" w:sz="0" w:space="0" w:color="auto"/>
        <w:bottom w:val="none" w:sz="0" w:space="0" w:color="auto"/>
        <w:right w:val="none" w:sz="0" w:space="0" w:color="auto"/>
      </w:divBdr>
    </w:div>
    <w:div w:id="1268805010">
      <w:bodyDiv w:val="1"/>
      <w:marLeft w:val="0"/>
      <w:marRight w:val="0"/>
      <w:marTop w:val="0"/>
      <w:marBottom w:val="0"/>
      <w:divBdr>
        <w:top w:val="none" w:sz="0" w:space="0" w:color="auto"/>
        <w:left w:val="none" w:sz="0" w:space="0" w:color="auto"/>
        <w:bottom w:val="none" w:sz="0" w:space="0" w:color="auto"/>
        <w:right w:val="none" w:sz="0" w:space="0" w:color="auto"/>
      </w:divBdr>
    </w:div>
    <w:div w:id="1293437114">
      <w:bodyDiv w:val="1"/>
      <w:marLeft w:val="0"/>
      <w:marRight w:val="0"/>
      <w:marTop w:val="0"/>
      <w:marBottom w:val="0"/>
      <w:divBdr>
        <w:top w:val="none" w:sz="0" w:space="0" w:color="auto"/>
        <w:left w:val="none" w:sz="0" w:space="0" w:color="auto"/>
        <w:bottom w:val="none" w:sz="0" w:space="0" w:color="auto"/>
        <w:right w:val="none" w:sz="0" w:space="0" w:color="auto"/>
      </w:divBdr>
    </w:div>
    <w:div w:id="1478107914">
      <w:bodyDiv w:val="1"/>
      <w:marLeft w:val="0"/>
      <w:marRight w:val="0"/>
      <w:marTop w:val="0"/>
      <w:marBottom w:val="0"/>
      <w:divBdr>
        <w:top w:val="none" w:sz="0" w:space="0" w:color="auto"/>
        <w:left w:val="none" w:sz="0" w:space="0" w:color="auto"/>
        <w:bottom w:val="none" w:sz="0" w:space="0" w:color="auto"/>
        <w:right w:val="none" w:sz="0" w:space="0" w:color="auto"/>
      </w:divBdr>
    </w:div>
    <w:div w:id="1888562803">
      <w:bodyDiv w:val="1"/>
      <w:marLeft w:val="0"/>
      <w:marRight w:val="0"/>
      <w:marTop w:val="0"/>
      <w:marBottom w:val="0"/>
      <w:divBdr>
        <w:top w:val="none" w:sz="0" w:space="0" w:color="auto"/>
        <w:left w:val="none" w:sz="0" w:space="0" w:color="auto"/>
        <w:bottom w:val="none" w:sz="0" w:space="0" w:color="auto"/>
        <w:right w:val="none" w:sz="0" w:space="0" w:color="auto"/>
      </w:divBdr>
    </w:div>
    <w:div w:id="1917205365">
      <w:bodyDiv w:val="1"/>
      <w:marLeft w:val="0"/>
      <w:marRight w:val="0"/>
      <w:marTop w:val="0"/>
      <w:marBottom w:val="0"/>
      <w:divBdr>
        <w:top w:val="none" w:sz="0" w:space="0" w:color="auto"/>
        <w:left w:val="none" w:sz="0" w:space="0" w:color="auto"/>
        <w:bottom w:val="none" w:sz="0" w:space="0" w:color="auto"/>
        <w:right w:val="none" w:sz="0" w:space="0" w:color="auto"/>
      </w:divBdr>
    </w:div>
    <w:div w:id="1934584372">
      <w:bodyDiv w:val="1"/>
      <w:marLeft w:val="0"/>
      <w:marRight w:val="0"/>
      <w:marTop w:val="0"/>
      <w:marBottom w:val="0"/>
      <w:divBdr>
        <w:top w:val="none" w:sz="0" w:space="0" w:color="auto"/>
        <w:left w:val="none" w:sz="0" w:space="0" w:color="auto"/>
        <w:bottom w:val="none" w:sz="0" w:space="0" w:color="auto"/>
        <w:right w:val="none" w:sz="0" w:space="0" w:color="auto"/>
      </w:divBdr>
    </w:div>
    <w:div w:id="2145006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za" TargetMode="External"/><Relationship Id="rId13" Type="http://schemas.openxmlformats.org/officeDocument/2006/relationships/image" Target="media/image2.jpeg"/><Relationship Id="rId18" Type="http://schemas.openxmlformats.org/officeDocument/2006/relationships/image" Target="media/image5.pn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jpeg"/><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customXml" Target="ink/ink1.xml"/><Relationship Id="rId20" Type="http://schemas.openxmlformats.org/officeDocument/2006/relationships/header" Target="head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cure.csd.gov.za"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hyperlink" Target="mailto:Complaints@prasa.co"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oliswa.mgenge@prasa.com" TargetMode="External"/><Relationship Id="rId14" Type="http://schemas.openxmlformats.org/officeDocument/2006/relationships/image" Target="media/image3.jpeg"/><Relationship Id="rId22" Type="http://schemas.openxmlformats.org/officeDocument/2006/relationships/footer" Target="footer2.xml"/><Relationship Id="rId27" Type="http://schemas.openxmlformats.org/officeDocument/2006/relationships/hyperlink" Target="http://www.etenders.gov.za"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header4.xml.rels><?xml version="1.0" encoding="UTF-8" standalone="yes"?>
<Relationships xmlns="http://schemas.openxmlformats.org/package/2006/relationships"><Relationship Id="rId1" Type="http://schemas.openxmlformats.org/officeDocument/2006/relationships/image" Target="media/image7.jpeg"/></Relationships>
</file>

<file path=word/_rels/header5.xml.rels><?xml version="1.0" encoding="UTF-8" standalone="yes"?>
<Relationships xmlns="http://schemas.openxmlformats.org/package/2006/relationships"><Relationship Id="rId1" Type="http://schemas.openxmlformats.org/officeDocument/2006/relationships/image" Target="media/image7.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7-13T09:48:27.024"/>
    </inkml:context>
    <inkml:brush xml:id="br0">
      <inkml:brushProperty name="width" value="0.05" units="cm"/>
      <inkml:brushProperty name="height" value="0.05" units="cm"/>
    </inkml:brush>
  </inkml:definitions>
  <inkml:trace contextRef="#ctx0" brushRef="#br0">0 0 24575,'0'0'-8191</inkml:trace>
  <inkml:trace contextRef="#ctx0" brushRef="#br0" timeOffset="350.5">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79203-9F94-4A3C-8E18-DB91E33D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75</Pages>
  <Words>16542</Words>
  <Characters>88836</Characters>
  <Application>Microsoft Office Word</Application>
  <DocSecurity>0</DocSecurity>
  <Lines>3416</Lines>
  <Paragraphs>1386</Paragraphs>
  <ScaleCrop>false</ScaleCrop>
  <HeadingPairs>
    <vt:vector size="2" baseType="variant">
      <vt:variant>
        <vt:lpstr>Title</vt:lpstr>
      </vt:variant>
      <vt:variant>
        <vt:i4>1</vt:i4>
      </vt:variant>
    </vt:vector>
  </HeadingPairs>
  <TitlesOfParts>
    <vt:vector size="1" baseType="lpstr">
      <vt:lpstr>Brenda Malongete</vt:lpstr>
    </vt:vector>
  </TitlesOfParts>
  <Company>Hewlett-Packard Company</Company>
  <LinksUpToDate>false</LinksUpToDate>
  <CharactersWithSpaces>103992</CharactersWithSpaces>
  <SharedDoc>false</SharedDoc>
  <HLinks>
    <vt:vector size="306" baseType="variant">
      <vt:variant>
        <vt:i4>1179706</vt:i4>
      </vt:variant>
      <vt:variant>
        <vt:i4>296</vt:i4>
      </vt:variant>
      <vt:variant>
        <vt:i4>0</vt:i4>
      </vt:variant>
      <vt:variant>
        <vt:i4>5</vt:i4>
      </vt:variant>
      <vt:variant>
        <vt:lpwstr/>
      </vt:variant>
      <vt:variant>
        <vt:lpwstr>_Toc396489715</vt:lpwstr>
      </vt:variant>
      <vt:variant>
        <vt:i4>1179706</vt:i4>
      </vt:variant>
      <vt:variant>
        <vt:i4>287</vt:i4>
      </vt:variant>
      <vt:variant>
        <vt:i4>0</vt:i4>
      </vt:variant>
      <vt:variant>
        <vt:i4>5</vt:i4>
      </vt:variant>
      <vt:variant>
        <vt:lpwstr/>
      </vt:variant>
      <vt:variant>
        <vt:lpwstr>_Toc396489714</vt:lpwstr>
      </vt:variant>
      <vt:variant>
        <vt:i4>1179706</vt:i4>
      </vt:variant>
      <vt:variant>
        <vt:i4>281</vt:i4>
      </vt:variant>
      <vt:variant>
        <vt:i4>0</vt:i4>
      </vt:variant>
      <vt:variant>
        <vt:i4>5</vt:i4>
      </vt:variant>
      <vt:variant>
        <vt:lpwstr/>
      </vt:variant>
      <vt:variant>
        <vt:lpwstr>_Toc396489713</vt:lpwstr>
      </vt:variant>
      <vt:variant>
        <vt:i4>1179706</vt:i4>
      </vt:variant>
      <vt:variant>
        <vt:i4>275</vt:i4>
      </vt:variant>
      <vt:variant>
        <vt:i4>0</vt:i4>
      </vt:variant>
      <vt:variant>
        <vt:i4>5</vt:i4>
      </vt:variant>
      <vt:variant>
        <vt:lpwstr/>
      </vt:variant>
      <vt:variant>
        <vt:lpwstr>_Toc396489712</vt:lpwstr>
      </vt:variant>
      <vt:variant>
        <vt:i4>1179706</vt:i4>
      </vt:variant>
      <vt:variant>
        <vt:i4>269</vt:i4>
      </vt:variant>
      <vt:variant>
        <vt:i4>0</vt:i4>
      </vt:variant>
      <vt:variant>
        <vt:i4>5</vt:i4>
      </vt:variant>
      <vt:variant>
        <vt:lpwstr/>
      </vt:variant>
      <vt:variant>
        <vt:lpwstr>_Toc396489711</vt:lpwstr>
      </vt:variant>
      <vt:variant>
        <vt:i4>1179706</vt:i4>
      </vt:variant>
      <vt:variant>
        <vt:i4>263</vt:i4>
      </vt:variant>
      <vt:variant>
        <vt:i4>0</vt:i4>
      </vt:variant>
      <vt:variant>
        <vt:i4>5</vt:i4>
      </vt:variant>
      <vt:variant>
        <vt:lpwstr/>
      </vt:variant>
      <vt:variant>
        <vt:lpwstr>_Toc396489710</vt:lpwstr>
      </vt:variant>
      <vt:variant>
        <vt:i4>1245242</vt:i4>
      </vt:variant>
      <vt:variant>
        <vt:i4>257</vt:i4>
      </vt:variant>
      <vt:variant>
        <vt:i4>0</vt:i4>
      </vt:variant>
      <vt:variant>
        <vt:i4>5</vt:i4>
      </vt:variant>
      <vt:variant>
        <vt:lpwstr/>
      </vt:variant>
      <vt:variant>
        <vt:lpwstr>_Toc396489709</vt:lpwstr>
      </vt:variant>
      <vt:variant>
        <vt:i4>1245242</vt:i4>
      </vt:variant>
      <vt:variant>
        <vt:i4>251</vt:i4>
      </vt:variant>
      <vt:variant>
        <vt:i4>0</vt:i4>
      </vt:variant>
      <vt:variant>
        <vt:i4>5</vt:i4>
      </vt:variant>
      <vt:variant>
        <vt:lpwstr/>
      </vt:variant>
      <vt:variant>
        <vt:lpwstr>_Toc396489708</vt:lpwstr>
      </vt:variant>
      <vt:variant>
        <vt:i4>1245242</vt:i4>
      </vt:variant>
      <vt:variant>
        <vt:i4>245</vt:i4>
      </vt:variant>
      <vt:variant>
        <vt:i4>0</vt:i4>
      </vt:variant>
      <vt:variant>
        <vt:i4>5</vt:i4>
      </vt:variant>
      <vt:variant>
        <vt:lpwstr/>
      </vt:variant>
      <vt:variant>
        <vt:lpwstr>_Toc396489707</vt:lpwstr>
      </vt:variant>
      <vt:variant>
        <vt:i4>1245242</vt:i4>
      </vt:variant>
      <vt:variant>
        <vt:i4>239</vt:i4>
      </vt:variant>
      <vt:variant>
        <vt:i4>0</vt:i4>
      </vt:variant>
      <vt:variant>
        <vt:i4>5</vt:i4>
      </vt:variant>
      <vt:variant>
        <vt:lpwstr/>
      </vt:variant>
      <vt:variant>
        <vt:lpwstr>_Toc396489706</vt:lpwstr>
      </vt:variant>
      <vt:variant>
        <vt:i4>1245242</vt:i4>
      </vt:variant>
      <vt:variant>
        <vt:i4>233</vt:i4>
      </vt:variant>
      <vt:variant>
        <vt:i4>0</vt:i4>
      </vt:variant>
      <vt:variant>
        <vt:i4>5</vt:i4>
      </vt:variant>
      <vt:variant>
        <vt:lpwstr/>
      </vt:variant>
      <vt:variant>
        <vt:lpwstr>_Toc396489705</vt:lpwstr>
      </vt:variant>
      <vt:variant>
        <vt:i4>1245242</vt:i4>
      </vt:variant>
      <vt:variant>
        <vt:i4>227</vt:i4>
      </vt:variant>
      <vt:variant>
        <vt:i4>0</vt:i4>
      </vt:variant>
      <vt:variant>
        <vt:i4>5</vt:i4>
      </vt:variant>
      <vt:variant>
        <vt:lpwstr/>
      </vt:variant>
      <vt:variant>
        <vt:lpwstr>_Toc396489704</vt:lpwstr>
      </vt:variant>
      <vt:variant>
        <vt:i4>1245242</vt:i4>
      </vt:variant>
      <vt:variant>
        <vt:i4>221</vt:i4>
      </vt:variant>
      <vt:variant>
        <vt:i4>0</vt:i4>
      </vt:variant>
      <vt:variant>
        <vt:i4>5</vt:i4>
      </vt:variant>
      <vt:variant>
        <vt:lpwstr/>
      </vt:variant>
      <vt:variant>
        <vt:lpwstr>_Toc396489703</vt:lpwstr>
      </vt:variant>
      <vt:variant>
        <vt:i4>1245242</vt:i4>
      </vt:variant>
      <vt:variant>
        <vt:i4>215</vt:i4>
      </vt:variant>
      <vt:variant>
        <vt:i4>0</vt:i4>
      </vt:variant>
      <vt:variant>
        <vt:i4>5</vt:i4>
      </vt:variant>
      <vt:variant>
        <vt:lpwstr/>
      </vt:variant>
      <vt:variant>
        <vt:lpwstr>_Toc396489702</vt:lpwstr>
      </vt:variant>
      <vt:variant>
        <vt:i4>1245242</vt:i4>
      </vt:variant>
      <vt:variant>
        <vt:i4>209</vt:i4>
      </vt:variant>
      <vt:variant>
        <vt:i4>0</vt:i4>
      </vt:variant>
      <vt:variant>
        <vt:i4>5</vt:i4>
      </vt:variant>
      <vt:variant>
        <vt:lpwstr/>
      </vt:variant>
      <vt:variant>
        <vt:lpwstr>_Toc396489701</vt:lpwstr>
      </vt:variant>
      <vt:variant>
        <vt:i4>1245242</vt:i4>
      </vt:variant>
      <vt:variant>
        <vt:i4>203</vt:i4>
      </vt:variant>
      <vt:variant>
        <vt:i4>0</vt:i4>
      </vt:variant>
      <vt:variant>
        <vt:i4>5</vt:i4>
      </vt:variant>
      <vt:variant>
        <vt:lpwstr/>
      </vt:variant>
      <vt:variant>
        <vt:lpwstr>_Toc396489700</vt:lpwstr>
      </vt:variant>
      <vt:variant>
        <vt:i4>1703995</vt:i4>
      </vt:variant>
      <vt:variant>
        <vt:i4>197</vt:i4>
      </vt:variant>
      <vt:variant>
        <vt:i4>0</vt:i4>
      </vt:variant>
      <vt:variant>
        <vt:i4>5</vt:i4>
      </vt:variant>
      <vt:variant>
        <vt:lpwstr/>
      </vt:variant>
      <vt:variant>
        <vt:lpwstr>_Toc396489699</vt:lpwstr>
      </vt:variant>
      <vt:variant>
        <vt:i4>1703995</vt:i4>
      </vt:variant>
      <vt:variant>
        <vt:i4>191</vt:i4>
      </vt:variant>
      <vt:variant>
        <vt:i4>0</vt:i4>
      </vt:variant>
      <vt:variant>
        <vt:i4>5</vt:i4>
      </vt:variant>
      <vt:variant>
        <vt:lpwstr/>
      </vt:variant>
      <vt:variant>
        <vt:lpwstr>_Toc396489698</vt:lpwstr>
      </vt:variant>
      <vt:variant>
        <vt:i4>1703995</vt:i4>
      </vt:variant>
      <vt:variant>
        <vt:i4>185</vt:i4>
      </vt:variant>
      <vt:variant>
        <vt:i4>0</vt:i4>
      </vt:variant>
      <vt:variant>
        <vt:i4>5</vt:i4>
      </vt:variant>
      <vt:variant>
        <vt:lpwstr/>
      </vt:variant>
      <vt:variant>
        <vt:lpwstr>_Toc396489697</vt:lpwstr>
      </vt:variant>
      <vt:variant>
        <vt:i4>1703995</vt:i4>
      </vt:variant>
      <vt:variant>
        <vt:i4>179</vt:i4>
      </vt:variant>
      <vt:variant>
        <vt:i4>0</vt:i4>
      </vt:variant>
      <vt:variant>
        <vt:i4>5</vt:i4>
      </vt:variant>
      <vt:variant>
        <vt:lpwstr/>
      </vt:variant>
      <vt:variant>
        <vt:lpwstr>_Toc396489696</vt:lpwstr>
      </vt:variant>
      <vt:variant>
        <vt:i4>1703995</vt:i4>
      </vt:variant>
      <vt:variant>
        <vt:i4>173</vt:i4>
      </vt:variant>
      <vt:variant>
        <vt:i4>0</vt:i4>
      </vt:variant>
      <vt:variant>
        <vt:i4>5</vt:i4>
      </vt:variant>
      <vt:variant>
        <vt:lpwstr/>
      </vt:variant>
      <vt:variant>
        <vt:lpwstr>_Toc396489695</vt:lpwstr>
      </vt:variant>
      <vt:variant>
        <vt:i4>1703995</vt:i4>
      </vt:variant>
      <vt:variant>
        <vt:i4>167</vt:i4>
      </vt:variant>
      <vt:variant>
        <vt:i4>0</vt:i4>
      </vt:variant>
      <vt:variant>
        <vt:i4>5</vt:i4>
      </vt:variant>
      <vt:variant>
        <vt:lpwstr/>
      </vt:variant>
      <vt:variant>
        <vt:lpwstr>_Toc396489694</vt:lpwstr>
      </vt:variant>
      <vt:variant>
        <vt:i4>1703995</vt:i4>
      </vt:variant>
      <vt:variant>
        <vt:i4>161</vt:i4>
      </vt:variant>
      <vt:variant>
        <vt:i4>0</vt:i4>
      </vt:variant>
      <vt:variant>
        <vt:i4>5</vt:i4>
      </vt:variant>
      <vt:variant>
        <vt:lpwstr/>
      </vt:variant>
      <vt:variant>
        <vt:lpwstr>_Toc396489693</vt:lpwstr>
      </vt:variant>
      <vt:variant>
        <vt:i4>1703995</vt:i4>
      </vt:variant>
      <vt:variant>
        <vt:i4>155</vt:i4>
      </vt:variant>
      <vt:variant>
        <vt:i4>0</vt:i4>
      </vt:variant>
      <vt:variant>
        <vt:i4>5</vt:i4>
      </vt:variant>
      <vt:variant>
        <vt:lpwstr/>
      </vt:variant>
      <vt:variant>
        <vt:lpwstr>_Toc396489692</vt:lpwstr>
      </vt:variant>
      <vt:variant>
        <vt:i4>1703995</vt:i4>
      </vt:variant>
      <vt:variant>
        <vt:i4>149</vt:i4>
      </vt:variant>
      <vt:variant>
        <vt:i4>0</vt:i4>
      </vt:variant>
      <vt:variant>
        <vt:i4>5</vt:i4>
      </vt:variant>
      <vt:variant>
        <vt:lpwstr/>
      </vt:variant>
      <vt:variant>
        <vt:lpwstr>_Toc396489691</vt:lpwstr>
      </vt:variant>
      <vt:variant>
        <vt:i4>1703995</vt:i4>
      </vt:variant>
      <vt:variant>
        <vt:i4>143</vt:i4>
      </vt:variant>
      <vt:variant>
        <vt:i4>0</vt:i4>
      </vt:variant>
      <vt:variant>
        <vt:i4>5</vt:i4>
      </vt:variant>
      <vt:variant>
        <vt:lpwstr/>
      </vt:variant>
      <vt:variant>
        <vt:lpwstr>_Toc396489690</vt:lpwstr>
      </vt:variant>
      <vt:variant>
        <vt:i4>1769531</vt:i4>
      </vt:variant>
      <vt:variant>
        <vt:i4>137</vt:i4>
      </vt:variant>
      <vt:variant>
        <vt:i4>0</vt:i4>
      </vt:variant>
      <vt:variant>
        <vt:i4>5</vt:i4>
      </vt:variant>
      <vt:variant>
        <vt:lpwstr/>
      </vt:variant>
      <vt:variant>
        <vt:lpwstr>_Toc396489689</vt:lpwstr>
      </vt:variant>
      <vt:variant>
        <vt:i4>1769531</vt:i4>
      </vt:variant>
      <vt:variant>
        <vt:i4>131</vt:i4>
      </vt:variant>
      <vt:variant>
        <vt:i4>0</vt:i4>
      </vt:variant>
      <vt:variant>
        <vt:i4>5</vt:i4>
      </vt:variant>
      <vt:variant>
        <vt:lpwstr/>
      </vt:variant>
      <vt:variant>
        <vt:lpwstr>_Toc396489688</vt:lpwstr>
      </vt:variant>
      <vt:variant>
        <vt:i4>1769531</vt:i4>
      </vt:variant>
      <vt:variant>
        <vt:i4>125</vt:i4>
      </vt:variant>
      <vt:variant>
        <vt:i4>0</vt:i4>
      </vt:variant>
      <vt:variant>
        <vt:i4>5</vt:i4>
      </vt:variant>
      <vt:variant>
        <vt:lpwstr/>
      </vt:variant>
      <vt:variant>
        <vt:lpwstr>_Toc396489687</vt:lpwstr>
      </vt:variant>
      <vt:variant>
        <vt:i4>1769531</vt:i4>
      </vt:variant>
      <vt:variant>
        <vt:i4>119</vt:i4>
      </vt:variant>
      <vt:variant>
        <vt:i4>0</vt:i4>
      </vt:variant>
      <vt:variant>
        <vt:i4>5</vt:i4>
      </vt:variant>
      <vt:variant>
        <vt:lpwstr/>
      </vt:variant>
      <vt:variant>
        <vt:lpwstr>_Toc396489686</vt:lpwstr>
      </vt:variant>
      <vt:variant>
        <vt:i4>1769531</vt:i4>
      </vt:variant>
      <vt:variant>
        <vt:i4>113</vt:i4>
      </vt:variant>
      <vt:variant>
        <vt:i4>0</vt:i4>
      </vt:variant>
      <vt:variant>
        <vt:i4>5</vt:i4>
      </vt:variant>
      <vt:variant>
        <vt:lpwstr/>
      </vt:variant>
      <vt:variant>
        <vt:lpwstr>_Toc396489685</vt:lpwstr>
      </vt:variant>
      <vt:variant>
        <vt:i4>6357071</vt:i4>
      </vt:variant>
      <vt:variant>
        <vt:i4>108</vt:i4>
      </vt:variant>
      <vt:variant>
        <vt:i4>0</vt:i4>
      </vt:variant>
      <vt:variant>
        <vt:i4>5</vt:i4>
      </vt:variant>
      <vt:variant>
        <vt:lpwstr>mailto:asekhuthe@prasa.com</vt:lpwstr>
      </vt:variant>
      <vt:variant>
        <vt:lpwstr/>
      </vt:variant>
      <vt:variant>
        <vt:i4>1572924</vt:i4>
      </vt:variant>
      <vt:variant>
        <vt:i4>105</vt:i4>
      </vt:variant>
      <vt:variant>
        <vt:i4>0</vt:i4>
      </vt:variant>
      <vt:variant>
        <vt:i4>5</vt:i4>
      </vt:variant>
      <vt:variant>
        <vt:lpwstr>mailto:rmoagi@prasa.com</vt:lpwstr>
      </vt:variant>
      <vt:variant>
        <vt:lpwstr/>
      </vt:variant>
      <vt:variant>
        <vt:i4>6357071</vt:i4>
      </vt:variant>
      <vt:variant>
        <vt:i4>102</vt:i4>
      </vt:variant>
      <vt:variant>
        <vt:i4>0</vt:i4>
      </vt:variant>
      <vt:variant>
        <vt:i4>5</vt:i4>
      </vt:variant>
      <vt:variant>
        <vt:lpwstr>mailto:asekhuthe@prasa.com</vt:lpwstr>
      </vt:variant>
      <vt:variant>
        <vt:lpwstr/>
      </vt:variant>
      <vt:variant>
        <vt:i4>1245238</vt:i4>
      </vt:variant>
      <vt:variant>
        <vt:i4>95</vt:i4>
      </vt:variant>
      <vt:variant>
        <vt:i4>0</vt:i4>
      </vt:variant>
      <vt:variant>
        <vt:i4>5</vt:i4>
      </vt:variant>
      <vt:variant>
        <vt:lpwstr/>
      </vt:variant>
      <vt:variant>
        <vt:lpwstr>_Toc342300734</vt:lpwstr>
      </vt:variant>
      <vt:variant>
        <vt:i4>1245238</vt:i4>
      </vt:variant>
      <vt:variant>
        <vt:i4>89</vt:i4>
      </vt:variant>
      <vt:variant>
        <vt:i4>0</vt:i4>
      </vt:variant>
      <vt:variant>
        <vt:i4>5</vt:i4>
      </vt:variant>
      <vt:variant>
        <vt:lpwstr/>
      </vt:variant>
      <vt:variant>
        <vt:lpwstr>_Toc342300733</vt:lpwstr>
      </vt:variant>
      <vt:variant>
        <vt:i4>1245238</vt:i4>
      </vt:variant>
      <vt:variant>
        <vt:i4>83</vt:i4>
      </vt:variant>
      <vt:variant>
        <vt:i4>0</vt:i4>
      </vt:variant>
      <vt:variant>
        <vt:i4>5</vt:i4>
      </vt:variant>
      <vt:variant>
        <vt:lpwstr/>
      </vt:variant>
      <vt:variant>
        <vt:lpwstr>_Toc342300732</vt:lpwstr>
      </vt:variant>
      <vt:variant>
        <vt:i4>1245238</vt:i4>
      </vt:variant>
      <vt:variant>
        <vt:i4>77</vt:i4>
      </vt:variant>
      <vt:variant>
        <vt:i4>0</vt:i4>
      </vt:variant>
      <vt:variant>
        <vt:i4>5</vt:i4>
      </vt:variant>
      <vt:variant>
        <vt:lpwstr/>
      </vt:variant>
      <vt:variant>
        <vt:lpwstr>_Toc342300731</vt:lpwstr>
      </vt:variant>
      <vt:variant>
        <vt:i4>1245238</vt:i4>
      </vt:variant>
      <vt:variant>
        <vt:i4>71</vt:i4>
      </vt:variant>
      <vt:variant>
        <vt:i4>0</vt:i4>
      </vt:variant>
      <vt:variant>
        <vt:i4>5</vt:i4>
      </vt:variant>
      <vt:variant>
        <vt:lpwstr/>
      </vt:variant>
      <vt:variant>
        <vt:lpwstr>_Toc342300730</vt:lpwstr>
      </vt:variant>
      <vt:variant>
        <vt:i4>1179702</vt:i4>
      </vt:variant>
      <vt:variant>
        <vt:i4>65</vt:i4>
      </vt:variant>
      <vt:variant>
        <vt:i4>0</vt:i4>
      </vt:variant>
      <vt:variant>
        <vt:i4>5</vt:i4>
      </vt:variant>
      <vt:variant>
        <vt:lpwstr/>
      </vt:variant>
      <vt:variant>
        <vt:lpwstr>_Toc342300729</vt:lpwstr>
      </vt:variant>
      <vt:variant>
        <vt:i4>1179702</vt:i4>
      </vt:variant>
      <vt:variant>
        <vt:i4>59</vt:i4>
      </vt:variant>
      <vt:variant>
        <vt:i4>0</vt:i4>
      </vt:variant>
      <vt:variant>
        <vt:i4>5</vt:i4>
      </vt:variant>
      <vt:variant>
        <vt:lpwstr/>
      </vt:variant>
      <vt:variant>
        <vt:lpwstr>_Toc342300728</vt:lpwstr>
      </vt:variant>
      <vt:variant>
        <vt:i4>1179702</vt:i4>
      </vt:variant>
      <vt:variant>
        <vt:i4>53</vt:i4>
      </vt:variant>
      <vt:variant>
        <vt:i4>0</vt:i4>
      </vt:variant>
      <vt:variant>
        <vt:i4>5</vt:i4>
      </vt:variant>
      <vt:variant>
        <vt:lpwstr/>
      </vt:variant>
      <vt:variant>
        <vt:lpwstr>_Toc342300727</vt:lpwstr>
      </vt:variant>
      <vt:variant>
        <vt:i4>1179702</vt:i4>
      </vt:variant>
      <vt:variant>
        <vt:i4>47</vt:i4>
      </vt:variant>
      <vt:variant>
        <vt:i4>0</vt:i4>
      </vt:variant>
      <vt:variant>
        <vt:i4>5</vt:i4>
      </vt:variant>
      <vt:variant>
        <vt:lpwstr/>
      </vt:variant>
      <vt:variant>
        <vt:lpwstr>_Toc342300726</vt:lpwstr>
      </vt:variant>
      <vt:variant>
        <vt:i4>1179702</vt:i4>
      </vt:variant>
      <vt:variant>
        <vt:i4>41</vt:i4>
      </vt:variant>
      <vt:variant>
        <vt:i4>0</vt:i4>
      </vt:variant>
      <vt:variant>
        <vt:i4>5</vt:i4>
      </vt:variant>
      <vt:variant>
        <vt:lpwstr/>
      </vt:variant>
      <vt:variant>
        <vt:lpwstr>_Toc342300725</vt:lpwstr>
      </vt:variant>
      <vt:variant>
        <vt:i4>1179702</vt:i4>
      </vt:variant>
      <vt:variant>
        <vt:i4>35</vt:i4>
      </vt:variant>
      <vt:variant>
        <vt:i4>0</vt:i4>
      </vt:variant>
      <vt:variant>
        <vt:i4>5</vt:i4>
      </vt:variant>
      <vt:variant>
        <vt:lpwstr/>
      </vt:variant>
      <vt:variant>
        <vt:lpwstr>_Toc342300724</vt:lpwstr>
      </vt:variant>
      <vt:variant>
        <vt:i4>1179702</vt:i4>
      </vt:variant>
      <vt:variant>
        <vt:i4>29</vt:i4>
      </vt:variant>
      <vt:variant>
        <vt:i4>0</vt:i4>
      </vt:variant>
      <vt:variant>
        <vt:i4>5</vt:i4>
      </vt:variant>
      <vt:variant>
        <vt:lpwstr/>
      </vt:variant>
      <vt:variant>
        <vt:lpwstr>_Toc342300723</vt:lpwstr>
      </vt:variant>
      <vt:variant>
        <vt:i4>1179702</vt:i4>
      </vt:variant>
      <vt:variant>
        <vt:i4>23</vt:i4>
      </vt:variant>
      <vt:variant>
        <vt:i4>0</vt:i4>
      </vt:variant>
      <vt:variant>
        <vt:i4>5</vt:i4>
      </vt:variant>
      <vt:variant>
        <vt:lpwstr/>
      </vt:variant>
      <vt:variant>
        <vt:lpwstr>_Toc342300722</vt:lpwstr>
      </vt:variant>
      <vt:variant>
        <vt:i4>1179702</vt:i4>
      </vt:variant>
      <vt:variant>
        <vt:i4>17</vt:i4>
      </vt:variant>
      <vt:variant>
        <vt:i4>0</vt:i4>
      </vt:variant>
      <vt:variant>
        <vt:i4>5</vt:i4>
      </vt:variant>
      <vt:variant>
        <vt:lpwstr/>
      </vt:variant>
      <vt:variant>
        <vt:lpwstr>_Toc342300721</vt:lpwstr>
      </vt:variant>
      <vt:variant>
        <vt:i4>1179702</vt:i4>
      </vt:variant>
      <vt:variant>
        <vt:i4>11</vt:i4>
      </vt:variant>
      <vt:variant>
        <vt:i4>0</vt:i4>
      </vt:variant>
      <vt:variant>
        <vt:i4>5</vt:i4>
      </vt:variant>
      <vt:variant>
        <vt:lpwstr/>
      </vt:variant>
      <vt:variant>
        <vt:lpwstr>_Toc342300720</vt:lpwstr>
      </vt:variant>
      <vt:variant>
        <vt:i4>1114166</vt:i4>
      </vt:variant>
      <vt:variant>
        <vt:i4>5</vt:i4>
      </vt:variant>
      <vt:variant>
        <vt:i4>0</vt:i4>
      </vt:variant>
      <vt:variant>
        <vt:i4>5</vt:i4>
      </vt:variant>
      <vt:variant>
        <vt:lpwstr/>
      </vt:variant>
      <vt:variant>
        <vt:lpwstr>_Toc342300719</vt:lpwstr>
      </vt:variant>
      <vt:variant>
        <vt:i4>6357071</vt:i4>
      </vt:variant>
      <vt:variant>
        <vt:i4>0</vt:i4>
      </vt:variant>
      <vt:variant>
        <vt:i4>0</vt:i4>
      </vt:variant>
      <vt:variant>
        <vt:i4>5</vt:i4>
      </vt:variant>
      <vt:variant>
        <vt:lpwstr>mailto:asekhuthe@prasa.com/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Brenda Malongete</dc:title>
  <dc:subject/>
  <dc:creator>Brenda Malongete</dc:creator>
  <cp:keywords/>
  <dc:description/>
  <cp:lastModifiedBy>Yoliswa Princess Mgenge</cp:lastModifiedBy>
  <cp:revision>25</cp:revision>
  <cp:lastPrinted>2025-10-07T08:32:00Z</cp:lastPrinted>
  <dcterms:created xsi:type="dcterms:W3CDTF">2025-11-07T09:16:00Z</dcterms:created>
  <dcterms:modified xsi:type="dcterms:W3CDTF">2025-11-10T08:45:00Z</dcterms:modified>
</cp:coreProperties>
</file>